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E7" w:rsidRDefault="00A4138D" w:rsidP="00A4138D">
      <w:pPr>
        <w:jc w:val="center"/>
        <w:rPr>
          <w:b/>
        </w:rPr>
      </w:pPr>
      <w:r>
        <w:rPr>
          <w:b/>
        </w:rPr>
        <w:t>Оформление протокола телемедицинской консультации</w:t>
      </w:r>
    </w:p>
    <w:p w:rsidR="00A4138D" w:rsidRDefault="00A4138D" w:rsidP="00A4138D">
      <w:r>
        <w:t>В графике приёма врача уже находятся пациент</w:t>
      </w:r>
      <w:r w:rsidR="00F20941">
        <w:t>ы,</w:t>
      </w:r>
      <w:r>
        <w:t xml:space="preserve"> записанные на телемедицинскую консультацию. Талоны на ТМК могут отличаться цветом или комментарием к талону.</w:t>
      </w:r>
    </w:p>
    <w:p w:rsidR="00A4138D" w:rsidRDefault="0087289C" w:rsidP="00214A15">
      <w:pPr>
        <w:ind w:firstLine="567"/>
      </w:pPr>
      <w:r w:rsidRPr="0087289C">
        <w:rPr>
          <w:b/>
        </w:rPr>
        <w:t>1.</w:t>
      </w:r>
      <w:r w:rsidR="00A4138D">
        <w:t>В АРМ Врача поликлиники необходимо создать случай для пациента, записанного на слот для телемедицинской консультации.</w:t>
      </w:r>
      <w:r w:rsidR="00C75A71">
        <w:br/>
      </w:r>
      <w:r w:rsidR="00C75A71" w:rsidRPr="00C75A71">
        <w:rPr>
          <w:noProof/>
          <w:lang w:eastAsia="ru-RU"/>
        </w:rPr>
        <w:drawing>
          <wp:inline distT="0" distB="0" distL="0" distR="0" wp14:anchorId="37829E09" wp14:editId="02F5AA3E">
            <wp:extent cx="5940425" cy="10953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A84" w:rsidRDefault="0087289C" w:rsidP="00214A15">
      <w:pPr>
        <w:ind w:firstLine="567"/>
      </w:pPr>
      <w:r w:rsidRPr="0087289C">
        <w:rPr>
          <w:b/>
        </w:rPr>
        <w:t>2.</w:t>
      </w:r>
      <w:r w:rsidR="00903A84">
        <w:t>Далее необходимо перейти на вкладку «ЭМК». На вкладке будут отображаться предыдущие документы пациента, в том числе направление на ТМК.</w:t>
      </w:r>
    </w:p>
    <w:p w:rsidR="00903A84" w:rsidRDefault="00903A84" w:rsidP="0087289C">
      <w:pPr>
        <w:jc w:val="center"/>
      </w:pPr>
      <w:r w:rsidRPr="00903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3B0EBF" wp14:editId="08B176A7">
            <wp:extent cx="5939664" cy="1784350"/>
            <wp:effectExtent l="0" t="0" r="4445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17"/>
                    <a:stretch/>
                  </pic:blipFill>
                  <pic:spPr bwMode="auto">
                    <a:xfrm>
                      <a:off x="0" y="0"/>
                      <a:ext cx="5940425" cy="178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A84" w:rsidRDefault="0087289C" w:rsidP="00214A15">
      <w:pPr>
        <w:ind w:firstLine="567"/>
      </w:pPr>
      <w:r w:rsidRPr="0087289C">
        <w:rPr>
          <w:b/>
        </w:rPr>
        <w:t>3.</w:t>
      </w:r>
      <w:r w:rsidR="00903A84">
        <w:t xml:space="preserve">Для добавления протокола телемедицинской консультации необходимо добавить документ «Протокол телемедицинской консультации», через «Действие </w:t>
      </w:r>
      <w:proofErr w:type="gramStart"/>
      <w:r w:rsidR="00903A84">
        <w:t xml:space="preserve">- </w:t>
      </w:r>
      <w:r w:rsidR="00903A84" w:rsidRPr="00903A84">
        <w:t>&gt;</w:t>
      </w:r>
      <w:proofErr w:type="gramEnd"/>
      <w:r w:rsidR="00903A84" w:rsidRPr="00903A84">
        <w:t xml:space="preserve"> </w:t>
      </w:r>
      <w:r w:rsidR="00903A84">
        <w:t>Добавить документ»</w:t>
      </w:r>
      <w:r w:rsidR="00F20941">
        <w:t>.</w:t>
      </w:r>
    </w:p>
    <w:p w:rsidR="00903A84" w:rsidRDefault="00903A84" w:rsidP="0087289C">
      <w:pPr>
        <w:jc w:val="center"/>
      </w:pPr>
      <w:r w:rsidRPr="00323AD6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04B02EB2" wp14:editId="75FC1397">
            <wp:extent cx="2362200" cy="17208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81"/>
                    <a:stretch/>
                  </pic:blipFill>
                  <pic:spPr bwMode="auto">
                    <a:xfrm>
                      <a:off x="0" y="0"/>
                      <a:ext cx="2364739" cy="17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A84" w:rsidRDefault="00903A84" w:rsidP="00C75A71">
      <w:r>
        <w:t>В открывшемся документе автоматически подставятся данные из направления на ТМК. Необходимо дозаполнить протокол, после чего нажать кнопку «Подписать и сохранить»</w:t>
      </w:r>
      <w:r w:rsidR="00F20941">
        <w:t>.</w:t>
      </w:r>
    </w:p>
    <w:p w:rsidR="00903A84" w:rsidRDefault="00FB28DC" w:rsidP="00FB28D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149CD0E" wp14:editId="3E6D4DD4">
            <wp:extent cx="3313786" cy="4261907"/>
            <wp:effectExtent l="0" t="0" r="127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768"/>
                    <a:stretch/>
                  </pic:blipFill>
                  <pic:spPr bwMode="auto">
                    <a:xfrm>
                      <a:off x="0" y="0"/>
                      <a:ext cx="3322161" cy="4272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A84" w:rsidRDefault="0087289C" w:rsidP="00214A15">
      <w:pPr>
        <w:ind w:firstLine="567"/>
      </w:pPr>
      <w:r w:rsidRPr="0087289C">
        <w:rPr>
          <w:b/>
        </w:rPr>
        <w:t>4.</w:t>
      </w:r>
      <w:r w:rsidR="00903A84">
        <w:t>Если в протоколе телемедицинской консультации, в поле «Требуется госпитализация» стоит «Да», то после подписания и сохранения протокола автоматически будет создано направление на госпитализацию в свою медицинскую организацию</w:t>
      </w:r>
      <w:r w:rsidR="00F20941">
        <w:t>, в</w:t>
      </w:r>
      <w:r>
        <w:t xml:space="preserve"> котором нужно заполнить:</w:t>
      </w:r>
    </w:p>
    <w:p w:rsidR="0087289C" w:rsidRDefault="0087289C" w:rsidP="00C75A71">
      <w:r>
        <w:t>- Подразделение и отделение, в которые оформляется направление</w:t>
      </w:r>
    </w:p>
    <w:p w:rsidR="0087289C" w:rsidRDefault="0087289C" w:rsidP="00C75A71">
      <w:r>
        <w:t>-  Обоснование направления</w:t>
      </w:r>
    </w:p>
    <w:p w:rsidR="0087289C" w:rsidRDefault="0087289C" w:rsidP="00C75A71">
      <w:r>
        <w:t>- Плановую дату госпитализации</w:t>
      </w:r>
    </w:p>
    <w:p w:rsidR="0087289C" w:rsidRDefault="0087289C" w:rsidP="0087289C">
      <w:pPr>
        <w:jc w:val="center"/>
      </w:pPr>
      <w:r w:rsidRPr="008728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14E7D3" wp14:editId="2E0E436C">
            <wp:extent cx="3079699" cy="3198828"/>
            <wp:effectExtent l="0" t="0" r="6985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547" cy="322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8DC" w:rsidRPr="00903A84" w:rsidRDefault="00FB28DC" w:rsidP="0087289C">
      <w:pPr>
        <w:jc w:val="center"/>
      </w:pPr>
    </w:p>
    <w:p w:rsidR="00D84FD6" w:rsidRPr="00D84FD6" w:rsidRDefault="00D84FD6" w:rsidP="00D84FD6">
      <w:pPr>
        <w:rPr>
          <w:rFonts w:cstheme="minorHAnsi"/>
        </w:rPr>
      </w:pPr>
      <w:r w:rsidRPr="00D84FD6">
        <w:rPr>
          <w:rFonts w:cstheme="minorHAnsi"/>
        </w:rPr>
        <w:t xml:space="preserve"> После того, к</w:t>
      </w:r>
      <w:bookmarkStart w:id="0" w:name="_GoBack"/>
      <w:bookmarkEnd w:id="0"/>
      <w:r w:rsidRPr="00D84FD6">
        <w:rPr>
          <w:rFonts w:cstheme="minorHAnsi"/>
        </w:rPr>
        <w:t>ак заполненный документ будет подписан ЭЦП – направление отобразится в АРМ Приёмное отделение:</w:t>
      </w:r>
    </w:p>
    <w:p w:rsidR="00D84FD6" w:rsidRPr="00D84FD6" w:rsidRDefault="00D84FD6" w:rsidP="00D84FD6">
      <w:pPr>
        <w:ind w:firstLine="567"/>
        <w:rPr>
          <w:rFonts w:cstheme="minorHAnsi"/>
        </w:rPr>
      </w:pPr>
      <w:r w:rsidRPr="00D84FD6">
        <w:rPr>
          <w:rFonts w:cstheme="minorHAnsi"/>
          <w:b/>
        </w:rPr>
        <w:t>4</w:t>
      </w:r>
      <w:r w:rsidRPr="00D84FD6">
        <w:rPr>
          <w:rFonts w:cstheme="minorHAnsi"/>
          <w:b/>
        </w:rPr>
        <w:t>.1</w:t>
      </w:r>
      <w:r w:rsidRPr="00D84FD6">
        <w:rPr>
          <w:rFonts w:cstheme="minorHAnsi"/>
        </w:rPr>
        <w:t xml:space="preserve"> Если указана дата госпитализации – направление будет отображаться в журнале направлений.</w:t>
      </w:r>
    </w:p>
    <w:p w:rsidR="00D84FD6" w:rsidRPr="00D84FD6" w:rsidRDefault="00D84FD6" w:rsidP="00D84FD6">
      <w:pPr>
        <w:jc w:val="center"/>
        <w:rPr>
          <w:rFonts w:cstheme="minorHAnsi"/>
        </w:rPr>
      </w:pPr>
      <w:r w:rsidRPr="00D84FD6">
        <w:rPr>
          <w:rFonts w:cstheme="minorHAnsi"/>
          <w:noProof/>
          <w:lang w:eastAsia="ru-RU"/>
        </w:rPr>
        <w:drawing>
          <wp:inline distT="0" distB="0" distL="0" distR="0" wp14:anchorId="710B017B" wp14:editId="4E44ADEA">
            <wp:extent cx="5940425" cy="113792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FD6" w:rsidRPr="00D84FD6" w:rsidRDefault="00D84FD6" w:rsidP="00D84FD6">
      <w:pPr>
        <w:ind w:firstLine="567"/>
        <w:rPr>
          <w:rFonts w:cstheme="minorHAnsi"/>
        </w:rPr>
      </w:pPr>
      <w:r w:rsidRPr="00D84FD6">
        <w:rPr>
          <w:rFonts w:cstheme="minorHAnsi"/>
          <w:b/>
        </w:rPr>
        <w:t>4</w:t>
      </w:r>
      <w:r w:rsidRPr="00D84FD6">
        <w:rPr>
          <w:rFonts w:cstheme="minorHAnsi"/>
          <w:b/>
        </w:rPr>
        <w:t>.2</w:t>
      </w:r>
      <w:r w:rsidRPr="00D84FD6">
        <w:rPr>
          <w:rFonts w:cstheme="minorHAnsi"/>
        </w:rPr>
        <w:t xml:space="preserve"> Если не указана дата госпитализации – направление будет отображаться в листе ожидания.</w:t>
      </w:r>
    </w:p>
    <w:p w:rsidR="00D84FD6" w:rsidRPr="00D84FD6" w:rsidRDefault="00D84FD6" w:rsidP="00D84FD6">
      <w:pPr>
        <w:jc w:val="center"/>
        <w:rPr>
          <w:rFonts w:cstheme="minorHAnsi"/>
        </w:rPr>
      </w:pPr>
      <w:r w:rsidRPr="00D84FD6">
        <w:rPr>
          <w:rFonts w:cstheme="minorHAnsi"/>
          <w:noProof/>
          <w:highlight w:val="yellow"/>
          <w:lang w:eastAsia="ru-RU"/>
        </w:rPr>
        <w:drawing>
          <wp:inline distT="0" distB="0" distL="0" distR="0" wp14:anchorId="3BD0C8F1" wp14:editId="53B9A4B5">
            <wp:extent cx="5892717" cy="10750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04"/>
                    <a:stretch/>
                  </pic:blipFill>
                  <pic:spPr bwMode="auto">
                    <a:xfrm>
                      <a:off x="0" y="0"/>
                      <a:ext cx="5892717" cy="107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4FD6" w:rsidRDefault="00D84FD6" w:rsidP="00214A15">
      <w:pPr>
        <w:ind w:firstLine="567"/>
        <w:rPr>
          <w:b/>
        </w:rPr>
      </w:pPr>
    </w:p>
    <w:p w:rsidR="00C75A71" w:rsidRDefault="0087289C" w:rsidP="00214A15">
      <w:pPr>
        <w:ind w:firstLine="567"/>
      </w:pPr>
      <w:r w:rsidRPr="0087289C">
        <w:rPr>
          <w:b/>
        </w:rPr>
        <w:t>5.</w:t>
      </w:r>
      <w:r>
        <w:rPr>
          <w:b/>
        </w:rPr>
        <w:t xml:space="preserve"> </w:t>
      </w:r>
      <w:r w:rsidR="00C75A71">
        <w:t>Далее необходимо заполнить данные на вкладке «Случай»</w:t>
      </w:r>
      <w:r w:rsidR="00903A84">
        <w:t>, пример заполненного случая:</w:t>
      </w:r>
      <w:r w:rsidR="00C75A71">
        <w:t xml:space="preserve"> </w:t>
      </w:r>
    </w:p>
    <w:p w:rsidR="00C75A71" w:rsidRPr="00C75A71" w:rsidRDefault="00903A84" w:rsidP="00C75A71">
      <w:r w:rsidRPr="00903A84">
        <w:rPr>
          <w:noProof/>
          <w:lang w:eastAsia="ru-RU"/>
        </w:rPr>
        <w:drawing>
          <wp:inline distT="0" distB="0" distL="0" distR="0" wp14:anchorId="00CEFE22" wp14:editId="20E56CD1">
            <wp:extent cx="5940425" cy="26841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A71" w:rsidRPr="00C7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7AD"/>
    <w:multiLevelType w:val="hybridMultilevel"/>
    <w:tmpl w:val="8104D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AF"/>
    <w:rsid w:val="00076DAF"/>
    <w:rsid w:val="00214A15"/>
    <w:rsid w:val="008427E7"/>
    <w:rsid w:val="0087289C"/>
    <w:rsid w:val="00903A84"/>
    <w:rsid w:val="00A4138D"/>
    <w:rsid w:val="00C75A71"/>
    <w:rsid w:val="00D84FD6"/>
    <w:rsid w:val="00F20941"/>
    <w:rsid w:val="00FB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5956"/>
  <w15:chartTrackingRefBased/>
  <w15:docId w15:val="{C8AB46F4-E653-41B2-A904-64D6EBE7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Комтек</dc:creator>
  <cp:keywords/>
  <dc:description/>
  <cp:lastModifiedBy>Комтек</cp:lastModifiedBy>
  <cp:revision>4</cp:revision>
  <dcterms:created xsi:type="dcterms:W3CDTF">2025-03-03T07:17:00Z</dcterms:created>
  <dcterms:modified xsi:type="dcterms:W3CDTF">2025-03-04T06:33:00Z</dcterms:modified>
</cp:coreProperties>
</file>