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6A605" w14:textId="3ED8BAE0" w:rsidR="00B06B21" w:rsidRPr="002E66AE" w:rsidRDefault="00B06B21" w:rsidP="00B06B21">
      <w:pPr>
        <w:spacing w:before="100" w:beforeAutospacing="1" w:after="100" w:afterAutospacing="1"/>
        <w:jc w:val="center"/>
        <w:rPr>
          <w:b/>
          <w:sz w:val="28"/>
          <w:szCs w:val="28"/>
        </w:rPr>
      </w:pPr>
      <w:r w:rsidRPr="002E66AE">
        <w:rPr>
          <w:b/>
          <w:sz w:val="28"/>
          <w:szCs w:val="28"/>
        </w:rPr>
        <w:t>Аннотация</w:t>
      </w:r>
    </w:p>
    <w:p w14:paraId="34DC010F" w14:textId="4DAE3277" w:rsidR="00B06B21" w:rsidRPr="0062463E" w:rsidRDefault="00B06B21" w:rsidP="00B06B21">
      <w:pPr>
        <w:widowControl w:val="0"/>
        <w:suppressLineNumbers/>
        <w:suppressAutoHyphens/>
        <w:spacing w:before="100" w:beforeAutospacing="1" w:after="100" w:afterAutospacing="1" w:line="360" w:lineRule="auto"/>
        <w:ind w:firstLine="851"/>
        <w:jc w:val="both"/>
        <w:rPr>
          <w:sz w:val="28"/>
          <w:szCs w:val="28"/>
        </w:rPr>
      </w:pPr>
      <w:r w:rsidRPr="00A0171E">
        <w:rPr>
          <w:sz w:val="28"/>
          <w:szCs w:val="28"/>
        </w:rPr>
        <w:t xml:space="preserve"> АРМ </w:t>
      </w:r>
      <w:r>
        <w:rPr>
          <w:sz w:val="28"/>
          <w:szCs w:val="28"/>
        </w:rPr>
        <w:t>А</w:t>
      </w:r>
      <w:r w:rsidRPr="00A0171E">
        <w:rPr>
          <w:sz w:val="28"/>
          <w:szCs w:val="28"/>
        </w:rPr>
        <w:t xml:space="preserve">дминистратора предназначен </w:t>
      </w:r>
      <w:r>
        <w:rPr>
          <w:sz w:val="28"/>
          <w:szCs w:val="28"/>
        </w:rPr>
        <w:t xml:space="preserve">для </w:t>
      </w:r>
      <w:r w:rsidRPr="00A0171E">
        <w:rPr>
          <w:sz w:val="28"/>
          <w:szCs w:val="28"/>
        </w:rPr>
        <w:t xml:space="preserve">функционирования </w:t>
      </w:r>
      <w:r>
        <w:rPr>
          <w:sz w:val="28"/>
          <w:szCs w:val="28"/>
        </w:rPr>
        <w:t xml:space="preserve">в </w:t>
      </w:r>
      <w:r w:rsidRPr="00A0171E">
        <w:rPr>
          <w:sz w:val="28"/>
          <w:szCs w:val="28"/>
        </w:rPr>
        <w:t>рамках Про</w:t>
      </w:r>
      <w:r>
        <w:rPr>
          <w:sz w:val="28"/>
          <w:szCs w:val="28"/>
        </w:rPr>
        <w:t xml:space="preserve">граммного </w:t>
      </w:r>
      <w:r w:rsidRPr="00A0171E">
        <w:rPr>
          <w:sz w:val="28"/>
          <w:szCs w:val="28"/>
        </w:rPr>
        <w:t>комплекса «Здравоохранени</w:t>
      </w:r>
      <w:r>
        <w:rPr>
          <w:sz w:val="28"/>
          <w:szCs w:val="28"/>
        </w:rPr>
        <w:t>е</w:t>
      </w:r>
      <w:r w:rsidRPr="00A0171E">
        <w:rPr>
          <w:sz w:val="28"/>
          <w:szCs w:val="28"/>
        </w:rPr>
        <w:t>»</w:t>
      </w:r>
      <w:r>
        <w:rPr>
          <w:sz w:val="28"/>
          <w:szCs w:val="28"/>
        </w:rPr>
        <w:t>.</w:t>
      </w:r>
      <w:r w:rsidRPr="00120BBE">
        <w:rPr>
          <w:sz w:val="28"/>
          <w:szCs w:val="28"/>
        </w:rPr>
        <w:t xml:space="preserve"> </w:t>
      </w:r>
      <w:r w:rsidRPr="00A0171E">
        <w:rPr>
          <w:sz w:val="28"/>
          <w:szCs w:val="28"/>
        </w:rPr>
        <w:t xml:space="preserve">АРМ </w:t>
      </w:r>
      <w:r>
        <w:rPr>
          <w:sz w:val="28"/>
          <w:szCs w:val="28"/>
        </w:rPr>
        <w:t xml:space="preserve">Администратора </w:t>
      </w:r>
      <w:r w:rsidRPr="00A0171E">
        <w:rPr>
          <w:sz w:val="28"/>
          <w:szCs w:val="28"/>
        </w:rPr>
        <w:t>выполняет следующие задачи:</w:t>
      </w:r>
    </w:p>
    <w:p w14:paraId="77215DDC" w14:textId="77777777" w:rsidR="00B06B21" w:rsidRPr="00D24367" w:rsidRDefault="00B06B21" w:rsidP="00B06B21">
      <w:pPr>
        <w:pStyle w:val="a6"/>
        <w:numPr>
          <w:ilvl w:val="2"/>
          <w:numId w:val="1"/>
        </w:numPr>
        <w:autoSpaceDN w:val="0"/>
        <w:ind w:left="1418" w:right="-142"/>
        <w:contextualSpacing/>
        <w:rPr>
          <w:color w:val="000000"/>
          <w:sz w:val="28"/>
          <w:szCs w:val="28"/>
        </w:rPr>
      </w:pPr>
      <w:r>
        <w:rPr>
          <w:color w:val="000000"/>
          <w:sz w:val="28"/>
          <w:szCs w:val="28"/>
        </w:rPr>
        <w:t>Настройка параметров МО</w:t>
      </w:r>
      <w:r>
        <w:rPr>
          <w:color w:val="000000"/>
          <w:sz w:val="28"/>
          <w:szCs w:val="28"/>
          <w:lang w:val="en-US"/>
        </w:rPr>
        <w:t>;</w:t>
      </w:r>
    </w:p>
    <w:p w14:paraId="561AB0B7"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 xml:space="preserve">Управление </w:t>
      </w:r>
      <w:r>
        <w:rPr>
          <w:sz w:val="28"/>
          <w:szCs w:val="28"/>
        </w:rPr>
        <w:t>структурой лечебного учреждения;</w:t>
      </w:r>
    </w:p>
    <w:p w14:paraId="58FA369E"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Ведение рег</w:t>
      </w:r>
      <w:r>
        <w:rPr>
          <w:sz w:val="28"/>
          <w:szCs w:val="28"/>
        </w:rPr>
        <w:t>истра медицинских работников МО;</w:t>
      </w:r>
    </w:p>
    <w:p w14:paraId="120E38F2"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Настройка доступа к АРМ и функционального доступа как индивидуально для каждого пользователя,</w:t>
      </w:r>
      <w:r>
        <w:rPr>
          <w:sz w:val="28"/>
          <w:szCs w:val="28"/>
        </w:rPr>
        <w:t xml:space="preserve"> так и для группы пользователей;</w:t>
      </w:r>
    </w:p>
    <w:p w14:paraId="46AB64D2"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Настройка использования услуг амб</w:t>
      </w:r>
      <w:r>
        <w:rPr>
          <w:sz w:val="28"/>
          <w:szCs w:val="28"/>
        </w:rPr>
        <w:t>улаторно-поликлинической помощи;</w:t>
      </w:r>
    </w:p>
    <w:p w14:paraId="38479C03"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Настройка параметров работы программного комплекса (при помощи</w:t>
      </w:r>
      <w:r>
        <w:rPr>
          <w:sz w:val="28"/>
          <w:szCs w:val="28"/>
        </w:rPr>
        <w:t xml:space="preserve"> настроечных параметров-ключей);</w:t>
      </w:r>
    </w:p>
    <w:p w14:paraId="2E39031F"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Настройка соотношений и ограничений для рабо</w:t>
      </w:r>
      <w:r>
        <w:rPr>
          <w:sz w:val="28"/>
          <w:szCs w:val="28"/>
        </w:rPr>
        <w:t>ты всего программного комплекса;</w:t>
      </w:r>
    </w:p>
    <w:p w14:paraId="5C39828B"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Аудит опера</w:t>
      </w:r>
      <w:r>
        <w:rPr>
          <w:sz w:val="28"/>
          <w:szCs w:val="28"/>
        </w:rPr>
        <w:t>ций, выполняемых пользователями;</w:t>
      </w:r>
    </w:p>
    <w:p w14:paraId="2551F6E0"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Pr>
          <w:sz w:val="28"/>
          <w:szCs w:val="28"/>
        </w:rPr>
        <w:t>Настройка цветовой схемы приема;</w:t>
      </w:r>
    </w:p>
    <w:p w14:paraId="5478A3D3"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Создание списка договоров для типа оплат</w:t>
      </w:r>
      <w:r>
        <w:rPr>
          <w:sz w:val="28"/>
          <w:szCs w:val="28"/>
        </w:rPr>
        <w:t>ы случаев заболеваний «Договор»;</w:t>
      </w:r>
    </w:p>
    <w:p w14:paraId="3331B530"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 xml:space="preserve">Настройка </w:t>
      </w:r>
      <w:proofErr w:type="spellStart"/>
      <w:r w:rsidRPr="00D55FC7">
        <w:rPr>
          <w:sz w:val="28"/>
          <w:szCs w:val="28"/>
          <w:lang w:val="en-US"/>
        </w:rPr>
        <w:t>sms</w:t>
      </w:r>
      <w:proofErr w:type="spellEnd"/>
      <w:r w:rsidRPr="00D55FC7">
        <w:rPr>
          <w:sz w:val="28"/>
          <w:szCs w:val="28"/>
        </w:rPr>
        <w:t>-напоминаний при записи пациентов на пр</w:t>
      </w:r>
      <w:r>
        <w:rPr>
          <w:sz w:val="28"/>
          <w:szCs w:val="28"/>
        </w:rPr>
        <w:t>ием через Интернет-регистратуру;</w:t>
      </w:r>
    </w:p>
    <w:p w14:paraId="1500BC9F"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Настройка справочника страховых компаний, справочника состояний пациента</w:t>
      </w:r>
      <w:r>
        <w:rPr>
          <w:sz w:val="28"/>
          <w:szCs w:val="28"/>
        </w:rPr>
        <w:t>, справочника лечебных процедур;</w:t>
      </w:r>
    </w:p>
    <w:p w14:paraId="5850CC7E"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Настройка видимост</w:t>
      </w:r>
      <w:r>
        <w:rPr>
          <w:sz w:val="28"/>
          <w:szCs w:val="28"/>
        </w:rPr>
        <w:t>и отчётов в АРМ «Отчёты»;</w:t>
      </w:r>
    </w:p>
    <w:p w14:paraId="2EC1E879" w14:textId="77777777" w:rsidR="00B06B21" w:rsidRPr="00D55FC7" w:rsidRDefault="00B06B21" w:rsidP="00B06B21">
      <w:pPr>
        <w:pStyle w:val="a6"/>
        <w:numPr>
          <w:ilvl w:val="2"/>
          <w:numId w:val="1"/>
        </w:numPr>
        <w:tabs>
          <w:tab w:val="clear" w:pos="0"/>
        </w:tabs>
        <w:autoSpaceDN w:val="0"/>
        <w:ind w:left="1418" w:right="-142"/>
        <w:contextualSpacing/>
        <w:rPr>
          <w:sz w:val="28"/>
          <w:szCs w:val="28"/>
        </w:rPr>
      </w:pPr>
      <w:r w:rsidRPr="00D55FC7">
        <w:rPr>
          <w:sz w:val="28"/>
          <w:szCs w:val="28"/>
        </w:rPr>
        <w:t>Настройка персонала для формирования отчетной формы № 12 «Сведения о числе заболевания, зарегистрированных больных, проживающих в районе обсл</w:t>
      </w:r>
      <w:r>
        <w:rPr>
          <w:sz w:val="28"/>
          <w:szCs w:val="28"/>
        </w:rPr>
        <w:t>уживания лечебного учреждения»;</w:t>
      </w:r>
    </w:p>
    <w:p w14:paraId="6000369B"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lastRenderedPageBreak/>
        <w:t>Настройка справочников постов, кабинетов и палат согласно отделе</w:t>
      </w:r>
      <w:r>
        <w:rPr>
          <w:sz w:val="28"/>
          <w:szCs w:val="28"/>
        </w:rPr>
        <w:t>ниям, к которым они принадлежат;</w:t>
      </w:r>
    </w:p>
    <w:p w14:paraId="033BD18C"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Возможность создания и редактирования шаблонов выписки согласно стандартам, принятым в лече</w:t>
      </w:r>
      <w:r>
        <w:rPr>
          <w:sz w:val="28"/>
          <w:szCs w:val="28"/>
        </w:rPr>
        <w:t>бно-профилактическом учреждении;</w:t>
      </w:r>
    </w:p>
    <w:p w14:paraId="28E2974A"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Настройка прав доступа шаблонов выписки отделениям и отдельно взятым пользователям системы</w:t>
      </w:r>
      <w:r>
        <w:rPr>
          <w:sz w:val="28"/>
          <w:szCs w:val="28"/>
        </w:rPr>
        <w:t>;</w:t>
      </w:r>
    </w:p>
    <w:p w14:paraId="17D2CAE7"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 xml:space="preserve">Настройка </w:t>
      </w:r>
      <w:r>
        <w:rPr>
          <w:sz w:val="28"/>
          <w:szCs w:val="28"/>
        </w:rPr>
        <w:t>видимости полей истории болезни;</w:t>
      </w:r>
    </w:p>
    <w:p w14:paraId="0CBEC24F"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Возможность создания и настройки види</w:t>
      </w:r>
      <w:r>
        <w:rPr>
          <w:sz w:val="28"/>
          <w:szCs w:val="28"/>
        </w:rPr>
        <w:t>мости консультаций специалистов;</w:t>
      </w:r>
    </w:p>
    <w:p w14:paraId="0D3101A1"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 xml:space="preserve">Возможность настройки путей к шаблонам </w:t>
      </w:r>
      <w:r>
        <w:rPr>
          <w:sz w:val="28"/>
          <w:szCs w:val="28"/>
        </w:rPr>
        <w:t>постового и процедурного листов;</w:t>
      </w:r>
    </w:p>
    <w:p w14:paraId="2C18486B"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Возможность настроить порядок печати документов при формировании исто</w:t>
      </w:r>
      <w:r>
        <w:rPr>
          <w:sz w:val="28"/>
          <w:szCs w:val="28"/>
        </w:rPr>
        <w:t>рии болезни;</w:t>
      </w:r>
    </w:p>
    <w:p w14:paraId="3A9EFCED" w14:textId="77777777" w:rsidR="00B06B21" w:rsidRPr="00D55FC7" w:rsidRDefault="00B06B21" w:rsidP="00B06B21">
      <w:pPr>
        <w:pStyle w:val="a6"/>
        <w:numPr>
          <w:ilvl w:val="2"/>
          <w:numId w:val="1"/>
        </w:numPr>
        <w:autoSpaceDN w:val="0"/>
        <w:ind w:left="1418" w:right="-142"/>
        <w:contextualSpacing/>
        <w:rPr>
          <w:sz w:val="28"/>
          <w:szCs w:val="28"/>
        </w:rPr>
      </w:pPr>
      <w:r>
        <w:rPr>
          <w:sz w:val="28"/>
          <w:szCs w:val="28"/>
        </w:rPr>
        <w:t>Ведение базы данных ана</w:t>
      </w:r>
      <w:r w:rsidRPr="00D55FC7">
        <w:rPr>
          <w:sz w:val="28"/>
          <w:szCs w:val="28"/>
        </w:rPr>
        <w:t xml:space="preserve">лизов и тестов учреждения с указанием единиц измерения, числовых норм с </w:t>
      </w:r>
      <w:r>
        <w:rPr>
          <w:sz w:val="28"/>
          <w:szCs w:val="28"/>
        </w:rPr>
        <w:t>учетом возраста и пола пациента;</w:t>
      </w:r>
    </w:p>
    <w:p w14:paraId="0059D197"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Настройка функциональных к</w:t>
      </w:r>
      <w:r>
        <w:rPr>
          <w:sz w:val="28"/>
          <w:szCs w:val="28"/>
        </w:rPr>
        <w:t>лавиш для лейкоцитарной формулы</w:t>
      </w:r>
      <w:r w:rsidRPr="00EC599F">
        <w:rPr>
          <w:sz w:val="28"/>
          <w:szCs w:val="28"/>
        </w:rPr>
        <w:t>;</w:t>
      </w:r>
    </w:p>
    <w:p w14:paraId="10CA37E5"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Настройка и</w:t>
      </w:r>
      <w:r>
        <w:rPr>
          <w:sz w:val="28"/>
          <w:szCs w:val="28"/>
        </w:rPr>
        <w:t xml:space="preserve"> создание лабораторных журналов;</w:t>
      </w:r>
    </w:p>
    <w:p w14:paraId="38CEFBD9"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Настройка параметров фор</w:t>
      </w:r>
      <w:r>
        <w:rPr>
          <w:sz w:val="28"/>
          <w:szCs w:val="28"/>
        </w:rPr>
        <w:t>мирования лабораторных журналов;</w:t>
      </w:r>
    </w:p>
    <w:p w14:paraId="77A089C1"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Настройка ша</w:t>
      </w:r>
      <w:r>
        <w:rPr>
          <w:sz w:val="28"/>
          <w:szCs w:val="28"/>
        </w:rPr>
        <w:t>блонов лабораторных направлений;</w:t>
      </w:r>
    </w:p>
    <w:p w14:paraId="64D19FEE"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На</w:t>
      </w:r>
      <w:r>
        <w:rPr>
          <w:sz w:val="28"/>
          <w:szCs w:val="28"/>
        </w:rPr>
        <w:t>стройка нумерации проб анализов;</w:t>
      </w:r>
    </w:p>
    <w:p w14:paraId="58F1602D"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Настройка услуг для анализов или тестов для дальнейшего автоматического внесения выполненных услу</w:t>
      </w:r>
      <w:r>
        <w:rPr>
          <w:sz w:val="28"/>
          <w:szCs w:val="28"/>
        </w:rPr>
        <w:t>г в случай заболевания пациента;</w:t>
      </w:r>
    </w:p>
    <w:p w14:paraId="3F037BB5" w14:textId="77777777"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Ведение справочника подключаемого лабораторного оборудования, е</w:t>
      </w:r>
      <w:r>
        <w:rPr>
          <w:sz w:val="28"/>
          <w:szCs w:val="28"/>
        </w:rPr>
        <w:t>го настройка и связь с системой;</w:t>
      </w:r>
    </w:p>
    <w:p w14:paraId="03ADB509" w14:textId="02749A0B" w:rsidR="00B06B21" w:rsidRPr="00D55FC7" w:rsidRDefault="00B06B21" w:rsidP="00B06B21">
      <w:pPr>
        <w:pStyle w:val="a6"/>
        <w:numPr>
          <w:ilvl w:val="2"/>
          <w:numId w:val="1"/>
        </w:numPr>
        <w:autoSpaceDN w:val="0"/>
        <w:ind w:left="1418" w:right="-142"/>
        <w:contextualSpacing/>
        <w:rPr>
          <w:sz w:val="28"/>
          <w:szCs w:val="28"/>
        </w:rPr>
      </w:pPr>
      <w:r w:rsidRPr="00D55FC7">
        <w:rPr>
          <w:sz w:val="28"/>
          <w:szCs w:val="28"/>
        </w:rPr>
        <w:t>Ведение шаблонов электронных документов</w:t>
      </w:r>
      <w:r w:rsidR="005B0229">
        <w:rPr>
          <w:sz w:val="28"/>
          <w:szCs w:val="28"/>
        </w:rPr>
        <w:t>, настройка медицинских отчётов;</w:t>
      </w:r>
    </w:p>
    <w:p w14:paraId="31B6CE12" w14:textId="77777777" w:rsidR="00B06B21" w:rsidRPr="00E26BF5" w:rsidRDefault="00B06B21" w:rsidP="00B06B21">
      <w:pPr>
        <w:pStyle w:val="aff0"/>
        <w:jc w:val="center"/>
        <w:rPr>
          <w:rFonts w:ascii="Times New Roman" w:hAnsi="Times New Roman"/>
          <w:b/>
          <w:color w:val="auto"/>
        </w:rPr>
      </w:pPr>
      <w:r>
        <w:br w:type="page"/>
      </w:r>
      <w:r w:rsidRPr="00E26BF5">
        <w:rPr>
          <w:rFonts w:ascii="Times New Roman" w:hAnsi="Times New Roman"/>
          <w:b/>
          <w:color w:val="auto"/>
        </w:rPr>
        <w:lastRenderedPageBreak/>
        <w:t>СОДЕРЖАНИЕ</w:t>
      </w:r>
    </w:p>
    <w:p w14:paraId="4B40D3D8" w14:textId="44AB6238" w:rsidR="00F352BE" w:rsidRDefault="00B06B21">
      <w:pPr>
        <w:pStyle w:val="11"/>
        <w:tabs>
          <w:tab w:val="left" w:pos="400"/>
          <w:tab w:val="right" w:leader="dot" w:pos="9476"/>
        </w:tabs>
        <w:rPr>
          <w:rFonts w:asciiTheme="minorHAnsi" w:eastAsiaTheme="minorEastAsia" w:hAnsiTheme="minorHAnsi" w:cstheme="minorBidi"/>
          <w:b w:val="0"/>
          <w:bCs w:val="0"/>
          <w:caps w:val="0"/>
          <w:noProof/>
          <w:sz w:val="22"/>
          <w:szCs w:val="22"/>
        </w:rPr>
      </w:pPr>
      <w:r w:rsidRPr="006C6567">
        <w:rPr>
          <w:b w:val="0"/>
          <w:sz w:val="24"/>
          <w:szCs w:val="24"/>
        </w:rPr>
        <w:fldChar w:fldCharType="begin"/>
      </w:r>
      <w:r w:rsidRPr="006C6567">
        <w:rPr>
          <w:b w:val="0"/>
          <w:sz w:val="24"/>
          <w:szCs w:val="24"/>
        </w:rPr>
        <w:instrText xml:space="preserve"> TOC \o "1-3" \h \z \u </w:instrText>
      </w:r>
      <w:r w:rsidRPr="006C6567">
        <w:rPr>
          <w:b w:val="0"/>
          <w:sz w:val="24"/>
          <w:szCs w:val="24"/>
        </w:rPr>
        <w:fldChar w:fldCharType="separate"/>
      </w:r>
      <w:hyperlink w:anchor="_Toc134956127" w:history="1">
        <w:r w:rsidR="00F352BE" w:rsidRPr="00F04E58">
          <w:rPr>
            <w:rStyle w:val="af5"/>
            <w:noProof/>
          </w:rPr>
          <w:t>1.</w:t>
        </w:r>
        <w:r w:rsidR="00F352BE">
          <w:rPr>
            <w:rFonts w:asciiTheme="minorHAnsi" w:eastAsiaTheme="minorEastAsia" w:hAnsiTheme="minorHAnsi" w:cstheme="minorBidi"/>
            <w:b w:val="0"/>
            <w:bCs w:val="0"/>
            <w:caps w:val="0"/>
            <w:noProof/>
            <w:sz w:val="22"/>
            <w:szCs w:val="22"/>
          </w:rPr>
          <w:tab/>
        </w:r>
        <w:r w:rsidR="00F352BE" w:rsidRPr="00F04E58">
          <w:rPr>
            <w:rStyle w:val="af5"/>
            <w:noProof/>
          </w:rPr>
          <w:t>ЗАПУСК ПРОГРАММЫ</w:t>
        </w:r>
        <w:r w:rsidR="00F352BE">
          <w:rPr>
            <w:noProof/>
            <w:webHidden/>
          </w:rPr>
          <w:tab/>
        </w:r>
        <w:r w:rsidR="00F352BE">
          <w:rPr>
            <w:noProof/>
            <w:webHidden/>
          </w:rPr>
          <w:fldChar w:fldCharType="begin"/>
        </w:r>
        <w:r w:rsidR="00F352BE">
          <w:rPr>
            <w:noProof/>
            <w:webHidden/>
          </w:rPr>
          <w:instrText xml:space="preserve"> PAGEREF _Toc134956127 \h </w:instrText>
        </w:r>
        <w:r w:rsidR="00F352BE">
          <w:rPr>
            <w:noProof/>
            <w:webHidden/>
          </w:rPr>
        </w:r>
        <w:r w:rsidR="00F352BE">
          <w:rPr>
            <w:noProof/>
            <w:webHidden/>
          </w:rPr>
          <w:fldChar w:fldCharType="separate"/>
        </w:r>
        <w:r w:rsidR="00F352BE">
          <w:rPr>
            <w:noProof/>
            <w:webHidden/>
          </w:rPr>
          <w:t>5</w:t>
        </w:r>
        <w:r w:rsidR="00F352BE">
          <w:rPr>
            <w:noProof/>
            <w:webHidden/>
          </w:rPr>
          <w:fldChar w:fldCharType="end"/>
        </w:r>
      </w:hyperlink>
    </w:p>
    <w:p w14:paraId="110BE30F" w14:textId="6EF691DF" w:rsidR="00F352BE" w:rsidRDefault="00945E54">
      <w:pPr>
        <w:pStyle w:val="11"/>
        <w:tabs>
          <w:tab w:val="left" w:pos="400"/>
          <w:tab w:val="right" w:leader="dot" w:pos="9476"/>
        </w:tabs>
        <w:rPr>
          <w:rFonts w:asciiTheme="minorHAnsi" w:eastAsiaTheme="minorEastAsia" w:hAnsiTheme="minorHAnsi" w:cstheme="minorBidi"/>
          <w:b w:val="0"/>
          <w:bCs w:val="0"/>
          <w:caps w:val="0"/>
          <w:noProof/>
          <w:sz w:val="22"/>
          <w:szCs w:val="22"/>
        </w:rPr>
      </w:pPr>
      <w:hyperlink w:anchor="_Toc134956128" w:history="1">
        <w:r w:rsidR="00F352BE" w:rsidRPr="00F04E58">
          <w:rPr>
            <w:rStyle w:val="af5"/>
            <w:noProof/>
          </w:rPr>
          <w:t>2.</w:t>
        </w:r>
        <w:r w:rsidR="00F352BE">
          <w:rPr>
            <w:rFonts w:asciiTheme="minorHAnsi" w:eastAsiaTheme="minorEastAsia" w:hAnsiTheme="minorHAnsi" w:cstheme="minorBidi"/>
            <w:b w:val="0"/>
            <w:bCs w:val="0"/>
            <w:caps w:val="0"/>
            <w:noProof/>
            <w:sz w:val="22"/>
            <w:szCs w:val="22"/>
          </w:rPr>
          <w:tab/>
        </w:r>
        <w:r w:rsidR="00F352BE" w:rsidRPr="00F04E58">
          <w:rPr>
            <w:rStyle w:val="af5"/>
            <w:noProof/>
          </w:rPr>
          <w:t>ПАРАМЕТРЫ УЧРЕЖДЕНИЯ</w:t>
        </w:r>
        <w:r w:rsidR="00F352BE">
          <w:rPr>
            <w:noProof/>
            <w:webHidden/>
          </w:rPr>
          <w:tab/>
        </w:r>
        <w:r w:rsidR="00F352BE">
          <w:rPr>
            <w:noProof/>
            <w:webHidden/>
          </w:rPr>
          <w:fldChar w:fldCharType="begin"/>
        </w:r>
        <w:r w:rsidR="00F352BE">
          <w:rPr>
            <w:noProof/>
            <w:webHidden/>
          </w:rPr>
          <w:instrText xml:space="preserve"> PAGEREF _Toc134956128 \h </w:instrText>
        </w:r>
        <w:r w:rsidR="00F352BE">
          <w:rPr>
            <w:noProof/>
            <w:webHidden/>
          </w:rPr>
        </w:r>
        <w:r w:rsidR="00F352BE">
          <w:rPr>
            <w:noProof/>
            <w:webHidden/>
          </w:rPr>
          <w:fldChar w:fldCharType="separate"/>
        </w:r>
        <w:r w:rsidR="00F352BE">
          <w:rPr>
            <w:noProof/>
            <w:webHidden/>
          </w:rPr>
          <w:t>7</w:t>
        </w:r>
        <w:r w:rsidR="00F352BE">
          <w:rPr>
            <w:noProof/>
            <w:webHidden/>
          </w:rPr>
          <w:fldChar w:fldCharType="end"/>
        </w:r>
      </w:hyperlink>
    </w:p>
    <w:p w14:paraId="101264E8" w14:textId="0BB50D99" w:rsidR="00F352BE" w:rsidRDefault="00945E54">
      <w:pPr>
        <w:pStyle w:val="11"/>
        <w:tabs>
          <w:tab w:val="left" w:pos="400"/>
          <w:tab w:val="right" w:leader="dot" w:pos="9476"/>
        </w:tabs>
        <w:rPr>
          <w:rFonts w:asciiTheme="minorHAnsi" w:eastAsiaTheme="minorEastAsia" w:hAnsiTheme="minorHAnsi" w:cstheme="minorBidi"/>
          <w:b w:val="0"/>
          <w:bCs w:val="0"/>
          <w:caps w:val="0"/>
          <w:noProof/>
          <w:sz w:val="22"/>
          <w:szCs w:val="22"/>
        </w:rPr>
      </w:pPr>
      <w:hyperlink w:anchor="_Toc134956129" w:history="1">
        <w:r w:rsidR="00F352BE" w:rsidRPr="00F04E58">
          <w:rPr>
            <w:rStyle w:val="af5"/>
            <w:noProof/>
          </w:rPr>
          <w:t>3.</w:t>
        </w:r>
        <w:r w:rsidR="00F352BE">
          <w:rPr>
            <w:rFonts w:asciiTheme="minorHAnsi" w:eastAsiaTheme="minorEastAsia" w:hAnsiTheme="minorHAnsi" w:cstheme="minorBidi"/>
            <w:b w:val="0"/>
            <w:bCs w:val="0"/>
            <w:caps w:val="0"/>
            <w:noProof/>
            <w:sz w:val="22"/>
            <w:szCs w:val="22"/>
          </w:rPr>
          <w:tab/>
        </w:r>
        <w:r w:rsidR="00F352BE" w:rsidRPr="00F04E58">
          <w:rPr>
            <w:rStyle w:val="af5"/>
            <w:noProof/>
          </w:rPr>
          <w:t>СТРУКТУРА УЧРЕЖДЕНИЯ</w:t>
        </w:r>
        <w:r w:rsidR="00F352BE">
          <w:rPr>
            <w:noProof/>
            <w:webHidden/>
          </w:rPr>
          <w:tab/>
        </w:r>
        <w:r w:rsidR="00F352BE">
          <w:rPr>
            <w:noProof/>
            <w:webHidden/>
          </w:rPr>
          <w:fldChar w:fldCharType="begin"/>
        </w:r>
        <w:r w:rsidR="00F352BE">
          <w:rPr>
            <w:noProof/>
            <w:webHidden/>
          </w:rPr>
          <w:instrText xml:space="preserve"> PAGEREF _Toc134956129 \h </w:instrText>
        </w:r>
        <w:r w:rsidR="00F352BE">
          <w:rPr>
            <w:noProof/>
            <w:webHidden/>
          </w:rPr>
        </w:r>
        <w:r w:rsidR="00F352BE">
          <w:rPr>
            <w:noProof/>
            <w:webHidden/>
          </w:rPr>
          <w:fldChar w:fldCharType="separate"/>
        </w:r>
        <w:r w:rsidR="00F352BE">
          <w:rPr>
            <w:noProof/>
            <w:webHidden/>
          </w:rPr>
          <w:t>9</w:t>
        </w:r>
        <w:r w:rsidR="00F352BE">
          <w:rPr>
            <w:noProof/>
            <w:webHidden/>
          </w:rPr>
          <w:fldChar w:fldCharType="end"/>
        </w:r>
      </w:hyperlink>
    </w:p>
    <w:p w14:paraId="2CB5E370" w14:textId="55701A85" w:rsidR="00F352BE" w:rsidRDefault="00945E54">
      <w:pPr>
        <w:pStyle w:val="11"/>
        <w:tabs>
          <w:tab w:val="left" w:pos="400"/>
          <w:tab w:val="right" w:leader="dot" w:pos="9476"/>
        </w:tabs>
        <w:rPr>
          <w:rFonts w:asciiTheme="minorHAnsi" w:eastAsiaTheme="minorEastAsia" w:hAnsiTheme="minorHAnsi" w:cstheme="minorBidi"/>
          <w:b w:val="0"/>
          <w:bCs w:val="0"/>
          <w:caps w:val="0"/>
          <w:noProof/>
          <w:sz w:val="22"/>
          <w:szCs w:val="22"/>
        </w:rPr>
      </w:pPr>
      <w:hyperlink w:anchor="_Toc134956130" w:history="1">
        <w:r w:rsidR="00F352BE" w:rsidRPr="00F04E58">
          <w:rPr>
            <w:rStyle w:val="af5"/>
            <w:noProof/>
          </w:rPr>
          <w:t>4.</w:t>
        </w:r>
        <w:r w:rsidR="00F352BE">
          <w:rPr>
            <w:rFonts w:asciiTheme="minorHAnsi" w:eastAsiaTheme="minorEastAsia" w:hAnsiTheme="minorHAnsi" w:cstheme="minorBidi"/>
            <w:b w:val="0"/>
            <w:bCs w:val="0"/>
            <w:caps w:val="0"/>
            <w:noProof/>
            <w:sz w:val="22"/>
            <w:szCs w:val="22"/>
          </w:rPr>
          <w:tab/>
        </w:r>
        <w:r w:rsidR="00F352BE" w:rsidRPr="00F04E58">
          <w:rPr>
            <w:rStyle w:val="af5"/>
            <w:noProof/>
          </w:rPr>
          <w:t>ПЕРСОНАЛ</w:t>
        </w:r>
        <w:r w:rsidR="00F352BE">
          <w:rPr>
            <w:noProof/>
            <w:webHidden/>
          </w:rPr>
          <w:tab/>
        </w:r>
        <w:r w:rsidR="00F352BE">
          <w:rPr>
            <w:noProof/>
            <w:webHidden/>
          </w:rPr>
          <w:fldChar w:fldCharType="begin"/>
        </w:r>
        <w:r w:rsidR="00F352BE">
          <w:rPr>
            <w:noProof/>
            <w:webHidden/>
          </w:rPr>
          <w:instrText xml:space="preserve"> PAGEREF _Toc134956130 \h </w:instrText>
        </w:r>
        <w:r w:rsidR="00F352BE">
          <w:rPr>
            <w:noProof/>
            <w:webHidden/>
          </w:rPr>
        </w:r>
        <w:r w:rsidR="00F352BE">
          <w:rPr>
            <w:noProof/>
            <w:webHidden/>
          </w:rPr>
          <w:fldChar w:fldCharType="separate"/>
        </w:r>
        <w:r w:rsidR="00F352BE">
          <w:rPr>
            <w:noProof/>
            <w:webHidden/>
          </w:rPr>
          <w:t>15</w:t>
        </w:r>
        <w:r w:rsidR="00F352BE">
          <w:rPr>
            <w:noProof/>
            <w:webHidden/>
          </w:rPr>
          <w:fldChar w:fldCharType="end"/>
        </w:r>
      </w:hyperlink>
    </w:p>
    <w:p w14:paraId="58E2FA48" w14:textId="18D75FBB" w:rsidR="00F352BE" w:rsidRDefault="00945E54">
      <w:pPr>
        <w:pStyle w:val="11"/>
        <w:tabs>
          <w:tab w:val="left" w:pos="400"/>
          <w:tab w:val="right" w:leader="dot" w:pos="9476"/>
        </w:tabs>
        <w:rPr>
          <w:rFonts w:asciiTheme="minorHAnsi" w:eastAsiaTheme="minorEastAsia" w:hAnsiTheme="minorHAnsi" w:cstheme="minorBidi"/>
          <w:b w:val="0"/>
          <w:bCs w:val="0"/>
          <w:caps w:val="0"/>
          <w:noProof/>
          <w:sz w:val="22"/>
          <w:szCs w:val="22"/>
        </w:rPr>
      </w:pPr>
      <w:hyperlink w:anchor="_Toc134956131" w:history="1">
        <w:r w:rsidR="00F352BE" w:rsidRPr="00F04E58">
          <w:rPr>
            <w:rStyle w:val="af5"/>
            <w:noProof/>
          </w:rPr>
          <w:t>5.</w:t>
        </w:r>
        <w:r w:rsidR="00F352BE">
          <w:rPr>
            <w:rFonts w:asciiTheme="minorHAnsi" w:eastAsiaTheme="minorEastAsia" w:hAnsiTheme="minorHAnsi" w:cstheme="minorBidi"/>
            <w:b w:val="0"/>
            <w:bCs w:val="0"/>
            <w:caps w:val="0"/>
            <w:noProof/>
            <w:sz w:val="22"/>
            <w:szCs w:val="22"/>
          </w:rPr>
          <w:tab/>
        </w:r>
        <w:r w:rsidR="00F352BE" w:rsidRPr="00F04E58">
          <w:rPr>
            <w:rStyle w:val="af5"/>
            <w:noProof/>
          </w:rPr>
          <w:t>ТАРИФЫ АПП. ИЗМЕНЕНИЕ ЦЕН НА МЕДИЦИНСКИЕ УСЛУГИ</w:t>
        </w:r>
        <w:r w:rsidR="00F352BE">
          <w:rPr>
            <w:noProof/>
            <w:webHidden/>
          </w:rPr>
          <w:tab/>
        </w:r>
        <w:r w:rsidR="00F352BE">
          <w:rPr>
            <w:noProof/>
            <w:webHidden/>
          </w:rPr>
          <w:fldChar w:fldCharType="begin"/>
        </w:r>
        <w:r w:rsidR="00F352BE">
          <w:rPr>
            <w:noProof/>
            <w:webHidden/>
          </w:rPr>
          <w:instrText xml:space="preserve"> PAGEREF _Toc134956131 \h </w:instrText>
        </w:r>
        <w:r w:rsidR="00F352BE">
          <w:rPr>
            <w:noProof/>
            <w:webHidden/>
          </w:rPr>
        </w:r>
        <w:r w:rsidR="00F352BE">
          <w:rPr>
            <w:noProof/>
            <w:webHidden/>
          </w:rPr>
          <w:fldChar w:fldCharType="separate"/>
        </w:r>
        <w:r w:rsidR="00F352BE">
          <w:rPr>
            <w:noProof/>
            <w:webHidden/>
          </w:rPr>
          <w:t>26</w:t>
        </w:r>
        <w:r w:rsidR="00F352BE">
          <w:rPr>
            <w:noProof/>
            <w:webHidden/>
          </w:rPr>
          <w:fldChar w:fldCharType="end"/>
        </w:r>
      </w:hyperlink>
    </w:p>
    <w:p w14:paraId="16A877A6" w14:textId="78A38BA6" w:rsidR="00F352BE" w:rsidRDefault="00945E54">
      <w:pPr>
        <w:pStyle w:val="11"/>
        <w:tabs>
          <w:tab w:val="left" w:pos="400"/>
          <w:tab w:val="right" w:leader="dot" w:pos="9476"/>
        </w:tabs>
        <w:rPr>
          <w:rFonts w:asciiTheme="minorHAnsi" w:eastAsiaTheme="minorEastAsia" w:hAnsiTheme="minorHAnsi" w:cstheme="minorBidi"/>
          <w:b w:val="0"/>
          <w:bCs w:val="0"/>
          <w:caps w:val="0"/>
          <w:noProof/>
          <w:sz w:val="22"/>
          <w:szCs w:val="22"/>
        </w:rPr>
      </w:pPr>
      <w:hyperlink w:anchor="_Toc134956132" w:history="1">
        <w:r w:rsidR="00F352BE" w:rsidRPr="00F04E58">
          <w:rPr>
            <w:rStyle w:val="af5"/>
            <w:noProof/>
          </w:rPr>
          <w:t>6.</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НАСТРОЙКИ КОМПЛЕКСА</w:t>
        </w:r>
        <w:r w:rsidR="00F352BE">
          <w:rPr>
            <w:noProof/>
            <w:webHidden/>
          </w:rPr>
          <w:tab/>
        </w:r>
        <w:r w:rsidR="00F352BE">
          <w:rPr>
            <w:noProof/>
            <w:webHidden/>
          </w:rPr>
          <w:fldChar w:fldCharType="begin"/>
        </w:r>
        <w:r w:rsidR="00F352BE">
          <w:rPr>
            <w:noProof/>
            <w:webHidden/>
          </w:rPr>
          <w:instrText xml:space="preserve"> PAGEREF _Toc134956132 \h </w:instrText>
        </w:r>
        <w:r w:rsidR="00F352BE">
          <w:rPr>
            <w:noProof/>
            <w:webHidden/>
          </w:rPr>
        </w:r>
        <w:r w:rsidR="00F352BE">
          <w:rPr>
            <w:noProof/>
            <w:webHidden/>
          </w:rPr>
          <w:fldChar w:fldCharType="separate"/>
        </w:r>
        <w:r w:rsidR="00F352BE">
          <w:rPr>
            <w:noProof/>
            <w:webHidden/>
          </w:rPr>
          <w:t>29</w:t>
        </w:r>
        <w:r w:rsidR="00F352BE">
          <w:rPr>
            <w:noProof/>
            <w:webHidden/>
          </w:rPr>
          <w:fldChar w:fldCharType="end"/>
        </w:r>
      </w:hyperlink>
    </w:p>
    <w:p w14:paraId="5802C676" w14:textId="74BD2DD6" w:rsidR="00F352BE" w:rsidRDefault="00945E54">
      <w:pPr>
        <w:pStyle w:val="11"/>
        <w:tabs>
          <w:tab w:val="left" w:pos="400"/>
          <w:tab w:val="right" w:leader="dot" w:pos="9476"/>
        </w:tabs>
        <w:rPr>
          <w:rFonts w:asciiTheme="minorHAnsi" w:eastAsiaTheme="minorEastAsia" w:hAnsiTheme="minorHAnsi" w:cstheme="minorBidi"/>
          <w:b w:val="0"/>
          <w:bCs w:val="0"/>
          <w:caps w:val="0"/>
          <w:noProof/>
          <w:sz w:val="22"/>
          <w:szCs w:val="22"/>
        </w:rPr>
      </w:pPr>
      <w:hyperlink w:anchor="_Toc134956133" w:history="1">
        <w:r w:rsidR="00F352BE" w:rsidRPr="00F04E58">
          <w:rPr>
            <w:rStyle w:val="af5"/>
            <w:noProof/>
          </w:rPr>
          <w:t>7.</w:t>
        </w:r>
        <w:r w:rsidR="00F352BE">
          <w:rPr>
            <w:rFonts w:asciiTheme="minorHAnsi" w:eastAsiaTheme="minorEastAsia" w:hAnsiTheme="minorHAnsi" w:cstheme="minorBidi"/>
            <w:b w:val="0"/>
            <w:bCs w:val="0"/>
            <w:caps w:val="0"/>
            <w:noProof/>
            <w:sz w:val="22"/>
            <w:szCs w:val="22"/>
          </w:rPr>
          <w:tab/>
        </w:r>
        <w:r w:rsidR="00F352BE" w:rsidRPr="00F04E58">
          <w:rPr>
            <w:rStyle w:val="af5"/>
            <w:noProof/>
          </w:rPr>
          <w:t>АНАЛИЗЫ</w:t>
        </w:r>
        <w:r w:rsidR="00F352BE">
          <w:rPr>
            <w:noProof/>
            <w:webHidden/>
          </w:rPr>
          <w:tab/>
        </w:r>
        <w:r w:rsidR="00F352BE">
          <w:rPr>
            <w:noProof/>
            <w:webHidden/>
          </w:rPr>
          <w:fldChar w:fldCharType="begin"/>
        </w:r>
        <w:r w:rsidR="00F352BE">
          <w:rPr>
            <w:noProof/>
            <w:webHidden/>
          </w:rPr>
          <w:instrText xml:space="preserve"> PAGEREF _Toc134956133 \h </w:instrText>
        </w:r>
        <w:r w:rsidR="00F352BE">
          <w:rPr>
            <w:noProof/>
            <w:webHidden/>
          </w:rPr>
        </w:r>
        <w:r w:rsidR="00F352BE">
          <w:rPr>
            <w:noProof/>
            <w:webHidden/>
          </w:rPr>
          <w:fldChar w:fldCharType="separate"/>
        </w:r>
        <w:r w:rsidR="00F352BE">
          <w:rPr>
            <w:noProof/>
            <w:webHidden/>
          </w:rPr>
          <w:t>30</w:t>
        </w:r>
        <w:r w:rsidR="00F352BE">
          <w:rPr>
            <w:noProof/>
            <w:webHidden/>
          </w:rPr>
          <w:fldChar w:fldCharType="end"/>
        </w:r>
      </w:hyperlink>
    </w:p>
    <w:p w14:paraId="7D848EAE" w14:textId="5A0B3290" w:rsidR="00F352BE" w:rsidRDefault="00945E54">
      <w:pPr>
        <w:pStyle w:val="24"/>
        <w:rPr>
          <w:rFonts w:asciiTheme="minorHAnsi" w:eastAsiaTheme="minorEastAsia" w:hAnsiTheme="minorHAnsi" w:cstheme="minorBidi"/>
          <w:smallCaps w:val="0"/>
          <w:noProof/>
          <w:sz w:val="22"/>
          <w:szCs w:val="22"/>
        </w:rPr>
      </w:pPr>
      <w:hyperlink w:anchor="_Toc134956134" w:history="1">
        <w:r w:rsidR="00F352BE" w:rsidRPr="00F04E58">
          <w:rPr>
            <w:rStyle w:val="af5"/>
            <w:noProof/>
            <w14:scene3d>
              <w14:camera w14:prst="orthographicFront"/>
              <w14:lightRig w14:rig="threePt" w14:dir="t">
                <w14:rot w14:lat="0" w14:lon="0" w14:rev="0"/>
              </w14:lightRig>
            </w14:scene3d>
          </w:rPr>
          <w:t>7.1.</w:t>
        </w:r>
        <w:r w:rsidR="00F352BE">
          <w:rPr>
            <w:rFonts w:asciiTheme="minorHAnsi" w:eastAsiaTheme="minorEastAsia" w:hAnsiTheme="minorHAnsi" w:cstheme="minorBidi"/>
            <w:smallCaps w:val="0"/>
            <w:noProof/>
            <w:sz w:val="22"/>
            <w:szCs w:val="22"/>
          </w:rPr>
          <w:tab/>
        </w:r>
        <w:r w:rsidR="00F352BE" w:rsidRPr="00F04E58">
          <w:rPr>
            <w:rStyle w:val="af5"/>
            <w:noProof/>
          </w:rPr>
          <w:t>Вкладка «Анализы»</w:t>
        </w:r>
        <w:r w:rsidR="00F352BE">
          <w:rPr>
            <w:noProof/>
            <w:webHidden/>
          </w:rPr>
          <w:tab/>
        </w:r>
        <w:r w:rsidR="00F352BE">
          <w:rPr>
            <w:noProof/>
            <w:webHidden/>
          </w:rPr>
          <w:fldChar w:fldCharType="begin"/>
        </w:r>
        <w:r w:rsidR="00F352BE">
          <w:rPr>
            <w:noProof/>
            <w:webHidden/>
          </w:rPr>
          <w:instrText xml:space="preserve"> PAGEREF _Toc134956134 \h </w:instrText>
        </w:r>
        <w:r w:rsidR="00F352BE">
          <w:rPr>
            <w:noProof/>
            <w:webHidden/>
          </w:rPr>
        </w:r>
        <w:r w:rsidR="00F352BE">
          <w:rPr>
            <w:noProof/>
            <w:webHidden/>
          </w:rPr>
          <w:fldChar w:fldCharType="separate"/>
        </w:r>
        <w:r w:rsidR="00F352BE">
          <w:rPr>
            <w:noProof/>
            <w:webHidden/>
          </w:rPr>
          <w:t>30</w:t>
        </w:r>
        <w:r w:rsidR="00F352BE">
          <w:rPr>
            <w:noProof/>
            <w:webHidden/>
          </w:rPr>
          <w:fldChar w:fldCharType="end"/>
        </w:r>
      </w:hyperlink>
    </w:p>
    <w:p w14:paraId="6162A60A" w14:textId="757FA13A" w:rsidR="00F352BE" w:rsidRDefault="00945E54">
      <w:pPr>
        <w:pStyle w:val="24"/>
        <w:rPr>
          <w:rFonts w:asciiTheme="minorHAnsi" w:eastAsiaTheme="minorEastAsia" w:hAnsiTheme="minorHAnsi" w:cstheme="minorBidi"/>
          <w:smallCaps w:val="0"/>
          <w:noProof/>
          <w:sz w:val="22"/>
          <w:szCs w:val="22"/>
        </w:rPr>
      </w:pPr>
      <w:hyperlink w:anchor="_Toc134956135" w:history="1">
        <w:r w:rsidR="00F352BE" w:rsidRPr="00F04E58">
          <w:rPr>
            <w:rStyle w:val="af5"/>
            <w:noProof/>
            <w14:scene3d>
              <w14:camera w14:prst="orthographicFront"/>
              <w14:lightRig w14:rig="threePt" w14:dir="t">
                <w14:rot w14:lat="0" w14:lon="0" w14:rev="0"/>
              </w14:lightRig>
            </w14:scene3d>
          </w:rPr>
          <w:t>7.2.</w:t>
        </w:r>
        <w:r w:rsidR="00F352BE">
          <w:rPr>
            <w:rFonts w:asciiTheme="minorHAnsi" w:eastAsiaTheme="minorEastAsia" w:hAnsiTheme="minorHAnsi" w:cstheme="minorBidi"/>
            <w:smallCaps w:val="0"/>
            <w:noProof/>
            <w:sz w:val="22"/>
            <w:szCs w:val="22"/>
          </w:rPr>
          <w:tab/>
        </w:r>
        <w:r w:rsidR="00F352BE" w:rsidRPr="00F04E58">
          <w:rPr>
            <w:rStyle w:val="af5"/>
            <w:noProof/>
          </w:rPr>
          <w:t>Вкладка «Тесты»</w:t>
        </w:r>
        <w:r w:rsidR="00F352BE">
          <w:rPr>
            <w:noProof/>
            <w:webHidden/>
          </w:rPr>
          <w:tab/>
        </w:r>
        <w:r w:rsidR="00F352BE">
          <w:rPr>
            <w:noProof/>
            <w:webHidden/>
          </w:rPr>
          <w:fldChar w:fldCharType="begin"/>
        </w:r>
        <w:r w:rsidR="00F352BE">
          <w:rPr>
            <w:noProof/>
            <w:webHidden/>
          </w:rPr>
          <w:instrText xml:space="preserve"> PAGEREF _Toc134956135 \h </w:instrText>
        </w:r>
        <w:r w:rsidR="00F352BE">
          <w:rPr>
            <w:noProof/>
            <w:webHidden/>
          </w:rPr>
        </w:r>
        <w:r w:rsidR="00F352BE">
          <w:rPr>
            <w:noProof/>
            <w:webHidden/>
          </w:rPr>
          <w:fldChar w:fldCharType="separate"/>
        </w:r>
        <w:r w:rsidR="00F352BE">
          <w:rPr>
            <w:noProof/>
            <w:webHidden/>
          </w:rPr>
          <w:t>32</w:t>
        </w:r>
        <w:r w:rsidR="00F352BE">
          <w:rPr>
            <w:noProof/>
            <w:webHidden/>
          </w:rPr>
          <w:fldChar w:fldCharType="end"/>
        </w:r>
      </w:hyperlink>
    </w:p>
    <w:p w14:paraId="2088BF27" w14:textId="0CE5C47A" w:rsidR="00F352BE" w:rsidRDefault="00945E54">
      <w:pPr>
        <w:pStyle w:val="24"/>
        <w:rPr>
          <w:rFonts w:asciiTheme="minorHAnsi" w:eastAsiaTheme="minorEastAsia" w:hAnsiTheme="minorHAnsi" w:cstheme="minorBidi"/>
          <w:smallCaps w:val="0"/>
          <w:noProof/>
          <w:sz w:val="22"/>
          <w:szCs w:val="22"/>
        </w:rPr>
      </w:pPr>
      <w:hyperlink w:anchor="_Toc134956136" w:history="1">
        <w:r w:rsidR="00F352BE" w:rsidRPr="00F04E58">
          <w:rPr>
            <w:rStyle w:val="af5"/>
            <w:noProof/>
            <w14:scene3d>
              <w14:camera w14:prst="orthographicFront"/>
              <w14:lightRig w14:rig="threePt" w14:dir="t">
                <w14:rot w14:lat="0" w14:lon="0" w14:rev="0"/>
              </w14:lightRig>
            </w14:scene3d>
          </w:rPr>
          <w:t>7.3.</w:t>
        </w:r>
        <w:r w:rsidR="00F352BE">
          <w:rPr>
            <w:rFonts w:asciiTheme="minorHAnsi" w:eastAsiaTheme="minorEastAsia" w:hAnsiTheme="minorHAnsi" w:cstheme="minorBidi"/>
            <w:smallCaps w:val="0"/>
            <w:noProof/>
            <w:sz w:val="22"/>
            <w:szCs w:val="22"/>
          </w:rPr>
          <w:tab/>
        </w:r>
        <w:r w:rsidR="00F352BE" w:rsidRPr="00F04E58">
          <w:rPr>
            <w:rStyle w:val="af5"/>
            <w:noProof/>
          </w:rPr>
          <w:t>Вкладка «Анализаторы»</w:t>
        </w:r>
        <w:r w:rsidR="00F352BE">
          <w:rPr>
            <w:noProof/>
            <w:webHidden/>
          </w:rPr>
          <w:tab/>
        </w:r>
        <w:r w:rsidR="00F352BE">
          <w:rPr>
            <w:noProof/>
            <w:webHidden/>
          </w:rPr>
          <w:fldChar w:fldCharType="begin"/>
        </w:r>
        <w:r w:rsidR="00F352BE">
          <w:rPr>
            <w:noProof/>
            <w:webHidden/>
          </w:rPr>
          <w:instrText xml:space="preserve"> PAGEREF _Toc134956136 \h </w:instrText>
        </w:r>
        <w:r w:rsidR="00F352BE">
          <w:rPr>
            <w:noProof/>
            <w:webHidden/>
          </w:rPr>
        </w:r>
        <w:r w:rsidR="00F352BE">
          <w:rPr>
            <w:noProof/>
            <w:webHidden/>
          </w:rPr>
          <w:fldChar w:fldCharType="separate"/>
        </w:r>
        <w:r w:rsidR="00F352BE">
          <w:rPr>
            <w:noProof/>
            <w:webHidden/>
          </w:rPr>
          <w:t>33</w:t>
        </w:r>
        <w:r w:rsidR="00F352BE">
          <w:rPr>
            <w:noProof/>
            <w:webHidden/>
          </w:rPr>
          <w:fldChar w:fldCharType="end"/>
        </w:r>
      </w:hyperlink>
    </w:p>
    <w:p w14:paraId="3919F5C3" w14:textId="59ACF693" w:rsidR="00F352BE" w:rsidRDefault="00945E54">
      <w:pPr>
        <w:pStyle w:val="24"/>
        <w:rPr>
          <w:rFonts w:asciiTheme="minorHAnsi" w:eastAsiaTheme="minorEastAsia" w:hAnsiTheme="minorHAnsi" w:cstheme="minorBidi"/>
          <w:smallCaps w:val="0"/>
          <w:noProof/>
          <w:sz w:val="22"/>
          <w:szCs w:val="22"/>
        </w:rPr>
      </w:pPr>
      <w:hyperlink w:anchor="_Toc134956137" w:history="1">
        <w:r w:rsidR="00F352BE" w:rsidRPr="00F04E58">
          <w:rPr>
            <w:rStyle w:val="af5"/>
            <w:noProof/>
            <w14:scene3d>
              <w14:camera w14:prst="orthographicFront"/>
              <w14:lightRig w14:rig="threePt" w14:dir="t">
                <w14:rot w14:lat="0" w14:lon="0" w14:rev="0"/>
              </w14:lightRig>
            </w14:scene3d>
          </w:rPr>
          <w:t>7.4.</w:t>
        </w:r>
        <w:r w:rsidR="00F352BE">
          <w:rPr>
            <w:rFonts w:asciiTheme="minorHAnsi" w:eastAsiaTheme="minorEastAsia" w:hAnsiTheme="minorHAnsi" w:cstheme="minorBidi"/>
            <w:smallCaps w:val="0"/>
            <w:noProof/>
            <w:sz w:val="22"/>
            <w:szCs w:val="22"/>
          </w:rPr>
          <w:tab/>
        </w:r>
        <w:r w:rsidR="00F352BE" w:rsidRPr="00F04E58">
          <w:rPr>
            <w:rStyle w:val="af5"/>
            <w:noProof/>
          </w:rPr>
          <w:t>Вкладка «Настройки ИФА-планшетов»</w:t>
        </w:r>
        <w:r w:rsidR="00F352BE">
          <w:rPr>
            <w:noProof/>
            <w:webHidden/>
          </w:rPr>
          <w:tab/>
        </w:r>
        <w:r w:rsidR="00F352BE">
          <w:rPr>
            <w:noProof/>
            <w:webHidden/>
          </w:rPr>
          <w:fldChar w:fldCharType="begin"/>
        </w:r>
        <w:r w:rsidR="00F352BE">
          <w:rPr>
            <w:noProof/>
            <w:webHidden/>
          </w:rPr>
          <w:instrText xml:space="preserve"> PAGEREF _Toc134956137 \h </w:instrText>
        </w:r>
        <w:r w:rsidR="00F352BE">
          <w:rPr>
            <w:noProof/>
            <w:webHidden/>
          </w:rPr>
        </w:r>
        <w:r w:rsidR="00F352BE">
          <w:rPr>
            <w:noProof/>
            <w:webHidden/>
          </w:rPr>
          <w:fldChar w:fldCharType="separate"/>
        </w:r>
        <w:r w:rsidR="00F352BE">
          <w:rPr>
            <w:noProof/>
            <w:webHidden/>
          </w:rPr>
          <w:t>34</w:t>
        </w:r>
        <w:r w:rsidR="00F352BE">
          <w:rPr>
            <w:noProof/>
            <w:webHidden/>
          </w:rPr>
          <w:fldChar w:fldCharType="end"/>
        </w:r>
      </w:hyperlink>
    </w:p>
    <w:p w14:paraId="33F61554" w14:textId="107417A0" w:rsidR="00F352BE" w:rsidRDefault="00945E54">
      <w:pPr>
        <w:pStyle w:val="24"/>
        <w:rPr>
          <w:rFonts w:asciiTheme="minorHAnsi" w:eastAsiaTheme="minorEastAsia" w:hAnsiTheme="minorHAnsi" w:cstheme="minorBidi"/>
          <w:smallCaps w:val="0"/>
          <w:noProof/>
          <w:sz w:val="22"/>
          <w:szCs w:val="22"/>
        </w:rPr>
      </w:pPr>
      <w:hyperlink w:anchor="_Toc134956138" w:history="1">
        <w:r w:rsidR="00F352BE" w:rsidRPr="00F04E58">
          <w:rPr>
            <w:rStyle w:val="af5"/>
            <w:noProof/>
            <w14:scene3d>
              <w14:camera w14:prst="orthographicFront"/>
              <w14:lightRig w14:rig="threePt" w14:dir="t">
                <w14:rot w14:lat="0" w14:lon="0" w14:rev="0"/>
              </w14:lightRig>
            </w14:scene3d>
          </w:rPr>
          <w:t>7.5.</w:t>
        </w:r>
        <w:r w:rsidR="00F352BE">
          <w:rPr>
            <w:rFonts w:asciiTheme="minorHAnsi" w:eastAsiaTheme="minorEastAsia" w:hAnsiTheme="minorHAnsi" w:cstheme="minorBidi"/>
            <w:smallCaps w:val="0"/>
            <w:noProof/>
            <w:sz w:val="22"/>
            <w:szCs w:val="22"/>
          </w:rPr>
          <w:tab/>
        </w:r>
        <w:r w:rsidR="00F352BE" w:rsidRPr="00F04E58">
          <w:rPr>
            <w:rStyle w:val="af5"/>
            <w:noProof/>
          </w:rPr>
          <w:t>Вкладка «Услуги на анализы»</w:t>
        </w:r>
        <w:r w:rsidR="00F352BE">
          <w:rPr>
            <w:noProof/>
            <w:webHidden/>
          </w:rPr>
          <w:tab/>
        </w:r>
        <w:r w:rsidR="00F352BE">
          <w:rPr>
            <w:noProof/>
            <w:webHidden/>
          </w:rPr>
          <w:fldChar w:fldCharType="begin"/>
        </w:r>
        <w:r w:rsidR="00F352BE">
          <w:rPr>
            <w:noProof/>
            <w:webHidden/>
          </w:rPr>
          <w:instrText xml:space="preserve"> PAGEREF _Toc134956138 \h </w:instrText>
        </w:r>
        <w:r w:rsidR="00F352BE">
          <w:rPr>
            <w:noProof/>
            <w:webHidden/>
          </w:rPr>
        </w:r>
        <w:r w:rsidR="00F352BE">
          <w:rPr>
            <w:noProof/>
            <w:webHidden/>
          </w:rPr>
          <w:fldChar w:fldCharType="separate"/>
        </w:r>
        <w:r w:rsidR="00F352BE">
          <w:rPr>
            <w:noProof/>
            <w:webHidden/>
          </w:rPr>
          <w:t>35</w:t>
        </w:r>
        <w:r w:rsidR="00F352BE">
          <w:rPr>
            <w:noProof/>
            <w:webHidden/>
          </w:rPr>
          <w:fldChar w:fldCharType="end"/>
        </w:r>
      </w:hyperlink>
    </w:p>
    <w:p w14:paraId="029D090B" w14:textId="239B92F8" w:rsidR="00F352BE" w:rsidRDefault="00945E54">
      <w:pPr>
        <w:pStyle w:val="24"/>
        <w:rPr>
          <w:rFonts w:asciiTheme="minorHAnsi" w:eastAsiaTheme="minorEastAsia" w:hAnsiTheme="minorHAnsi" w:cstheme="minorBidi"/>
          <w:smallCaps w:val="0"/>
          <w:noProof/>
          <w:sz w:val="22"/>
          <w:szCs w:val="22"/>
        </w:rPr>
      </w:pPr>
      <w:hyperlink w:anchor="_Toc134956139" w:history="1">
        <w:r w:rsidR="00F352BE" w:rsidRPr="00F04E58">
          <w:rPr>
            <w:rStyle w:val="af5"/>
            <w:noProof/>
            <w14:scene3d>
              <w14:camera w14:prst="orthographicFront"/>
              <w14:lightRig w14:rig="threePt" w14:dir="t">
                <w14:rot w14:lat="0" w14:lon="0" w14:rev="0"/>
              </w14:lightRig>
            </w14:scene3d>
          </w:rPr>
          <w:t>7.6.</w:t>
        </w:r>
        <w:r w:rsidR="00F352BE">
          <w:rPr>
            <w:rFonts w:asciiTheme="minorHAnsi" w:eastAsiaTheme="minorEastAsia" w:hAnsiTheme="minorHAnsi" w:cstheme="minorBidi"/>
            <w:smallCaps w:val="0"/>
            <w:noProof/>
            <w:sz w:val="22"/>
            <w:szCs w:val="22"/>
          </w:rPr>
          <w:tab/>
        </w:r>
        <w:r w:rsidR="00F352BE" w:rsidRPr="00F04E58">
          <w:rPr>
            <w:rStyle w:val="af5"/>
            <w:noProof/>
          </w:rPr>
          <w:t>Вкладка «Лейкоцитарная формула»</w:t>
        </w:r>
        <w:r w:rsidR="00F352BE">
          <w:rPr>
            <w:noProof/>
            <w:webHidden/>
          </w:rPr>
          <w:tab/>
        </w:r>
        <w:r w:rsidR="00F352BE">
          <w:rPr>
            <w:noProof/>
            <w:webHidden/>
          </w:rPr>
          <w:fldChar w:fldCharType="begin"/>
        </w:r>
        <w:r w:rsidR="00F352BE">
          <w:rPr>
            <w:noProof/>
            <w:webHidden/>
          </w:rPr>
          <w:instrText xml:space="preserve"> PAGEREF _Toc134956139 \h </w:instrText>
        </w:r>
        <w:r w:rsidR="00F352BE">
          <w:rPr>
            <w:noProof/>
            <w:webHidden/>
          </w:rPr>
        </w:r>
        <w:r w:rsidR="00F352BE">
          <w:rPr>
            <w:noProof/>
            <w:webHidden/>
          </w:rPr>
          <w:fldChar w:fldCharType="separate"/>
        </w:r>
        <w:r w:rsidR="00F352BE">
          <w:rPr>
            <w:noProof/>
            <w:webHidden/>
          </w:rPr>
          <w:t>35</w:t>
        </w:r>
        <w:r w:rsidR="00F352BE">
          <w:rPr>
            <w:noProof/>
            <w:webHidden/>
          </w:rPr>
          <w:fldChar w:fldCharType="end"/>
        </w:r>
      </w:hyperlink>
    </w:p>
    <w:p w14:paraId="5D709016" w14:textId="544DC322" w:rsidR="00F352BE" w:rsidRDefault="00945E54">
      <w:pPr>
        <w:pStyle w:val="24"/>
        <w:rPr>
          <w:rFonts w:asciiTheme="minorHAnsi" w:eastAsiaTheme="minorEastAsia" w:hAnsiTheme="minorHAnsi" w:cstheme="minorBidi"/>
          <w:smallCaps w:val="0"/>
          <w:noProof/>
          <w:sz w:val="22"/>
          <w:szCs w:val="22"/>
        </w:rPr>
      </w:pPr>
      <w:hyperlink w:anchor="_Toc134956140" w:history="1">
        <w:r w:rsidR="00F352BE" w:rsidRPr="00F04E58">
          <w:rPr>
            <w:rStyle w:val="af5"/>
            <w:noProof/>
            <w14:scene3d>
              <w14:camera w14:prst="orthographicFront"/>
              <w14:lightRig w14:rig="threePt" w14:dir="t">
                <w14:rot w14:lat="0" w14:lon="0" w14:rev="0"/>
              </w14:lightRig>
            </w14:scene3d>
          </w:rPr>
          <w:t>7.7.</w:t>
        </w:r>
        <w:r w:rsidR="00F352BE">
          <w:rPr>
            <w:rFonts w:asciiTheme="minorHAnsi" w:eastAsiaTheme="minorEastAsia" w:hAnsiTheme="minorHAnsi" w:cstheme="minorBidi"/>
            <w:smallCaps w:val="0"/>
            <w:noProof/>
            <w:sz w:val="22"/>
            <w:szCs w:val="22"/>
          </w:rPr>
          <w:tab/>
        </w:r>
        <w:r w:rsidR="00F352BE" w:rsidRPr="00F04E58">
          <w:rPr>
            <w:rStyle w:val="af5"/>
            <w:noProof/>
          </w:rPr>
          <w:t>Вкладка «Нумерация»</w:t>
        </w:r>
        <w:r w:rsidR="00F352BE">
          <w:rPr>
            <w:noProof/>
            <w:webHidden/>
          </w:rPr>
          <w:tab/>
        </w:r>
        <w:r w:rsidR="00F352BE">
          <w:rPr>
            <w:noProof/>
            <w:webHidden/>
          </w:rPr>
          <w:fldChar w:fldCharType="begin"/>
        </w:r>
        <w:r w:rsidR="00F352BE">
          <w:rPr>
            <w:noProof/>
            <w:webHidden/>
          </w:rPr>
          <w:instrText xml:space="preserve"> PAGEREF _Toc134956140 \h </w:instrText>
        </w:r>
        <w:r w:rsidR="00F352BE">
          <w:rPr>
            <w:noProof/>
            <w:webHidden/>
          </w:rPr>
        </w:r>
        <w:r w:rsidR="00F352BE">
          <w:rPr>
            <w:noProof/>
            <w:webHidden/>
          </w:rPr>
          <w:fldChar w:fldCharType="separate"/>
        </w:r>
        <w:r w:rsidR="00F352BE">
          <w:rPr>
            <w:noProof/>
            <w:webHidden/>
          </w:rPr>
          <w:t>36</w:t>
        </w:r>
        <w:r w:rsidR="00F352BE">
          <w:rPr>
            <w:noProof/>
            <w:webHidden/>
          </w:rPr>
          <w:fldChar w:fldCharType="end"/>
        </w:r>
      </w:hyperlink>
    </w:p>
    <w:p w14:paraId="42547276" w14:textId="4914F5B0" w:rsidR="00F352BE" w:rsidRDefault="00945E54">
      <w:pPr>
        <w:pStyle w:val="24"/>
        <w:rPr>
          <w:rFonts w:asciiTheme="minorHAnsi" w:eastAsiaTheme="minorEastAsia" w:hAnsiTheme="minorHAnsi" w:cstheme="minorBidi"/>
          <w:smallCaps w:val="0"/>
          <w:noProof/>
          <w:sz w:val="22"/>
          <w:szCs w:val="22"/>
        </w:rPr>
      </w:pPr>
      <w:hyperlink w:anchor="_Toc134956141" w:history="1">
        <w:r w:rsidR="00F352BE" w:rsidRPr="00F04E58">
          <w:rPr>
            <w:rStyle w:val="af5"/>
            <w:noProof/>
            <w14:scene3d>
              <w14:camera w14:prst="orthographicFront"/>
              <w14:lightRig w14:rig="threePt" w14:dir="t">
                <w14:rot w14:lat="0" w14:lon="0" w14:rev="0"/>
              </w14:lightRig>
            </w14:scene3d>
          </w:rPr>
          <w:t>7.8.</w:t>
        </w:r>
        <w:r w:rsidR="00F352BE">
          <w:rPr>
            <w:rFonts w:asciiTheme="minorHAnsi" w:eastAsiaTheme="minorEastAsia" w:hAnsiTheme="minorHAnsi" w:cstheme="minorBidi"/>
            <w:smallCaps w:val="0"/>
            <w:noProof/>
            <w:sz w:val="22"/>
            <w:szCs w:val="22"/>
          </w:rPr>
          <w:tab/>
        </w:r>
        <w:r w:rsidR="00F352BE" w:rsidRPr="00F04E58">
          <w:rPr>
            <w:rStyle w:val="af5"/>
            <w:noProof/>
          </w:rPr>
          <w:t>Вкладка «Журналы»</w:t>
        </w:r>
        <w:r w:rsidR="00F352BE">
          <w:rPr>
            <w:noProof/>
            <w:webHidden/>
          </w:rPr>
          <w:tab/>
        </w:r>
        <w:r w:rsidR="00F352BE">
          <w:rPr>
            <w:noProof/>
            <w:webHidden/>
          </w:rPr>
          <w:fldChar w:fldCharType="begin"/>
        </w:r>
        <w:r w:rsidR="00F352BE">
          <w:rPr>
            <w:noProof/>
            <w:webHidden/>
          </w:rPr>
          <w:instrText xml:space="preserve"> PAGEREF _Toc134956141 \h </w:instrText>
        </w:r>
        <w:r w:rsidR="00F352BE">
          <w:rPr>
            <w:noProof/>
            <w:webHidden/>
          </w:rPr>
        </w:r>
        <w:r w:rsidR="00F352BE">
          <w:rPr>
            <w:noProof/>
            <w:webHidden/>
          </w:rPr>
          <w:fldChar w:fldCharType="separate"/>
        </w:r>
        <w:r w:rsidR="00F352BE">
          <w:rPr>
            <w:noProof/>
            <w:webHidden/>
          </w:rPr>
          <w:t>37</w:t>
        </w:r>
        <w:r w:rsidR="00F352BE">
          <w:rPr>
            <w:noProof/>
            <w:webHidden/>
          </w:rPr>
          <w:fldChar w:fldCharType="end"/>
        </w:r>
      </w:hyperlink>
    </w:p>
    <w:p w14:paraId="3CB7FAE0" w14:textId="4A597460" w:rsidR="00F352BE" w:rsidRDefault="00945E54">
      <w:pPr>
        <w:pStyle w:val="24"/>
        <w:rPr>
          <w:rFonts w:asciiTheme="minorHAnsi" w:eastAsiaTheme="minorEastAsia" w:hAnsiTheme="minorHAnsi" w:cstheme="minorBidi"/>
          <w:smallCaps w:val="0"/>
          <w:noProof/>
          <w:sz w:val="22"/>
          <w:szCs w:val="22"/>
        </w:rPr>
      </w:pPr>
      <w:hyperlink w:anchor="_Toc134956142" w:history="1">
        <w:r w:rsidR="00F352BE" w:rsidRPr="00F04E58">
          <w:rPr>
            <w:rStyle w:val="af5"/>
            <w:noProof/>
            <w14:scene3d>
              <w14:camera w14:prst="orthographicFront"/>
              <w14:lightRig w14:rig="threePt" w14:dir="t">
                <w14:rot w14:lat="0" w14:lon="0" w14:rev="0"/>
              </w14:lightRig>
            </w14:scene3d>
          </w:rPr>
          <w:t>7.9.</w:t>
        </w:r>
        <w:r w:rsidR="00F352BE">
          <w:rPr>
            <w:rFonts w:asciiTheme="minorHAnsi" w:eastAsiaTheme="minorEastAsia" w:hAnsiTheme="minorHAnsi" w:cstheme="minorBidi"/>
            <w:smallCaps w:val="0"/>
            <w:noProof/>
            <w:sz w:val="22"/>
            <w:szCs w:val="22"/>
          </w:rPr>
          <w:tab/>
        </w:r>
        <w:r w:rsidR="00F352BE" w:rsidRPr="00F04E58">
          <w:rPr>
            <w:rStyle w:val="af5"/>
            <w:noProof/>
          </w:rPr>
          <w:t>Вкладка «Шаблоны»</w:t>
        </w:r>
        <w:r w:rsidR="00F352BE">
          <w:rPr>
            <w:noProof/>
            <w:webHidden/>
          </w:rPr>
          <w:tab/>
        </w:r>
        <w:r w:rsidR="00F352BE">
          <w:rPr>
            <w:noProof/>
            <w:webHidden/>
          </w:rPr>
          <w:fldChar w:fldCharType="begin"/>
        </w:r>
        <w:r w:rsidR="00F352BE">
          <w:rPr>
            <w:noProof/>
            <w:webHidden/>
          </w:rPr>
          <w:instrText xml:space="preserve"> PAGEREF _Toc134956142 \h </w:instrText>
        </w:r>
        <w:r w:rsidR="00F352BE">
          <w:rPr>
            <w:noProof/>
            <w:webHidden/>
          </w:rPr>
        </w:r>
        <w:r w:rsidR="00F352BE">
          <w:rPr>
            <w:noProof/>
            <w:webHidden/>
          </w:rPr>
          <w:fldChar w:fldCharType="separate"/>
        </w:r>
        <w:r w:rsidR="00F352BE">
          <w:rPr>
            <w:noProof/>
            <w:webHidden/>
          </w:rPr>
          <w:t>38</w:t>
        </w:r>
        <w:r w:rsidR="00F352BE">
          <w:rPr>
            <w:noProof/>
            <w:webHidden/>
          </w:rPr>
          <w:fldChar w:fldCharType="end"/>
        </w:r>
      </w:hyperlink>
    </w:p>
    <w:p w14:paraId="79202D53" w14:textId="0F6BFD51" w:rsidR="00F352BE" w:rsidRDefault="00945E54">
      <w:pPr>
        <w:pStyle w:val="11"/>
        <w:tabs>
          <w:tab w:val="left" w:pos="400"/>
          <w:tab w:val="right" w:leader="dot" w:pos="9476"/>
        </w:tabs>
        <w:rPr>
          <w:rFonts w:asciiTheme="minorHAnsi" w:eastAsiaTheme="minorEastAsia" w:hAnsiTheme="minorHAnsi" w:cstheme="minorBidi"/>
          <w:b w:val="0"/>
          <w:bCs w:val="0"/>
          <w:caps w:val="0"/>
          <w:noProof/>
          <w:sz w:val="22"/>
          <w:szCs w:val="22"/>
        </w:rPr>
      </w:pPr>
      <w:hyperlink w:anchor="_Toc134956143" w:history="1">
        <w:r w:rsidR="00F352BE" w:rsidRPr="00F04E58">
          <w:rPr>
            <w:rStyle w:val="af5"/>
            <w:noProof/>
          </w:rPr>
          <w:t>8.</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УЧАСТКОВ</w:t>
        </w:r>
        <w:r w:rsidR="00F352BE">
          <w:rPr>
            <w:noProof/>
            <w:webHidden/>
          </w:rPr>
          <w:tab/>
        </w:r>
        <w:r w:rsidR="00F352BE">
          <w:rPr>
            <w:noProof/>
            <w:webHidden/>
          </w:rPr>
          <w:fldChar w:fldCharType="begin"/>
        </w:r>
        <w:r w:rsidR="00F352BE">
          <w:rPr>
            <w:noProof/>
            <w:webHidden/>
          </w:rPr>
          <w:instrText xml:space="preserve"> PAGEREF _Toc134956143 \h </w:instrText>
        </w:r>
        <w:r w:rsidR="00F352BE">
          <w:rPr>
            <w:noProof/>
            <w:webHidden/>
          </w:rPr>
        </w:r>
        <w:r w:rsidR="00F352BE">
          <w:rPr>
            <w:noProof/>
            <w:webHidden/>
          </w:rPr>
          <w:fldChar w:fldCharType="separate"/>
        </w:r>
        <w:r w:rsidR="00F352BE">
          <w:rPr>
            <w:noProof/>
            <w:webHidden/>
          </w:rPr>
          <w:t>40</w:t>
        </w:r>
        <w:r w:rsidR="00F352BE">
          <w:rPr>
            <w:noProof/>
            <w:webHidden/>
          </w:rPr>
          <w:fldChar w:fldCharType="end"/>
        </w:r>
      </w:hyperlink>
    </w:p>
    <w:p w14:paraId="6277D411" w14:textId="214223A1" w:rsidR="00F352BE" w:rsidRDefault="00945E54">
      <w:pPr>
        <w:pStyle w:val="11"/>
        <w:tabs>
          <w:tab w:val="left" w:pos="400"/>
          <w:tab w:val="right" w:leader="dot" w:pos="9476"/>
        </w:tabs>
        <w:rPr>
          <w:rFonts w:asciiTheme="minorHAnsi" w:eastAsiaTheme="minorEastAsia" w:hAnsiTheme="minorHAnsi" w:cstheme="minorBidi"/>
          <w:b w:val="0"/>
          <w:bCs w:val="0"/>
          <w:caps w:val="0"/>
          <w:noProof/>
          <w:sz w:val="22"/>
          <w:szCs w:val="22"/>
        </w:rPr>
      </w:pPr>
      <w:hyperlink w:anchor="_Toc134956144" w:history="1">
        <w:r w:rsidR="00F352BE" w:rsidRPr="00F04E58">
          <w:rPr>
            <w:rStyle w:val="af5"/>
            <w:noProof/>
          </w:rPr>
          <w:t>9.</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СТОМАТОЛОГИИ</w:t>
        </w:r>
        <w:r w:rsidR="00F352BE">
          <w:rPr>
            <w:noProof/>
            <w:webHidden/>
          </w:rPr>
          <w:tab/>
        </w:r>
        <w:r w:rsidR="00F352BE">
          <w:rPr>
            <w:noProof/>
            <w:webHidden/>
          </w:rPr>
          <w:fldChar w:fldCharType="begin"/>
        </w:r>
        <w:r w:rsidR="00F352BE">
          <w:rPr>
            <w:noProof/>
            <w:webHidden/>
          </w:rPr>
          <w:instrText xml:space="preserve"> PAGEREF _Toc134956144 \h </w:instrText>
        </w:r>
        <w:r w:rsidR="00F352BE">
          <w:rPr>
            <w:noProof/>
            <w:webHidden/>
          </w:rPr>
        </w:r>
        <w:r w:rsidR="00F352BE">
          <w:rPr>
            <w:noProof/>
            <w:webHidden/>
          </w:rPr>
          <w:fldChar w:fldCharType="separate"/>
        </w:r>
        <w:r w:rsidR="00F352BE">
          <w:rPr>
            <w:noProof/>
            <w:webHidden/>
          </w:rPr>
          <w:t>40</w:t>
        </w:r>
        <w:r w:rsidR="00F352BE">
          <w:rPr>
            <w:noProof/>
            <w:webHidden/>
          </w:rPr>
          <w:fldChar w:fldCharType="end"/>
        </w:r>
      </w:hyperlink>
    </w:p>
    <w:p w14:paraId="2A0F8763" w14:textId="72FC8317"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45" w:history="1">
        <w:r w:rsidR="00F352BE" w:rsidRPr="00F04E58">
          <w:rPr>
            <w:rStyle w:val="af5"/>
            <w:noProof/>
          </w:rPr>
          <w:t>10.</w:t>
        </w:r>
        <w:r w:rsidR="00F352BE">
          <w:rPr>
            <w:rFonts w:asciiTheme="minorHAnsi" w:eastAsiaTheme="minorEastAsia" w:hAnsiTheme="minorHAnsi" w:cstheme="minorBidi"/>
            <w:b w:val="0"/>
            <w:bCs w:val="0"/>
            <w:caps w:val="0"/>
            <w:noProof/>
            <w:sz w:val="22"/>
            <w:szCs w:val="22"/>
          </w:rPr>
          <w:tab/>
        </w:r>
        <w:r w:rsidR="00F352BE" w:rsidRPr="00F04E58">
          <w:rPr>
            <w:rStyle w:val="af5"/>
            <w:noProof/>
          </w:rPr>
          <w:t>РЕДАКТИРОВАНИЕ СПРАВОЧНИКОВ</w:t>
        </w:r>
        <w:r w:rsidR="00F352BE">
          <w:rPr>
            <w:noProof/>
            <w:webHidden/>
          </w:rPr>
          <w:tab/>
        </w:r>
        <w:r w:rsidR="00F352BE">
          <w:rPr>
            <w:noProof/>
            <w:webHidden/>
          </w:rPr>
          <w:fldChar w:fldCharType="begin"/>
        </w:r>
        <w:r w:rsidR="00F352BE">
          <w:rPr>
            <w:noProof/>
            <w:webHidden/>
          </w:rPr>
          <w:instrText xml:space="preserve"> PAGEREF _Toc134956145 \h </w:instrText>
        </w:r>
        <w:r w:rsidR="00F352BE">
          <w:rPr>
            <w:noProof/>
            <w:webHidden/>
          </w:rPr>
        </w:r>
        <w:r w:rsidR="00F352BE">
          <w:rPr>
            <w:noProof/>
            <w:webHidden/>
          </w:rPr>
          <w:fldChar w:fldCharType="separate"/>
        </w:r>
        <w:r w:rsidR="00F352BE">
          <w:rPr>
            <w:noProof/>
            <w:webHidden/>
          </w:rPr>
          <w:t>42</w:t>
        </w:r>
        <w:r w:rsidR="00F352BE">
          <w:rPr>
            <w:noProof/>
            <w:webHidden/>
          </w:rPr>
          <w:fldChar w:fldCharType="end"/>
        </w:r>
      </w:hyperlink>
    </w:p>
    <w:p w14:paraId="30C9BA6E" w14:textId="08E3A393"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46" w:history="1">
        <w:r w:rsidR="00F352BE" w:rsidRPr="00F04E58">
          <w:rPr>
            <w:rStyle w:val="af5"/>
            <w:noProof/>
          </w:rPr>
          <w:t>11.</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ОПЕРАЦИОННОГО ЖУРНАЛА</w:t>
        </w:r>
        <w:r w:rsidR="00F352BE">
          <w:rPr>
            <w:noProof/>
            <w:webHidden/>
          </w:rPr>
          <w:tab/>
        </w:r>
        <w:r w:rsidR="00F352BE">
          <w:rPr>
            <w:noProof/>
            <w:webHidden/>
          </w:rPr>
          <w:fldChar w:fldCharType="begin"/>
        </w:r>
        <w:r w:rsidR="00F352BE">
          <w:rPr>
            <w:noProof/>
            <w:webHidden/>
          </w:rPr>
          <w:instrText xml:space="preserve"> PAGEREF _Toc134956146 \h </w:instrText>
        </w:r>
        <w:r w:rsidR="00F352BE">
          <w:rPr>
            <w:noProof/>
            <w:webHidden/>
          </w:rPr>
        </w:r>
        <w:r w:rsidR="00F352BE">
          <w:rPr>
            <w:noProof/>
            <w:webHidden/>
          </w:rPr>
          <w:fldChar w:fldCharType="separate"/>
        </w:r>
        <w:r w:rsidR="00F352BE">
          <w:rPr>
            <w:noProof/>
            <w:webHidden/>
          </w:rPr>
          <w:t>44</w:t>
        </w:r>
        <w:r w:rsidR="00F352BE">
          <w:rPr>
            <w:noProof/>
            <w:webHidden/>
          </w:rPr>
          <w:fldChar w:fldCharType="end"/>
        </w:r>
      </w:hyperlink>
    </w:p>
    <w:p w14:paraId="4601E328" w14:textId="0CBB36F4" w:rsidR="00F352BE" w:rsidRDefault="00945E54">
      <w:pPr>
        <w:pStyle w:val="24"/>
        <w:rPr>
          <w:rFonts w:asciiTheme="minorHAnsi" w:eastAsiaTheme="minorEastAsia" w:hAnsiTheme="minorHAnsi" w:cstheme="minorBidi"/>
          <w:smallCaps w:val="0"/>
          <w:noProof/>
          <w:sz w:val="22"/>
          <w:szCs w:val="22"/>
        </w:rPr>
      </w:pPr>
      <w:hyperlink w:anchor="_Toc134956147" w:history="1">
        <w:r w:rsidR="00F352BE" w:rsidRPr="00F04E58">
          <w:rPr>
            <w:rStyle w:val="af5"/>
            <w:noProof/>
          </w:rPr>
          <w:t>11.1 Вкладка «Специальности»</w:t>
        </w:r>
        <w:r w:rsidR="00F352BE">
          <w:rPr>
            <w:noProof/>
            <w:webHidden/>
          </w:rPr>
          <w:tab/>
        </w:r>
        <w:r w:rsidR="00F352BE">
          <w:rPr>
            <w:noProof/>
            <w:webHidden/>
          </w:rPr>
          <w:fldChar w:fldCharType="begin"/>
        </w:r>
        <w:r w:rsidR="00F352BE">
          <w:rPr>
            <w:noProof/>
            <w:webHidden/>
          </w:rPr>
          <w:instrText xml:space="preserve"> PAGEREF _Toc134956147 \h </w:instrText>
        </w:r>
        <w:r w:rsidR="00F352BE">
          <w:rPr>
            <w:noProof/>
            <w:webHidden/>
          </w:rPr>
        </w:r>
        <w:r w:rsidR="00F352BE">
          <w:rPr>
            <w:noProof/>
            <w:webHidden/>
          </w:rPr>
          <w:fldChar w:fldCharType="separate"/>
        </w:r>
        <w:r w:rsidR="00F352BE">
          <w:rPr>
            <w:noProof/>
            <w:webHidden/>
          </w:rPr>
          <w:t>44</w:t>
        </w:r>
        <w:r w:rsidR="00F352BE">
          <w:rPr>
            <w:noProof/>
            <w:webHidden/>
          </w:rPr>
          <w:fldChar w:fldCharType="end"/>
        </w:r>
      </w:hyperlink>
    </w:p>
    <w:p w14:paraId="51743D29" w14:textId="759AB9B6" w:rsidR="00F352BE" w:rsidRDefault="00945E54">
      <w:pPr>
        <w:pStyle w:val="24"/>
        <w:rPr>
          <w:rFonts w:asciiTheme="minorHAnsi" w:eastAsiaTheme="minorEastAsia" w:hAnsiTheme="minorHAnsi" w:cstheme="minorBidi"/>
          <w:smallCaps w:val="0"/>
          <w:noProof/>
          <w:sz w:val="22"/>
          <w:szCs w:val="22"/>
        </w:rPr>
      </w:pPr>
      <w:hyperlink w:anchor="_Toc134956148" w:history="1">
        <w:r w:rsidR="00F352BE" w:rsidRPr="00F04E58">
          <w:rPr>
            <w:rStyle w:val="af5"/>
            <w:noProof/>
          </w:rPr>
          <w:t>11.2</w:t>
        </w:r>
        <w:r w:rsidR="00F352BE">
          <w:rPr>
            <w:rFonts w:asciiTheme="minorHAnsi" w:eastAsiaTheme="minorEastAsia" w:hAnsiTheme="minorHAnsi" w:cstheme="minorBidi"/>
            <w:smallCaps w:val="0"/>
            <w:noProof/>
            <w:sz w:val="22"/>
            <w:szCs w:val="22"/>
          </w:rPr>
          <w:tab/>
        </w:r>
        <w:r w:rsidR="00F352BE" w:rsidRPr="00F04E58">
          <w:rPr>
            <w:rStyle w:val="af5"/>
            <w:noProof/>
          </w:rPr>
          <w:t>Вкладка «Соотношение диагноз - операция»</w:t>
        </w:r>
        <w:r w:rsidR="00F352BE">
          <w:rPr>
            <w:noProof/>
            <w:webHidden/>
          </w:rPr>
          <w:tab/>
        </w:r>
        <w:r w:rsidR="00F352BE">
          <w:rPr>
            <w:noProof/>
            <w:webHidden/>
          </w:rPr>
          <w:fldChar w:fldCharType="begin"/>
        </w:r>
        <w:r w:rsidR="00F352BE">
          <w:rPr>
            <w:noProof/>
            <w:webHidden/>
          </w:rPr>
          <w:instrText xml:space="preserve"> PAGEREF _Toc134956148 \h </w:instrText>
        </w:r>
        <w:r w:rsidR="00F352BE">
          <w:rPr>
            <w:noProof/>
            <w:webHidden/>
          </w:rPr>
        </w:r>
        <w:r w:rsidR="00F352BE">
          <w:rPr>
            <w:noProof/>
            <w:webHidden/>
          </w:rPr>
          <w:fldChar w:fldCharType="separate"/>
        </w:r>
        <w:r w:rsidR="00F352BE">
          <w:rPr>
            <w:noProof/>
            <w:webHidden/>
          </w:rPr>
          <w:t>45</w:t>
        </w:r>
        <w:r w:rsidR="00F352BE">
          <w:rPr>
            <w:noProof/>
            <w:webHidden/>
          </w:rPr>
          <w:fldChar w:fldCharType="end"/>
        </w:r>
      </w:hyperlink>
    </w:p>
    <w:p w14:paraId="735B409B" w14:textId="02D20382" w:rsidR="00F352BE" w:rsidRDefault="00945E54">
      <w:pPr>
        <w:pStyle w:val="24"/>
        <w:rPr>
          <w:rFonts w:asciiTheme="minorHAnsi" w:eastAsiaTheme="minorEastAsia" w:hAnsiTheme="minorHAnsi" w:cstheme="minorBidi"/>
          <w:smallCaps w:val="0"/>
          <w:noProof/>
          <w:sz w:val="22"/>
          <w:szCs w:val="22"/>
        </w:rPr>
      </w:pPr>
      <w:hyperlink w:anchor="_Toc134956149" w:history="1">
        <w:r w:rsidR="00F352BE" w:rsidRPr="00F04E58">
          <w:rPr>
            <w:rStyle w:val="af5"/>
            <w:noProof/>
          </w:rPr>
          <w:t>11.3</w:t>
        </w:r>
        <w:r w:rsidR="00F352BE">
          <w:rPr>
            <w:rFonts w:asciiTheme="minorHAnsi" w:eastAsiaTheme="minorEastAsia" w:hAnsiTheme="minorHAnsi" w:cstheme="minorBidi"/>
            <w:smallCaps w:val="0"/>
            <w:noProof/>
            <w:sz w:val="22"/>
            <w:szCs w:val="22"/>
          </w:rPr>
          <w:tab/>
        </w:r>
        <w:r w:rsidR="00F352BE" w:rsidRPr="00F04E58">
          <w:rPr>
            <w:rStyle w:val="af5"/>
            <w:noProof/>
          </w:rPr>
          <w:t>Вкладка «Номера операций»</w:t>
        </w:r>
        <w:r w:rsidR="00F352BE">
          <w:rPr>
            <w:noProof/>
            <w:webHidden/>
          </w:rPr>
          <w:tab/>
        </w:r>
        <w:r w:rsidR="00F352BE">
          <w:rPr>
            <w:noProof/>
            <w:webHidden/>
          </w:rPr>
          <w:fldChar w:fldCharType="begin"/>
        </w:r>
        <w:r w:rsidR="00F352BE">
          <w:rPr>
            <w:noProof/>
            <w:webHidden/>
          </w:rPr>
          <w:instrText xml:space="preserve"> PAGEREF _Toc134956149 \h </w:instrText>
        </w:r>
        <w:r w:rsidR="00F352BE">
          <w:rPr>
            <w:noProof/>
            <w:webHidden/>
          </w:rPr>
        </w:r>
        <w:r w:rsidR="00F352BE">
          <w:rPr>
            <w:noProof/>
            <w:webHidden/>
          </w:rPr>
          <w:fldChar w:fldCharType="separate"/>
        </w:r>
        <w:r w:rsidR="00F352BE">
          <w:rPr>
            <w:noProof/>
            <w:webHidden/>
          </w:rPr>
          <w:t>46</w:t>
        </w:r>
        <w:r w:rsidR="00F352BE">
          <w:rPr>
            <w:noProof/>
            <w:webHidden/>
          </w:rPr>
          <w:fldChar w:fldCharType="end"/>
        </w:r>
      </w:hyperlink>
    </w:p>
    <w:p w14:paraId="0ECA7E09" w14:textId="07EC66BF" w:rsidR="00F352BE" w:rsidRDefault="00945E54">
      <w:pPr>
        <w:pStyle w:val="24"/>
        <w:rPr>
          <w:rFonts w:asciiTheme="minorHAnsi" w:eastAsiaTheme="minorEastAsia" w:hAnsiTheme="minorHAnsi" w:cstheme="minorBidi"/>
          <w:smallCaps w:val="0"/>
          <w:noProof/>
          <w:sz w:val="22"/>
          <w:szCs w:val="22"/>
        </w:rPr>
      </w:pPr>
      <w:hyperlink w:anchor="_Toc134956150" w:history="1">
        <w:r w:rsidR="00F352BE" w:rsidRPr="00F04E58">
          <w:rPr>
            <w:rStyle w:val="af5"/>
            <w:noProof/>
          </w:rPr>
          <w:t>11.4</w:t>
        </w:r>
        <w:r w:rsidR="00F352BE">
          <w:rPr>
            <w:rFonts w:asciiTheme="minorHAnsi" w:eastAsiaTheme="minorEastAsia" w:hAnsiTheme="minorHAnsi" w:cstheme="minorBidi"/>
            <w:smallCaps w:val="0"/>
            <w:noProof/>
            <w:sz w:val="22"/>
            <w:szCs w:val="22"/>
          </w:rPr>
          <w:tab/>
        </w:r>
        <w:r w:rsidR="00F352BE" w:rsidRPr="00F04E58">
          <w:rPr>
            <w:rStyle w:val="af5"/>
            <w:noProof/>
          </w:rPr>
          <w:t>Вкладка «Список отделений»</w:t>
        </w:r>
        <w:r w:rsidR="00F352BE">
          <w:rPr>
            <w:noProof/>
            <w:webHidden/>
          </w:rPr>
          <w:tab/>
        </w:r>
        <w:r w:rsidR="00F352BE">
          <w:rPr>
            <w:noProof/>
            <w:webHidden/>
          </w:rPr>
          <w:fldChar w:fldCharType="begin"/>
        </w:r>
        <w:r w:rsidR="00F352BE">
          <w:rPr>
            <w:noProof/>
            <w:webHidden/>
          </w:rPr>
          <w:instrText xml:space="preserve"> PAGEREF _Toc134956150 \h </w:instrText>
        </w:r>
        <w:r w:rsidR="00F352BE">
          <w:rPr>
            <w:noProof/>
            <w:webHidden/>
          </w:rPr>
        </w:r>
        <w:r w:rsidR="00F352BE">
          <w:rPr>
            <w:noProof/>
            <w:webHidden/>
          </w:rPr>
          <w:fldChar w:fldCharType="separate"/>
        </w:r>
        <w:r w:rsidR="00F352BE">
          <w:rPr>
            <w:noProof/>
            <w:webHidden/>
          </w:rPr>
          <w:t>46</w:t>
        </w:r>
        <w:r w:rsidR="00F352BE">
          <w:rPr>
            <w:noProof/>
            <w:webHidden/>
          </w:rPr>
          <w:fldChar w:fldCharType="end"/>
        </w:r>
      </w:hyperlink>
    </w:p>
    <w:p w14:paraId="0951DF56" w14:textId="1B8CFE34" w:rsidR="00F352BE" w:rsidRDefault="00945E54">
      <w:pPr>
        <w:pStyle w:val="24"/>
        <w:rPr>
          <w:rFonts w:asciiTheme="minorHAnsi" w:eastAsiaTheme="minorEastAsia" w:hAnsiTheme="minorHAnsi" w:cstheme="minorBidi"/>
          <w:smallCaps w:val="0"/>
          <w:noProof/>
          <w:sz w:val="22"/>
          <w:szCs w:val="22"/>
        </w:rPr>
      </w:pPr>
      <w:hyperlink w:anchor="_Toc134956151" w:history="1">
        <w:r w:rsidR="00F352BE" w:rsidRPr="00F04E58">
          <w:rPr>
            <w:rStyle w:val="af5"/>
            <w:noProof/>
          </w:rPr>
          <w:t>11.5</w:t>
        </w:r>
        <w:r w:rsidR="00F352BE">
          <w:rPr>
            <w:rFonts w:asciiTheme="minorHAnsi" w:eastAsiaTheme="minorEastAsia" w:hAnsiTheme="minorHAnsi" w:cstheme="minorBidi"/>
            <w:smallCaps w:val="0"/>
            <w:noProof/>
            <w:sz w:val="22"/>
            <w:szCs w:val="22"/>
          </w:rPr>
          <w:tab/>
        </w:r>
        <w:r w:rsidR="00F352BE" w:rsidRPr="00F04E58">
          <w:rPr>
            <w:rStyle w:val="af5"/>
            <w:noProof/>
          </w:rPr>
          <w:t>Вкладка «Шовный материал»</w:t>
        </w:r>
        <w:r w:rsidR="00F352BE">
          <w:rPr>
            <w:noProof/>
            <w:webHidden/>
          </w:rPr>
          <w:tab/>
        </w:r>
        <w:r w:rsidR="00F352BE">
          <w:rPr>
            <w:noProof/>
            <w:webHidden/>
          </w:rPr>
          <w:fldChar w:fldCharType="begin"/>
        </w:r>
        <w:r w:rsidR="00F352BE">
          <w:rPr>
            <w:noProof/>
            <w:webHidden/>
          </w:rPr>
          <w:instrText xml:space="preserve"> PAGEREF _Toc134956151 \h </w:instrText>
        </w:r>
        <w:r w:rsidR="00F352BE">
          <w:rPr>
            <w:noProof/>
            <w:webHidden/>
          </w:rPr>
        </w:r>
        <w:r w:rsidR="00F352BE">
          <w:rPr>
            <w:noProof/>
            <w:webHidden/>
          </w:rPr>
          <w:fldChar w:fldCharType="separate"/>
        </w:r>
        <w:r w:rsidR="00F352BE">
          <w:rPr>
            <w:noProof/>
            <w:webHidden/>
          </w:rPr>
          <w:t>47</w:t>
        </w:r>
        <w:r w:rsidR="00F352BE">
          <w:rPr>
            <w:noProof/>
            <w:webHidden/>
          </w:rPr>
          <w:fldChar w:fldCharType="end"/>
        </w:r>
      </w:hyperlink>
    </w:p>
    <w:p w14:paraId="24F1A555" w14:textId="4CC2F81D" w:rsidR="00F352BE" w:rsidRDefault="00945E54">
      <w:pPr>
        <w:pStyle w:val="24"/>
        <w:rPr>
          <w:rFonts w:asciiTheme="minorHAnsi" w:eastAsiaTheme="minorEastAsia" w:hAnsiTheme="minorHAnsi" w:cstheme="minorBidi"/>
          <w:smallCaps w:val="0"/>
          <w:noProof/>
          <w:sz w:val="22"/>
          <w:szCs w:val="22"/>
        </w:rPr>
      </w:pPr>
      <w:hyperlink w:anchor="_Toc134956152" w:history="1">
        <w:r w:rsidR="00F352BE" w:rsidRPr="00F04E58">
          <w:rPr>
            <w:rStyle w:val="af5"/>
            <w:noProof/>
          </w:rPr>
          <w:t>11.6</w:t>
        </w:r>
        <w:r w:rsidR="00F352BE">
          <w:rPr>
            <w:rFonts w:asciiTheme="minorHAnsi" w:eastAsiaTheme="minorEastAsia" w:hAnsiTheme="minorHAnsi" w:cstheme="minorBidi"/>
            <w:smallCaps w:val="0"/>
            <w:noProof/>
            <w:sz w:val="22"/>
            <w:szCs w:val="22"/>
          </w:rPr>
          <w:tab/>
        </w:r>
        <w:r w:rsidR="00F352BE" w:rsidRPr="00F04E58">
          <w:rPr>
            <w:rStyle w:val="af5"/>
            <w:noProof/>
          </w:rPr>
          <w:t>Вкладка «Эндоскопическое оборудование»</w:t>
        </w:r>
        <w:r w:rsidR="00F352BE">
          <w:rPr>
            <w:noProof/>
            <w:webHidden/>
          </w:rPr>
          <w:tab/>
        </w:r>
        <w:r w:rsidR="00F352BE">
          <w:rPr>
            <w:noProof/>
            <w:webHidden/>
          </w:rPr>
          <w:fldChar w:fldCharType="begin"/>
        </w:r>
        <w:r w:rsidR="00F352BE">
          <w:rPr>
            <w:noProof/>
            <w:webHidden/>
          </w:rPr>
          <w:instrText xml:space="preserve"> PAGEREF _Toc134956152 \h </w:instrText>
        </w:r>
        <w:r w:rsidR="00F352BE">
          <w:rPr>
            <w:noProof/>
            <w:webHidden/>
          </w:rPr>
        </w:r>
        <w:r w:rsidR="00F352BE">
          <w:rPr>
            <w:noProof/>
            <w:webHidden/>
          </w:rPr>
          <w:fldChar w:fldCharType="separate"/>
        </w:r>
        <w:r w:rsidR="00F352BE">
          <w:rPr>
            <w:noProof/>
            <w:webHidden/>
          </w:rPr>
          <w:t>48</w:t>
        </w:r>
        <w:r w:rsidR="00F352BE">
          <w:rPr>
            <w:noProof/>
            <w:webHidden/>
          </w:rPr>
          <w:fldChar w:fldCharType="end"/>
        </w:r>
      </w:hyperlink>
    </w:p>
    <w:p w14:paraId="65608578" w14:textId="6F0EBCB2" w:rsidR="00F352BE" w:rsidRDefault="00945E54">
      <w:pPr>
        <w:pStyle w:val="24"/>
        <w:rPr>
          <w:rFonts w:asciiTheme="minorHAnsi" w:eastAsiaTheme="minorEastAsia" w:hAnsiTheme="minorHAnsi" w:cstheme="minorBidi"/>
          <w:smallCaps w:val="0"/>
          <w:noProof/>
          <w:sz w:val="22"/>
          <w:szCs w:val="22"/>
        </w:rPr>
      </w:pPr>
      <w:hyperlink w:anchor="_Toc134956153" w:history="1">
        <w:r w:rsidR="00F352BE" w:rsidRPr="00F04E58">
          <w:rPr>
            <w:rStyle w:val="af5"/>
            <w:noProof/>
          </w:rPr>
          <w:t>11.7</w:t>
        </w:r>
        <w:r w:rsidR="00F352BE">
          <w:rPr>
            <w:rFonts w:asciiTheme="minorHAnsi" w:eastAsiaTheme="minorEastAsia" w:hAnsiTheme="minorHAnsi" w:cstheme="minorBidi"/>
            <w:smallCaps w:val="0"/>
            <w:noProof/>
            <w:sz w:val="22"/>
            <w:szCs w:val="22"/>
          </w:rPr>
          <w:tab/>
        </w:r>
        <w:r w:rsidR="00F352BE" w:rsidRPr="00F04E58">
          <w:rPr>
            <w:rStyle w:val="af5"/>
            <w:noProof/>
          </w:rPr>
          <w:t>Вкладка «Гистология»</w:t>
        </w:r>
        <w:r w:rsidR="00F352BE">
          <w:rPr>
            <w:noProof/>
            <w:webHidden/>
          </w:rPr>
          <w:tab/>
        </w:r>
        <w:r w:rsidR="00F352BE">
          <w:rPr>
            <w:noProof/>
            <w:webHidden/>
          </w:rPr>
          <w:fldChar w:fldCharType="begin"/>
        </w:r>
        <w:r w:rsidR="00F352BE">
          <w:rPr>
            <w:noProof/>
            <w:webHidden/>
          </w:rPr>
          <w:instrText xml:space="preserve"> PAGEREF _Toc134956153 \h </w:instrText>
        </w:r>
        <w:r w:rsidR="00F352BE">
          <w:rPr>
            <w:noProof/>
            <w:webHidden/>
          </w:rPr>
        </w:r>
        <w:r w:rsidR="00F352BE">
          <w:rPr>
            <w:noProof/>
            <w:webHidden/>
          </w:rPr>
          <w:fldChar w:fldCharType="separate"/>
        </w:r>
        <w:r w:rsidR="00F352BE">
          <w:rPr>
            <w:noProof/>
            <w:webHidden/>
          </w:rPr>
          <w:t>48</w:t>
        </w:r>
        <w:r w:rsidR="00F352BE">
          <w:rPr>
            <w:noProof/>
            <w:webHidden/>
          </w:rPr>
          <w:fldChar w:fldCharType="end"/>
        </w:r>
      </w:hyperlink>
    </w:p>
    <w:p w14:paraId="42ED3365" w14:textId="4D4E87D5"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54" w:history="1">
        <w:r w:rsidR="00F352BE" w:rsidRPr="00F04E58">
          <w:rPr>
            <w:rStyle w:val="af5"/>
            <w:noProof/>
          </w:rPr>
          <w:t>12.</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ОБНОВЛЕНИЯ</w:t>
        </w:r>
        <w:r w:rsidR="00F352BE">
          <w:rPr>
            <w:noProof/>
            <w:webHidden/>
          </w:rPr>
          <w:tab/>
        </w:r>
        <w:r w:rsidR="00F352BE">
          <w:rPr>
            <w:noProof/>
            <w:webHidden/>
          </w:rPr>
          <w:fldChar w:fldCharType="begin"/>
        </w:r>
        <w:r w:rsidR="00F352BE">
          <w:rPr>
            <w:noProof/>
            <w:webHidden/>
          </w:rPr>
          <w:instrText xml:space="preserve"> PAGEREF _Toc134956154 \h </w:instrText>
        </w:r>
        <w:r w:rsidR="00F352BE">
          <w:rPr>
            <w:noProof/>
            <w:webHidden/>
          </w:rPr>
        </w:r>
        <w:r w:rsidR="00F352BE">
          <w:rPr>
            <w:noProof/>
            <w:webHidden/>
          </w:rPr>
          <w:fldChar w:fldCharType="separate"/>
        </w:r>
        <w:r w:rsidR="00F352BE">
          <w:rPr>
            <w:noProof/>
            <w:webHidden/>
          </w:rPr>
          <w:t>49</w:t>
        </w:r>
        <w:r w:rsidR="00F352BE">
          <w:rPr>
            <w:noProof/>
            <w:webHidden/>
          </w:rPr>
          <w:fldChar w:fldCharType="end"/>
        </w:r>
      </w:hyperlink>
    </w:p>
    <w:p w14:paraId="20D98BA0" w14:textId="299D8BA1"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55" w:history="1">
        <w:r w:rsidR="00F352BE" w:rsidRPr="00F04E58">
          <w:rPr>
            <w:rStyle w:val="af5"/>
            <w:noProof/>
          </w:rPr>
          <w:t>13.</w:t>
        </w:r>
        <w:r w:rsidR="00F352BE">
          <w:rPr>
            <w:rFonts w:asciiTheme="minorHAnsi" w:eastAsiaTheme="minorEastAsia" w:hAnsiTheme="minorHAnsi" w:cstheme="minorBidi"/>
            <w:b w:val="0"/>
            <w:bCs w:val="0"/>
            <w:caps w:val="0"/>
            <w:noProof/>
            <w:sz w:val="22"/>
            <w:szCs w:val="22"/>
          </w:rPr>
          <w:tab/>
        </w:r>
        <w:r w:rsidR="00F352BE" w:rsidRPr="00F04E58">
          <w:rPr>
            <w:rStyle w:val="af5"/>
            <w:noProof/>
          </w:rPr>
          <w:t>СООТНОШЕНИЯ И ОГРАНИЧЕНИЯ</w:t>
        </w:r>
        <w:r w:rsidR="00F352BE">
          <w:rPr>
            <w:noProof/>
            <w:webHidden/>
          </w:rPr>
          <w:tab/>
        </w:r>
        <w:r w:rsidR="00F352BE">
          <w:rPr>
            <w:noProof/>
            <w:webHidden/>
          </w:rPr>
          <w:fldChar w:fldCharType="begin"/>
        </w:r>
        <w:r w:rsidR="00F352BE">
          <w:rPr>
            <w:noProof/>
            <w:webHidden/>
          </w:rPr>
          <w:instrText xml:space="preserve"> PAGEREF _Toc134956155 \h </w:instrText>
        </w:r>
        <w:r w:rsidR="00F352BE">
          <w:rPr>
            <w:noProof/>
            <w:webHidden/>
          </w:rPr>
        </w:r>
        <w:r w:rsidR="00F352BE">
          <w:rPr>
            <w:noProof/>
            <w:webHidden/>
          </w:rPr>
          <w:fldChar w:fldCharType="separate"/>
        </w:r>
        <w:r w:rsidR="00F352BE">
          <w:rPr>
            <w:noProof/>
            <w:webHidden/>
          </w:rPr>
          <w:t>50</w:t>
        </w:r>
        <w:r w:rsidR="00F352BE">
          <w:rPr>
            <w:noProof/>
            <w:webHidden/>
          </w:rPr>
          <w:fldChar w:fldCharType="end"/>
        </w:r>
      </w:hyperlink>
    </w:p>
    <w:p w14:paraId="54CE3C1C" w14:textId="661C22CE" w:rsidR="00F352BE" w:rsidRDefault="00945E54">
      <w:pPr>
        <w:pStyle w:val="24"/>
        <w:rPr>
          <w:rFonts w:asciiTheme="minorHAnsi" w:eastAsiaTheme="minorEastAsia" w:hAnsiTheme="minorHAnsi" w:cstheme="minorBidi"/>
          <w:smallCaps w:val="0"/>
          <w:noProof/>
          <w:sz w:val="22"/>
          <w:szCs w:val="22"/>
        </w:rPr>
      </w:pPr>
      <w:hyperlink w:anchor="_Toc134956156" w:history="1">
        <w:r w:rsidR="00F352BE" w:rsidRPr="00F04E58">
          <w:rPr>
            <w:rStyle w:val="af5"/>
            <w:noProof/>
          </w:rPr>
          <w:t>13.1</w:t>
        </w:r>
        <w:r w:rsidR="00F352BE">
          <w:rPr>
            <w:rFonts w:asciiTheme="minorHAnsi" w:eastAsiaTheme="minorEastAsia" w:hAnsiTheme="minorHAnsi" w:cstheme="minorBidi"/>
            <w:smallCaps w:val="0"/>
            <w:noProof/>
            <w:sz w:val="22"/>
            <w:szCs w:val="22"/>
          </w:rPr>
          <w:tab/>
        </w:r>
        <w:r w:rsidR="00F352BE" w:rsidRPr="00F04E58">
          <w:rPr>
            <w:rStyle w:val="af5"/>
            <w:noProof/>
          </w:rPr>
          <w:t>Тип случая – Исход - Результат</w:t>
        </w:r>
        <w:r w:rsidR="00F352BE">
          <w:rPr>
            <w:noProof/>
            <w:webHidden/>
          </w:rPr>
          <w:tab/>
        </w:r>
        <w:r w:rsidR="00F352BE">
          <w:rPr>
            <w:noProof/>
            <w:webHidden/>
          </w:rPr>
          <w:fldChar w:fldCharType="begin"/>
        </w:r>
        <w:r w:rsidR="00F352BE">
          <w:rPr>
            <w:noProof/>
            <w:webHidden/>
          </w:rPr>
          <w:instrText xml:space="preserve"> PAGEREF _Toc134956156 \h </w:instrText>
        </w:r>
        <w:r w:rsidR="00F352BE">
          <w:rPr>
            <w:noProof/>
            <w:webHidden/>
          </w:rPr>
        </w:r>
        <w:r w:rsidR="00F352BE">
          <w:rPr>
            <w:noProof/>
            <w:webHidden/>
          </w:rPr>
          <w:fldChar w:fldCharType="separate"/>
        </w:r>
        <w:r w:rsidR="00F352BE">
          <w:rPr>
            <w:noProof/>
            <w:webHidden/>
          </w:rPr>
          <w:t>50</w:t>
        </w:r>
        <w:r w:rsidR="00F352BE">
          <w:rPr>
            <w:noProof/>
            <w:webHidden/>
          </w:rPr>
          <w:fldChar w:fldCharType="end"/>
        </w:r>
      </w:hyperlink>
    </w:p>
    <w:p w14:paraId="06E4E6DA" w14:textId="73BDB404" w:rsidR="00F352BE" w:rsidRDefault="00945E54">
      <w:pPr>
        <w:pStyle w:val="24"/>
        <w:rPr>
          <w:rFonts w:asciiTheme="minorHAnsi" w:eastAsiaTheme="minorEastAsia" w:hAnsiTheme="minorHAnsi" w:cstheme="minorBidi"/>
          <w:smallCaps w:val="0"/>
          <w:noProof/>
          <w:sz w:val="22"/>
          <w:szCs w:val="22"/>
        </w:rPr>
      </w:pPr>
      <w:hyperlink w:anchor="_Toc134956157" w:history="1">
        <w:r w:rsidR="00F352BE" w:rsidRPr="00F04E58">
          <w:rPr>
            <w:rStyle w:val="af5"/>
            <w:noProof/>
          </w:rPr>
          <w:t>13.2</w:t>
        </w:r>
        <w:r w:rsidR="00F352BE">
          <w:rPr>
            <w:rFonts w:asciiTheme="minorHAnsi" w:eastAsiaTheme="minorEastAsia" w:hAnsiTheme="minorHAnsi" w:cstheme="minorBidi"/>
            <w:smallCaps w:val="0"/>
            <w:noProof/>
            <w:sz w:val="22"/>
            <w:szCs w:val="22"/>
          </w:rPr>
          <w:tab/>
        </w:r>
        <w:r w:rsidR="00F352BE" w:rsidRPr="00F04E58">
          <w:rPr>
            <w:rStyle w:val="af5"/>
            <w:noProof/>
          </w:rPr>
          <w:t>Тип случая – Показания – Способ оплаты – Услуги посещения – Цель посещения</w:t>
        </w:r>
        <w:r w:rsidR="00F352BE">
          <w:rPr>
            <w:noProof/>
            <w:webHidden/>
          </w:rPr>
          <w:tab/>
        </w:r>
        <w:r w:rsidR="00F352BE">
          <w:rPr>
            <w:noProof/>
            <w:webHidden/>
          </w:rPr>
          <w:fldChar w:fldCharType="begin"/>
        </w:r>
        <w:r w:rsidR="00F352BE">
          <w:rPr>
            <w:noProof/>
            <w:webHidden/>
          </w:rPr>
          <w:instrText xml:space="preserve"> PAGEREF _Toc134956157 \h </w:instrText>
        </w:r>
        <w:r w:rsidR="00F352BE">
          <w:rPr>
            <w:noProof/>
            <w:webHidden/>
          </w:rPr>
        </w:r>
        <w:r w:rsidR="00F352BE">
          <w:rPr>
            <w:noProof/>
            <w:webHidden/>
          </w:rPr>
          <w:fldChar w:fldCharType="separate"/>
        </w:r>
        <w:r w:rsidR="00F352BE">
          <w:rPr>
            <w:noProof/>
            <w:webHidden/>
          </w:rPr>
          <w:t>50</w:t>
        </w:r>
        <w:r w:rsidR="00F352BE">
          <w:rPr>
            <w:noProof/>
            <w:webHidden/>
          </w:rPr>
          <w:fldChar w:fldCharType="end"/>
        </w:r>
      </w:hyperlink>
    </w:p>
    <w:p w14:paraId="1678E328" w14:textId="39564BC0" w:rsidR="00F352BE" w:rsidRDefault="00945E54">
      <w:pPr>
        <w:pStyle w:val="24"/>
        <w:rPr>
          <w:rFonts w:asciiTheme="minorHAnsi" w:eastAsiaTheme="minorEastAsia" w:hAnsiTheme="minorHAnsi" w:cstheme="minorBidi"/>
          <w:smallCaps w:val="0"/>
          <w:noProof/>
          <w:sz w:val="22"/>
          <w:szCs w:val="22"/>
        </w:rPr>
      </w:pPr>
      <w:hyperlink w:anchor="_Toc134956158" w:history="1">
        <w:r w:rsidR="00F352BE" w:rsidRPr="00F04E58">
          <w:rPr>
            <w:rStyle w:val="af5"/>
            <w:noProof/>
          </w:rPr>
          <w:t>13.3</w:t>
        </w:r>
        <w:r w:rsidR="00F352BE">
          <w:rPr>
            <w:rFonts w:asciiTheme="minorHAnsi" w:eastAsiaTheme="minorEastAsia" w:hAnsiTheme="minorHAnsi" w:cstheme="minorBidi"/>
            <w:smallCaps w:val="0"/>
            <w:noProof/>
            <w:sz w:val="22"/>
            <w:szCs w:val="22"/>
          </w:rPr>
          <w:tab/>
        </w:r>
        <w:r w:rsidR="00F352BE" w:rsidRPr="00F04E58">
          <w:rPr>
            <w:rStyle w:val="af5"/>
            <w:noProof/>
          </w:rPr>
          <w:t>Способ оплаты</w:t>
        </w:r>
        <w:r w:rsidR="00F352BE">
          <w:rPr>
            <w:noProof/>
            <w:webHidden/>
          </w:rPr>
          <w:tab/>
        </w:r>
        <w:r w:rsidR="00F352BE">
          <w:rPr>
            <w:noProof/>
            <w:webHidden/>
          </w:rPr>
          <w:fldChar w:fldCharType="begin"/>
        </w:r>
        <w:r w:rsidR="00F352BE">
          <w:rPr>
            <w:noProof/>
            <w:webHidden/>
          </w:rPr>
          <w:instrText xml:space="preserve"> PAGEREF _Toc134956158 \h </w:instrText>
        </w:r>
        <w:r w:rsidR="00F352BE">
          <w:rPr>
            <w:noProof/>
            <w:webHidden/>
          </w:rPr>
        </w:r>
        <w:r w:rsidR="00F352BE">
          <w:rPr>
            <w:noProof/>
            <w:webHidden/>
          </w:rPr>
          <w:fldChar w:fldCharType="separate"/>
        </w:r>
        <w:r w:rsidR="00F352BE">
          <w:rPr>
            <w:noProof/>
            <w:webHidden/>
          </w:rPr>
          <w:t>51</w:t>
        </w:r>
        <w:r w:rsidR="00F352BE">
          <w:rPr>
            <w:noProof/>
            <w:webHidden/>
          </w:rPr>
          <w:fldChar w:fldCharType="end"/>
        </w:r>
      </w:hyperlink>
    </w:p>
    <w:p w14:paraId="36AF4495" w14:textId="473B024E" w:rsidR="00F352BE" w:rsidRDefault="00945E54">
      <w:pPr>
        <w:pStyle w:val="24"/>
        <w:rPr>
          <w:rFonts w:asciiTheme="minorHAnsi" w:eastAsiaTheme="minorEastAsia" w:hAnsiTheme="minorHAnsi" w:cstheme="minorBidi"/>
          <w:smallCaps w:val="0"/>
          <w:noProof/>
          <w:sz w:val="22"/>
          <w:szCs w:val="22"/>
        </w:rPr>
      </w:pPr>
      <w:hyperlink w:anchor="_Toc134956159" w:history="1">
        <w:r w:rsidR="00F352BE" w:rsidRPr="00F04E58">
          <w:rPr>
            <w:rStyle w:val="af5"/>
            <w:noProof/>
          </w:rPr>
          <w:t>13.4</w:t>
        </w:r>
        <w:r w:rsidR="00F352BE">
          <w:rPr>
            <w:rFonts w:asciiTheme="minorHAnsi" w:eastAsiaTheme="minorEastAsia" w:hAnsiTheme="minorHAnsi" w:cstheme="minorBidi"/>
            <w:smallCaps w:val="0"/>
            <w:noProof/>
            <w:sz w:val="22"/>
            <w:szCs w:val="22"/>
          </w:rPr>
          <w:tab/>
        </w:r>
        <w:r w:rsidR="00F352BE" w:rsidRPr="00F04E58">
          <w:rPr>
            <w:rStyle w:val="af5"/>
            <w:noProof/>
          </w:rPr>
          <w:t>Подразделение – Специальность – Тип вида медпомощи</w:t>
        </w:r>
        <w:r w:rsidR="00F352BE">
          <w:rPr>
            <w:noProof/>
            <w:webHidden/>
          </w:rPr>
          <w:tab/>
        </w:r>
        <w:r w:rsidR="00F352BE">
          <w:rPr>
            <w:noProof/>
            <w:webHidden/>
          </w:rPr>
          <w:fldChar w:fldCharType="begin"/>
        </w:r>
        <w:r w:rsidR="00F352BE">
          <w:rPr>
            <w:noProof/>
            <w:webHidden/>
          </w:rPr>
          <w:instrText xml:space="preserve"> PAGEREF _Toc134956159 \h </w:instrText>
        </w:r>
        <w:r w:rsidR="00F352BE">
          <w:rPr>
            <w:noProof/>
            <w:webHidden/>
          </w:rPr>
        </w:r>
        <w:r w:rsidR="00F352BE">
          <w:rPr>
            <w:noProof/>
            <w:webHidden/>
          </w:rPr>
          <w:fldChar w:fldCharType="separate"/>
        </w:r>
        <w:r w:rsidR="00F352BE">
          <w:rPr>
            <w:noProof/>
            <w:webHidden/>
          </w:rPr>
          <w:t>52</w:t>
        </w:r>
        <w:r w:rsidR="00F352BE">
          <w:rPr>
            <w:noProof/>
            <w:webHidden/>
          </w:rPr>
          <w:fldChar w:fldCharType="end"/>
        </w:r>
      </w:hyperlink>
    </w:p>
    <w:p w14:paraId="7CE6D3CE" w14:textId="6C916815" w:rsidR="00F352BE" w:rsidRDefault="00945E54">
      <w:pPr>
        <w:pStyle w:val="24"/>
        <w:rPr>
          <w:rFonts w:asciiTheme="minorHAnsi" w:eastAsiaTheme="minorEastAsia" w:hAnsiTheme="minorHAnsi" w:cstheme="minorBidi"/>
          <w:smallCaps w:val="0"/>
          <w:noProof/>
          <w:sz w:val="22"/>
          <w:szCs w:val="22"/>
        </w:rPr>
      </w:pPr>
      <w:hyperlink w:anchor="_Toc134956160" w:history="1">
        <w:r w:rsidR="00F352BE" w:rsidRPr="00F04E58">
          <w:rPr>
            <w:rStyle w:val="af5"/>
            <w:noProof/>
          </w:rPr>
          <w:t>13.5</w:t>
        </w:r>
        <w:r w:rsidR="00F352BE">
          <w:rPr>
            <w:rFonts w:asciiTheme="minorHAnsi" w:eastAsiaTheme="minorEastAsia" w:hAnsiTheme="minorHAnsi" w:cstheme="minorBidi"/>
            <w:smallCaps w:val="0"/>
            <w:noProof/>
            <w:sz w:val="22"/>
            <w:szCs w:val="22"/>
          </w:rPr>
          <w:tab/>
        </w:r>
        <w:r w:rsidR="00F352BE" w:rsidRPr="00F04E58">
          <w:rPr>
            <w:rStyle w:val="af5"/>
            <w:noProof/>
          </w:rPr>
          <w:t>Диагнозы</w:t>
        </w:r>
        <w:r w:rsidR="00F352BE">
          <w:rPr>
            <w:noProof/>
            <w:webHidden/>
          </w:rPr>
          <w:tab/>
        </w:r>
        <w:r w:rsidR="00F352BE">
          <w:rPr>
            <w:noProof/>
            <w:webHidden/>
          </w:rPr>
          <w:fldChar w:fldCharType="begin"/>
        </w:r>
        <w:r w:rsidR="00F352BE">
          <w:rPr>
            <w:noProof/>
            <w:webHidden/>
          </w:rPr>
          <w:instrText xml:space="preserve"> PAGEREF _Toc134956160 \h </w:instrText>
        </w:r>
        <w:r w:rsidR="00F352BE">
          <w:rPr>
            <w:noProof/>
            <w:webHidden/>
          </w:rPr>
        </w:r>
        <w:r w:rsidR="00F352BE">
          <w:rPr>
            <w:noProof/>
            <w:webHidden/>
          </w:rPr>
          <w:fldChar w:fldCharType="separate"/>
        </w:r>
        <w:r w:rsidR="00F352BE">
          <w:rPr>
            <w:noProof/>
            <w:webHidden/>
          </w:rPr>
          <w:t>53</w:t>
        </w:r>
        <w:r w:rsidR="00F352BE">
          <w:rPr>
            <w:noProof/>
            <w:webHidden/>
          </w:rPr>
          <w:fldChar w:fldCharType="end"/>
        </w:r>
      </w:hyperlink>
    </w:p>
    <w:p w14:paraId="3E587135" w14:textId="75621FD6" w:rsidR="00F352BE" w:rsidRDefault="00945E54">
      <w:pPr>
        <w:pStyle w:val="24"/>
        <w:rPr>
          <w:rFonts w:asciiTheme="minorHAnsi" w:eastAsiaTheme="minorEastAsia" w:hAnsiTheme="minorHAnsi" w:cstheme="minorBidi"/>
          <w:smallCaps w:val="0"/>
          <w:noProof/>
          <w:sz w:val="22"/>
          <w:szCs w:val="22"/>
        </w:rPr>
      </w:pPr>
      <w:hyperlink w:anchor="_Toc134956161" w:history="1">
        <w:r w:rsidR="00F352BE" w:rsidRPr="00F04E58">
          <w:rPr>
            <w:rStyle w:val="af5"/>
            <w:noProof/>
          </w:rPr>
          <w:t>13.6</w:t>
        </w:r>
        <w:r w:rsidR="00F352BE">
          <w:rPr>
            <w:rFonts w:asciiTheme="minorHAnsi" w:eastAsiaTheme="minorEastAsia" w:hAnsiTheme="minorHAnsi" w:cstheme="minorBidi"/>
            <w:smallCaps w:val="0"/>
            <w:noProof/>
            <w:sz w:val="22"/>
            <w:szCs w:val="22"/>
          </w:rPr>
          <w:tab/>
        </w:r>
        <w:r w:rsidR="00F352BE" w:rsidRPr="00F04E58">
          <w:rPr>
            <w:rStyle w:val="af5"/>
            <w:noProof/>
          </w:rPr>
          <w:t>Виды посещений</w:t>
        </w:r>
        <w:r w:rsidR="00F352BE">
          <w:rPr>
            <w:noProof/>
            <w:webHidden/>
          </w:rPr>
          <w:tab/>
        </w:r>
        <w:r w:rsidR="00F352BE">
          <w:rPr>
            <w:noProof/>
            <w:webHidden/>
          </w:rPr>
          <w:fldChar w:fldCharType="begin"/>
        </w:r>
        <w:r w:rsidR="00F352BE">
          <w:rPr>
            <w:noProof/>
            <w:webHidden/>
          </w:rPr>
          <w:instrText xml:space="preserve"> PAGEREF _Toc134956161 \h </w:instrText>
        </w:r>
        <w:r w:rsidR="00F352BE">
          <w:rPr>
            <w:noProof/>
            <w:webHidden/>
          </w:rPr>
        </w:r>
        <w:r w:rsidR="00F352BE">
          <w:rPr>
            <w:noProof/>
            <w:webHidden/>
          </w:rPr>
          <w:fldChar w:fldCharType="separate"/>
        </w:r>
        <w:r w:rsidR="00F352BE">
          <w:rPr>
            <w:noProof/>
            <w:webHidden/>
          </w:rPr>
          <w:t>56</w:t>
        </w:r>
        <w:r w:rsidR="00F352BE">
          <w:rPr>
            <w:noProof/>
            <w:webHidden/>
          </w:rPr>
          <w:fldChar w:fldCharType="end"/>
        </w:r>
      </w:hyperlink>
    </w:p>
    <w:p w14:paraId="61FBE355" w14:textId="575079B5" w:rsidR="00F352BE" w:rsidRDefault="00945E54">
      <w:pPr>
        <w:pStyle w:val="24"/>
        <w:rPr>
          <w:rFonts w:asciiTheme="minorHAnsi" w:eastAsiaTheme="minorEastAsia" w:hAnsiTheme="minorHAnsi" w:cstheme="minorBidi"/>
          <w:smallCaps w:val="0"/>
          <w:noProof/>
          <w:sz w:val="22"/>
          <w:szCs w:val="22"/>
        </w:rPr>
      </w:pPr>
      <w:hyperlink w:anchor="_Toc134956162" w:history="1">
        <w:r w:rsidR="00F352BE" w:rsidRPr="00F04E58">
          <w:rPr>
            <w:rStyle w:val="af5"/>
            <w:noProof/>
          </w:rPr>
          <w:t>13.7</w:t>
        </w:r>
        <w:r w:rsidR="00F352BE">
          <w:rPr>
            <w:rFonts w:asciiTheme="minorHAnsi" w:eastAsiaTheme="minorEastAsia" w:hAnsiTheme="minorHAnsi" w:cstheme="minorBidi"/>
            <w:smallCaps w:val="0"/>
            <w:noProof/>
            <w:sz w:val="22"/>
            <w:szCs w:val="22"/>
          </w:rPr>
          <w:tab/>
        </w:r>
        <w:r w:rsidR="00F352BE" w:rsidRPr="00F04E58">
          <w:rPr>
            <w:rStyle w:val="af5"/>
            <w:noProof/>
          </w:rPr>
          <w:t>Код контингента обследованных</w:t>
        </w:r>
        <w:r w:rsidR="00F352BE">
          <w:rPr>
            <w:noProof/>
            <w:webHidden/>
          </w:rPr>
          <w:tab/>
        </w:r>
        <w:r w:rsidR="00F352BE">
          <w:rPr>
            <w:noProof/>
            <w:webHidden/>
          </w:rPr>
          <w:fldChar w:fldCharType="begin"/>
        </w:r>
        <w:r w:rsidR="00F352BE">
          <w:rPr>
            <w:noProof/>
            <w:webHidden/>
          </w:rPr>
          <w:instrText xml:space="preserve"> PAGEREF _Toc134956162 \h </w:instrText>
        </w:r>
        <w:r w:rsidR="00F352BE">
          <w:rPr>
            <w:noProof/>
            <w:webHidden/>
          </w:rPr>
        </w:r>
        <w:r w:rsidR="00F352BE">
          <w:rPr>
            <w:noProof/>
            <w:webHidden/>
          </w:rPr>
          <w:fldChar w:fldCharType="separate"/>
        </w:r>
        <w:r w:rsidR="00F352BE">
          <w:rPr>
            <w:noProof/>
            <w:webHidden/>
          </w:rPr>
          <w:t>57</w:t>
        </w:r>
        <w:r w:rsidR="00F352BE">
          <w:rPr>
            <w:noProof/>
            <w:webHidden/>
          </w:rPr>
          <w:fldChar w:fldCharType="end"/>
        </w:r>
      </w:hyperlink>
    </w:p>
    <w:p w14:paraId="174D0EFF" w14:textId="77051C65" w:rsidR="00F352BE" w:rsidRDefault="00945E54">
      <w:pPr>
        <w:pStyle w:val="24"/>
        <w:rPr>
          <w:rFonts w:asciiTheme="minorHAnsi" w:eastAsiaTheme="minorEastAsia" w:hAnsiTheme="minorHAnsi" w:cstheme="minorBidi"/>
          <w:smallCaps w:val="0"/>
          <w:noProof/>
          <w:sz w:val="22"/>
          <w:szCs w:val="22"/>
        </w:rPr>
      </w:pPr>
      <w:hyperlink w:anchor="_Toc134956163" w:history="1">
        <w:r w:rsidR="00F352BE" w:rsidRPr="00F04E58">
          <w:rPr>
            <w:rStyle w:val="af5"/>
            <w:noProof/>
          </w:rPr>
          <w:t>13.8</w:t>
        </w:r>
        <w:r w:rsidR="00F352BE">
          <w:rPr>
            <w:rFonts w:asciiTheme="minorHAnsi" w:eastAsiaTheme="minorEastAsia" w:hAnsiTheme="minorHAnsi" w:cstheme="minorBidi"/>
            <w:smallCaps w:val="0"/>
            <w:noProof/>
            <w:sz w:val="22"/>
            <w:szCs w:val="22"/>
          </w:rPr>
          <w:tab/>
        </w:r>
        <w:r w:rsidR="00F352BE" w:rsidRPr="00F04E58">
          <w:rPr>
            <w:rStyle w:val="af5"/>
            <w:noProof/>
          </w:rPr>
          <w:t>Обязательные услуги</w:t>
        </w:r>
        <w:r w:rsidR="00F352BE">
          <w:rPr>
            <w:noProof/>
            <w:webHidden/>
          </w:rPr>
          <w:tab/>
        </w:r>
        <w:r w:rsidR="00F352BE">
          <w:rPr>
            <w:noProof/>
            <w:webHidden/>
          </w:rPr>
          <w:fldChar w:fldCharType="begin"/>
        </w:r>
        <w:r w:rsidR="00F352BE">
          <w:rPr>
            <w:noProof/>
            <w:webHidden/>
          </w:rPr>
          <w:instrText xml:space="preserve"> PAGEREF _Toc134956163 \h </w:instrText>
        </w:r>
        <w:r w:rsidR="00F352BE">
          <w:rPr>
            <w:noProof/>
            <w:webHidden/>
          </w:rPr>
        </w:r>
        <w:r w:rsidR="00F352BE">
          <w:rPr>
            <w:noProof/>
            <w:webHidden/>
          </w:rPr>
          <w:fldChar w:fldCharType="separate"/>
        </w:r>
        <w:r w:rsidR="00F352BE">
          <w:rPr>
            <w:noProof/>
            <w:webHidden/>
          </w:rPr>
          <w:t>58</w:t>
        </w:r>
        <w:r w:rsidR="00F352BE">
          <w:rPr>
            <w:noProof/>
            <w:webHidden/>
          </w:rPr>
          <w:fldChar w:fldCharType="end"/>
        </w:r>
      </w:hyperlink>
    </w:p>
    <w:p w14:paraId="0244FB52" w14:textId="4C29567E" w:rsidR="00F352BE" w:rsidRDefault="00945E54">
      <w:pPr>
        <w:pStyle w:val="24"/>
        <w:rPr>
          <w:rFonts w:asciiTheme="minorHAnsi" w:eastAsiaTheme="minorEastAsia" w:hAnsiTheme="minorHAnsi" w:cstheme="minorBidi"/>
          <w:smallCaps w:val="0"/>
          <w:noProof/>
          <w:sz w:val="22"/>
          <w:szCs w:val="22"/>
        </w:rPr>
      </w:pPr>
      <w:hyperlink w:anchor="_Toc134956164" w:history="1">
        <w:r w:rsidR="00F352BE" w:rsidRPr="00F04E58">
          <w:rPr>
            <w:rStyle w:val="af5"/>
            <w:noProof/>
          </w:rPr>
          <w:t>13.9</w:t>
        </w:r>
        <w:r w:rsidR="00F352BE">
          <w:rPr>
            <w:rFonts w:asciiTheme="minorHAnsi" w:eastAsiaTheme="minorEastAsia" w:hAnsiTheme="minorHAnsi" w:cstheme="minorBidi"/>
            <w:smallCaps w:val="0"/>
            <w:noProof/>
            <w:sz w:val="22"/>
            <w:szCs w:val="22"/>
          </w:rPr>
          <w:tab/>
        </w:r>
        <w:r w:rsidR="00F352BE" w:rsidRPr="00F04E58">
          <w:rPr>
            <w:rStyle w:val="af5"/>
            <w:noProof/>
          </w:rPr>
          <w:t>Настройка специальностей</w:t>
        </w:r>
        <w:r w:rsidR="00F352BE">
          <w:rPr>
            <w:noProof/>
            <w:webHidden/>
          </w:rPr>
          <w:tab/>
        </w:r>
        <w:r w:rsidR="00F352BE">
          <w:rPr>
            <w:noProof/>
            <w:webHidden/>
          </w:rPr>
          <w:fldChar w:fldCharType="begin"/>
        </w:r>
        <w:r w:rsidR="00F352BE">
          <w:rPr>
            <w:noProof/>
            <w:webHidden/>
          </w:rPr>
          <w:instrText xml:space="preserve"> PAGEREF _Toc134956164 \h </w:instrText>
        </w:r>
        <w:r w:rsidR="00F352BE">
          <w:rPr>
            <w:noProof/>
            <w:webHidden/>
          </w:rPr>
        </w:r>
        <w:r w:rsidR="00F352BE">
          <w:rPr>
            <w:noProof/>
            <w:webHidden/>
          </w:rPr>
          <w:fldChar w:fldCharType="separate"/>
        </w:r>
        <w:r w:rsidR="00F352BE">
          <w:rPr>
            <w:noProof/>
            <w:webHidden/>
          </w:rPr>
          <w:t>58</w:t>
        </w:r>
        <w:r w:rsidR="00F352BE">
          <w:rPr>
            <w:noProof/>
            <w:webHidden/>
          </w:rPr>
          <w:fldChar w:fldCharType="end"/>
        </w:r>
      </w:hyperlink>
    </w:p>
    <w:p w14:paraId="2B6A327C" w14:textId="11AA76FC" w:rsidR="00F352BE" w:rsidRDefault="00945E54">
      <w:pPr>
        <w:pStyle w:val="24"/>
        <w:rPr>
          <w:rFonts w:asciiTheme="minorHAnsi" w:eastAsiaTheme="minorEastAsia" w:hAnsiTheme="minorHAnsi" w:cstheme="minorBidi"/>
          <w:smallCaps w:val="0"/>
          <w:noProof/>
          <w:sz w:val="22"/>
          <w:szCs w:val="22"/>
        </w:rPr>
      </w:pPr>
      <w:hyperlink w:anchor="_Toc134956165" w:history="1">
        <w:r w:rsidR="00F352BE" w:rsidRPr="00F04E58">
          <w:rPr>
            <w:rStyle w:val="af5"/>
            <w:noProof/>
          </w:rPr>
          <w:t>13.10</w:t>
        </w:r>
        <w:r w:rsidR="00F352BE">
          <w:rPr>
            <w:rFonts w:asciiTheme="minorHAnsi" w:eastAsiaTheme="minorEastAsia" w:hAnsiTheme="minorHAnsi" w:cstheme="minorBidi"/>
            <w:smallCaps w:val="0"/>
            <w:noProof/>
            <w:sz w:val="22"/>
            <w:szCs w:val="22"/>
          </w:rPr>
          <w:tab/>
        </w:r>
        <w:r w:rsidR="00F352BE" w:rsidRPr="00F04E58">
          <w:rPr>
            <w:rStyle w:val="af5"/>
            <w:noProof/>
          </w:rPr>
          <w:t>Специальности и профиль мед. помощи</w:t>
        </w:r>
        <w:r w:rsidR="00F352BE">
          <w:rPr>
            <w:noProof/>
            <w:webHidden/>
          </w:rPr>
          <w:tab/>
        </w:r>
        <w:r w:rsidR="00F352BE">
          <w:rPr>
            <w:noProof/>
            <w:webHidden/>
          </w:rPr>
          <w:fldChar w:fldCharType="begin"/>
        </w:r>
        <w:r w:rsidR="00F352BE">
          <w:rPr>
            <w:noProof/>
            <w:webHidden/>
          </w:rPr>
          <w:instrText xml:space="preserve"> PAGEREF _Toc134956165 \h </w:instrText>
        </w:r>
        <w:r w:rsidR="00F352BE">
          <w:rPr>
            <w:noProof/>
            <w:webHidden/>
          </w:rPr>
        </w:r>
        <w:r w:rsidR="00F352BE">
          <w:rPr>
            <w:noProof/>
            <w:webHidden/>
          </w:rPr>
          <w:fldChar w:fldCharType="separate"/>
        </w:r>
        <w:r w:rsidR="00F352BE">
          <w:rPr>
            <w:noProof/>
            <w:webHidden/>
          </w:rPr>
          <w:t>59</w:t>
        </w:r>
        <w:r w:rsidR="00F352BE">
          <w:rPr>
            <w:noProof/>
            <w:webHidden/>
          </w:rPr>
          <w:fldChar w:fldCharType="end"/>
        </w:r>
      </w:hyperlink>
    </w:p>
    <w:p w14:paraId="241F93A5" w14:textId="34FEBD25" w:rsidR="00F352BE" w:rsidRDefault="00945E54">
      <w:pPr>
        <w:pStyle w:val="24"/>
        <w:rPr>
          <w:rFonts w:asciiTheme="minorHAnsi" w:eastAsiaTheme="minorEastAsia" w:hAnsiTheme="minorHAnsi" w:cstheme="minorBidi"/>
          <w:smallCaps w:val="0"/>
          <w:noProof/>
          <w:sz w:val="22"/>
          <w:szCs w:val="22"/>
        </w:rPr>
      </w:pPr>
      <w:hyperlink w:anchor="_Toc134956166" w:history="1">
        <w:r w:rsidR="00F352BE" w:rsidRPr="00F04E58">
          <w:rPr>
            <w:rStyle w:val="af5"/>
            <w:noProof/>
          </w:rPr>
          <w:t>13.11</w:t>
        </w:r>
        <w:r w:rsidR="00F352BE">
          <w:rPr>
            <w:rFonts w:asciiTheme="minorHAnsi" w:eastAsiaTheme="minorEastAsia" w:hAnsiTheme="minorHAnsi" w:cstheme="minorBidi"/>
            <w:smallCaps w:val="0"/>
            <w:noProof/>
            <w:sz w:val="22"/>
            <w:szCs w:val="22"/>
          </w:rPr>
          <w:tab/>
        </w:r>
        <w:r w:rsidR="00F352BE" w:rsidRPr="00F04E58">
          <w:rPr>
            <w:rStyle w:val="af5"/>
            <w:noProof/>
          </w:rPr>
          <w:t>Признак вп/пв – Характер заб</w:t>
        </w:r>
        <w:r w:rsidR="00F352BE">
          <w:rPr>
            <w:noProof/>
            <w:webHidden/>
          </w:rPr>
          <w:tab/>
        </w:r>
        <w:r w:rsidR="00F352BE">
          <w:rPr>
            <w:noProof/>
            <w:webHidden/>
          </w:rPr>
          <w:fldChar w:fldCharType="begin"/>
        </w:r>
        <w:r w:rsidR="00F352BE">
          <w:rPr>
            <w:noProof/>
            <w:webHidden/>
          </w:rPr>
          <w:instrText xml:space="preserve"> PAGEREF _Toc134956166 \h </w:instrText>
        </w:r>
        <w:r w:rsidR="00F352BE">
          <w:rPr>
            <w:noProof/>
            <w:webHidden/>
          </w:rPr>
        </w:r>
        <w:r w:rsidR="00F352BE">
          <w:rPr>
            <w:noProof/>
            <w:webHidden/>
          </w:rPr>
          <w:fldChar w:fldCharType="separate"/>
        </w:r>
        <w:r w:rsidR="00F352BE">
          <w:rPr>
            <w:noProof/>
            <w:webHidden/>
          </w:rPr>
          <w:t>60</w:t>
        </w:r>
        <w:r w:rsidR="00F352BE">
          <w:rPr>
            <w:noProof/>
            <w:webHidden/>
          </w:rPr>
          <w:fldChar w:fldCharType="end"/>
        </w:r>
      </w:hyperlink>
    </w:p>
    <w:p w14:paraId="6A6FEE31" w14:textId="044D90C6"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67" w:history="1">
        <w:r w:rsidR="00F352BE" w:rsidRPr="00F04E58">
          <w:rPr>
            <w:rStyle w:val="af5"/>
            <w:noProof/>
          </w:rPr>
          <w:t>14.</w:t>
        </w:r>
        <w:r w:rsidR="00F352BE">
          <w:rPr>
            <w:rFonts w:asciiTheme="minorHAnsi" w:eastAsiaTheme="minorEastAsia" w:hAnsiTheme="minorHAnsi" w:cstheme="minorBidi"/>
            <w:b w:val="0"/>
            <w:bCs w:val="0"/>
            <w:caps w:val="0"/>
            <w:noProof/>
            <w:sz w:val="22"/>
            <w:szCs w:val="22"/>
          </w:rPr>
          <w:tab/>
        </w:r>
        <w:r w:rsidR="00F352BE" w:rsidRPr="00F04E58">
          <w:rPr>
            <w:rStyle w:val="af5"/>
            <w:noProof/>
            <w:kern w:val="32"/>
          </w:rPr>
          <w:t>ПРАВА</w:t>
        </w:r>
        <w:r w:rsidR="00F352BE" w:rsidRPr="00F04E58">
          <w:rPr>
            <w:rStyle w:val="af5"/>
            <w:noProof/>
          </w:rPr>
          <w:t xml:space="preserve"> ДОСТУПА</w:t>
        </w:r>
        <w:r w:rsidR="00F352BE">
          <w:rPr>
            <w:noProof/>
            <w:webHidden/>
          </w:rPr>
          <w:tab/>
        </w:r>
        <w:r w:rsidR="00F352BE">
          <w:rPr>
            <w:noProof/>
            <w:webHidden/>
          </w:rPr>
          <w:fldChar w:fldCharType="begin"/>
        </w:r>
        <w:r w:rsidR="00F352BE">
          <w:rPr>
            <w:noProof/>
            <w:webHidden/>
          </w:rPr>
          <w:instrText xml:space="preserve"> PAGEREF _Toc134956167 \h </w:instrText>
        </w:r>
        <w:r w:rsidR="00F352BE">
          <w:rPr>
            <w:noProof/>
            <w:webHidden/>
          </w:rPr>
        </w:r>
        <w:r w:rsidR="00F352BE">
          <w:rPr>
            <w:noProof/>
            <w:webHidden/>
          </w:rPr>
          <w:fldChar w:fldCharType="separate"/>
        </w:r>
        <w:r w:rsidR="00F352BE">
          <w:rPr>
            <w:noProof/>
            <w:webHidden/>
          </w:rPr>
          <w:t>60</w:t>
        </w:r>
        <w:r w:rsidR="00F352BE">
          <w:rPr>
            <w:noProof/>
            <w:webHidden/>
          </w:rPr>
          <w:fldChar w:fldCharType="end"/>
        </w:r>
      </w:hyperlink>
    </w:p>
    <w:p w14:paraId="6311B20E" w14:textId="3D53422D" w:rsidR="00F352BE" w:rsidRDefault="00945E54">
      <w:pPr>
        <w:pStyle w:val="24"/>
        <w:rPr>
          <w:rFonts w:asciiTheme="minorHAnsi" w:eastAsiaTheme="minorEastAsia" w:hAnsiTheme="minorHAnsi" w:cstheme="minorBidi"/>
          <w:smallCaps w:val="0"/>
          <w:noProof/>
          <w:sz w:val="22"/>
          <w:szCs w:val="22"/>
        </w:rPr>
      </w:pPr>
      <w:hyperlink w:anchor="_Toc134956168" w:history="1">
        <w:r w:rsidR="00F352BE" w:rsidRPr="00F04E58">
          <w:rPr>
            <w:rStyle w:val="af5"/>
            <w:noProof/>
          </w:rPr>
          <w:t>14.1</w:t>
        </w:r>
        <w:r w:rsidR="00F352BE">
          <w:rPr>
            <w:rFonts w:asciiTheme="minorHAnsi" w:eastAsiaTheme="minorEastAsia" w:hAnsiTheme="minorHAnsi" w:cstheme="minorBidi"/>
            <w:smallCaps w:val="0"/>
            <w:noProof/>
            <w:sz w:val="22"/>
            <w:szCs w:val="22"/>
          </w:rPr>
          <w:tab/>
        </w:r>
        <w:r w:rsidR="00F352BE" w:rsidRPr="00F04E58">
          <w:rPr>
            <w:rStyle w:val="af5"/>
            <w:noProof/>
          </w:rPr>
          <w:t>Настройка прав доступа для группы пользователей</w:t>
        </w:r>
        <w:r w:rsidR="00F352BE">
          <w:rPr>
            <w:noProof/>
            <w:webHidden/>
          </w:rPr>
          <w:tab/>
        </w:r>
        <w:r w:rsidR="00F352BE">
          <w:rPr>
            <w:noProof/>
            <w:webHidden/>
          </w:rPr>
          <w:fldChar w:fldCharType="begin"/>
        </w:r>
        <w:r w:rsidR="00F352BE">
          <w:rPr>
            <w:noProof/>
            <w:webHidden/>
          </w:rPr>
          <w:instrText xml:space="preserve"> PAGEREF _Toc134956168 \h </w:instrText>
        </w:r>
        <w:r w:rsidR="00F352BE">
          <w:rPr>
            <w:noProof/>
            <w:webHidden/>
          </w:rPr>
        </w:r>
        <w:r w:rsidR="00F352BE">
          <w:rPr>
            <w:noProof/>
            <w:webHidden/>
          </w:rPr>
          <w:fldChar w:fldCharType="separate"/>
        </w:r>
        <w:r w:rsidR="00F352BE">
          <w:rPr>
            <w:noProof/>
            <w:webHidden/>
          </w:rPr>
          <w:t>60</w:t>
        </w:r>
        <w:r w:rsidR="00F352BE">
          <w:rPr>
            <w:noProof/>
            <w:webHidden/>
          </w:rPr>
          <w:fldChar w:fldCharType="end"/>
        </w:r>
      </w:hyperlink>
    </w:p>
    <w:p w14:paraId="38E89E46" w14:textId="1F1F24C1" w:rsidR="00F352BE" w:rsidRDefault="00945E54">
      <w:pPr>
        <w:pStyle w:val="24"/>
        <w:rPr>
          <w:rFonts w:asciiTheme="minorHAnsi" w:eastAsiaTheme="minorEastAsia" w:hAnsiTheme="minorHAnsi" w:cstheme="minorBidi"/>
          <w:smallCaps w:val="0"/>
          <w:noProof/>
          <w:sz w:val="22"/>
          <w:szCs w:val="22"/>
        </w:rPr>
      </w:pPr>
      <w:hyperlink w:anchor="_Toc134956169" w:history="1">
        <w:r w:rsidR="00F352BE" w:rsidRPr="00F04E58">
          <w:rPr>
            <w:rStyle w:val="af5"/>
            <w:noProof/>
          </w:rPr>
          <w:t>14.2</w:t>
        </w:r>
        <w:r w:rsidR="00F352BE">
          <w:rPr>
            <w:rFonts w:asciiTheme="minorHAnsi" w:eastAsiaTheme="minorEastAsia" w:hAnsiTheme="minorHAnsi" w:cstheme="minorBidi"/>
            <w:smallCaps w:val="0"/>
            <w:noProof/>
            <w:sz w:val="22"/>
            <w:szCs w:val="22"/>
          </w:rPr>
          <w:tab/>
        </w:r>
        <w:r w:rsidR="00F352BE" w:rsidRPr="00F04E58">
          <w:rPr>
            <w:rStyle w:val="af5"/>
            <w:noProof/>
          </w:rPr>
          <w:t>Настройка прав доступа для отдельного пользователя</w:t>
        </w:r>
        <w:r w:rsidR="00F352BE">
          <w:rPr>
            <w:noProof/>
            <w:webHidden/>
          </w:rPr>
          <w:tab/>
        </w:r>
        <w:r w:rsidR="00F352BE">
          <w:rPr>
            <w:noProof/>
            <w:webHidden/>
          </w:rPr>
          <w:fldChar w:fldCharType="begin"/>
        </w:r>
        <w:r w:rsidR="00F352BE">
          <w:rPr>
            <w:noProof/>
            <w:webHidden/>
          </w:rPr>
          <w:instrText xml:space="preserve"> PAGEREF _Toc134956169 \h </w:instrText>
        </w:r>
        <w:r w:rsidR="00F352BE">
          <w:rPr>
            <w:noProof/>
            <w:webHidden/>
          </w:rPr>
        </w:r>
        <w:r w:rsidR="00F352BE">
          <w:rPr>
            <w:noProof/>
            <w:webHidden/>
          </w:rPr>
          <w:fldChar w:fldCharType="separate"/>
        </w:r>
        <w:r w:rsidR="00F352BE">
          <w:rPr>
            <w:noProof/>
            <w:webHidden/>
          </w:rPr>
          <w:t>62</w:t>
        </w:r>
        <w:r w:rsidR="00F352BE">
          <w:rPr>
            <w:noProof/>
            <w:webHidden/>
          </w:rPr>
          <w:fldChar w:fldCharType="end"/>
        </w:r>
      </w:hyperlink>
    </w:p>
    <w:p w14:paraId="4F0CBF71" w14:textId="4BD66E6D"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0" w:history="1">
        <w:r w:rsidR="00F352BE" w:rsidRPr="00F04E58">
          <w:rPr>
            <w:rStyle w:val="af5"/>
            <w:noProof/>
          </w:rPr>
          <w:t>15.</w:t>
        </w:r>
        <w:r w:rsidR="00F352BE">
          <w:rPr>
            <w:rFonts w:asciiTheme="minorHAnsi" w:eastAsiaTheme="minorEastAsia" w:hAnsiTheme="minorHAnsi" w:cstheme="minorBidi"/>
            <w:b w:val="0"/>
            <w:bCs w:val="0"/>
            <w:caps w:val="0"/>
            <w:noProof/>
            <w:sz w:val="22"/>
            <w:szCs w:val="22"/>
          </w:rPr>
          <w:tab/>
        </w:r>
        <w:r w:rsidR="00F352BE" w:rsidRPr="00F04E58">
          <w:rPr>
            <w:rStyle w:val="af5"/>
            <w:noProof/>
          </w:rPr>
          <w:t>ВАКЦИНОПРОФИЛАКТИКА</w:t>
        </w:r>
        <w:r w:rsidR="00F352BE">
          <w:rPr>
            <w:noProof/>
            <w:webHidden/>
          </w:rPr>
          <w:tab/>
        </w:r>
        <w:r w:rsidR="00F352BE">
          <w:rPr>
            <w:noProof/>
            <w:webHidden/>
          </w:rPr>
          <w:fldChar w:fldCharType="begin"/>
        </w:r>
        <w:r w:rsidR="00F352BE">
          <w:rPr>
            <w:noProof/>
            <w:webHidden/>
          </w:rPr>
          <w:instrText xml:space="preserve"> PAGEREF _Toc134956170 \h </w:instrText>
        </w:r>
        <w:r w:rsidR="00F352BE">
          <w:rPr>
            <w:noProof/>
            <w:webHidden/>
          </w:rPr>
        </w:r>
        <w:r w:rsidR="00F352BE">
          <w:rPr>
            <w:noProof/>
            <w:webHidden/>
          </w:rPr>
          <w:fldChar w:fldCharType="separate"/>
        </w:r>
        <w:r w:rsidR="00F352BE">
          <w:rPr>
            <w:noProof/>
            <w:webHidden/>
          </w:rPr>
          <w:t>63</w:t>
        </w:r>
        <w:r w:rsidR="00F352BE">
          <w:rPr>
            <w:noProof/>
            <w:webHidden/>
          </w:rPr>
          <w:fldChar w:fldCharType="end"/>
        </w:r>
      </w:hyperlink>
    </w:p>
    <w:p w14:paraId="37192DFD" w14:textId="72A679B9"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1" w:history="1">
        <w:r w:rsidR="00F352BE" w:rsidRPr="00F04E58">
          <w:rPr>
            <w:rStyle w:val="af5"/>
            <w:noProof/>
          </w:rPr>
          <w:t>16.</w:t>
        </w:r>
        <w:r w:rsidR="00F352BE">
          <w:rPr>
            <w:rFonts w:asciiTheme="minorHAnsi" w:eastAsiaTheme="minorEastAsia" w:hAnsiTheme="minorHAnsi" w:cstheme="minorBidi"/>
            <w:b w:val="0"/>
            <w:bCs w:val="0"/>
            <w:caps w:val="0"/>
            <w:noProof/>
            <w:sz w:val="22"/>
            <w:szCs w:val="22"/>
          </w:rPr>
          <w:tab/>
        </w:r>
        <w:r w:rsidR="00F352BE" w:rsidRPr="00F04E58">
          <w:rPr>
            <w:rStyle w:val="af5"/>
            <w:noProof/>
          </w:rPr>
          <w:t>РЕДАКТОР ШАБЛОНОВ</w:t>
        </w:r>
        <w:r w:rsidR="00F352BE">
          <w:rPr>
            <w:noProof/>
            <w:webHidden/>
          </w:rPr>
          <w:tab/>
        </w:r>
        <w:r w:rsidR="00F352BE">
          <w:rPr>
            <w:noProof/>
            <w:webHidden/>
          </w:rPr>
          <w:fldChar w:fldCharType="begin"/>
        </w:r>
        <w:r w:rsidR="00F352BE">
          <w:rPr>
            <w:noProof/>
            <w:webHidden/>
          </w:rPr>
          <w:instrText xml:space="preserve"> PAGEREF _Toc134956171 \h </w:instrText>
        </w:r>
        <w:r w:rsidR="00F352BE">
          <w:rPr>
            <w:noProof/>
            <w:webHidden/>
          </w:rPr>
        </w:r>
        <w:r w:rsidR="00F352BE">
          <w:rPr>
            <w:noProof/>
            <w:webHidden/>
          </w:rPr>
          <w:fldChar w:fldCharType="separate"/>
        </w:r>
        <w:r w:rsidR="00F352BE">
          <w:rPr>
            <w:noProof/>
            <w:webHidden/>
          </w:rPr>
          <w:t>64</w:t>
        </w:r>
        <w:r w:rsidR="00F352BE">
          <w:rPr>
            <w:noProof/>
            <w:webHidden/>
          </w:rPr>
          <w:fldChar w:fldCharType="end"/>
        </w:r>
      </w:hyperlink>
    </w:p>
    <w:p w14:paraId="5C0617E1" w14:textId="196E628D"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2" w:history="1">
        <w:r w:rsidR="00F352BE" w:rsidRPr="00F04E58">
          <w:rPr>
            <w:rStyle w:val="af5"/>
            <w:noProof/>
          </w:rPr>
          <w:t>17.</w:t>
        </w:r>
        <w:r w:rsidR="00F352BE">
          <w:rPr>
            <w:rFonts w:asciiTheme="minorHAnsi" w:eastAsiaTheme="minorEastAsia" w:hAnsiTheme="minorHAnsi" w:cstheme="minorBidi"/>
            <w:b w:val="0"/>
            <w:bCs w:val="0"/>
            <w:caps w:val="0"/>
            <w:noProof/>
            <w:sz w:val="22"/>
            <w:szCs w:val="22"/>
          </w:rPr>
          <w:tab/>
        </w:r>
        <w:r w:rsidR="00F352BE" w:rsidRPr="00F04E58">
          <w:rPr>
            <w:rStyle w:val="af5"/>
            <w:noProof/>
          </w:rPr>
          <w:t>АУДИТ ОПЕРАЦИЙ ПОЛЬЗОВАТЕЛЯ</w:t>
        </w:r>
        <w:r w:rsidR="00F352BE">
          <w:rPr>
            <w:noProof/>
            <w:webHidden/>
          </w:rPr>
          <w:tab/>
        </w:r>
        <w:r w:rsidR="00F352BE">
          <w:rPr>
            <w:noProof/>
            <w:webHidden/>
          </w:rPr>
          <w:fldChar w:fldCharType="begin"/>
        </w:r>
        <w:r w:rsidR="00F352BE">
          <w:rPr>
            <w:noProof/>
            <w:webHidden/>
          </w:rPr>
          <w:instrText xml:space="preserve"> PAGEREF _Toc134956172 \h </w:instrText>
        </w:r>
        <w:r w:rsidR="00F352BE">
          <w:rPr>
            <w:noProof/>
            <w:webHidden/>
          </w:rPr>
        </w:r>
        <w:r w:rsidR="00F352BE">
          <w:rPr>
            <w:noProof/>
            <w:webHidden/>
          </w:rPr>
          <w:fldChar w:fldCharType="separate"/>
        </w:r>
        <w:r w:rsidR="00F352BE">
          <w:rPr>
            <w:noProof/>
            <w:webHidden/>
          </w:rPr>
          <w:t>66</w:t>
        </w:r>
        <w:r w:rsidR="00F352BE">
          <w:rPr>
            <w:noProof/>
            <w:webHidden/>
          </w:rPr>
          <w:fldChar w:fldCharType="end"/>
        </w:r>
      </w:hyperlink>
    </w:p>
    <w:p w14:paraId="70CEEBD3" w14:textId="68A632F3"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3" w:history="1">
        <w:r w:rsidR="00F352BE" w:rsidRPr="00F04E58">
          <w:rPr>
            <w:rStyle w:val="af5"/>
            <w:noProof/>
          </w:rPr>
          <w:t>18.</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ПОСТОВ И КАБИНЕТОВ</w:t>
        </w:r>
        <w:r w:rsidR="00F352BE">
          <w:rPr>
            <w:noProof/>
            <w:webHidden/>
          </w:rPr>
          <w:tab/>
        </w:r>
        <w:r w:rsidR="00F352BE">
          <w:rPr>
            <w:noProof/>
            <w:webHidden/>
          </w:rPr>
          <w:fldChar w:fldCharType="begin"/>
        </w:r>
        <w:r w:rsidR="00F352BE">
          <w:rPr>
            <w:noProof/>
            <w:webHidden/>
          </w:rPr>
          <w:instrText xml:space="preserve"> PAGEREF _Toc134956173 \h </w:instrText>
        </w:r>
        <w:r w:rsidR="00F352BE">
          <w:rPr>
            <w:noProof/>
            <w:webHidden/>
          </w:rPr>
        </w:r>
        <w:r w:rsidR="00F352BE">
          <w:rPr>
            <w:noProof/>
            <w:webHidden/>
          </w:rPr>
          <w:fldChar w:fldCharType="separate"/>
        </w:r>
        <w:r w:rsidR="00F352BE">
          <w:rPr>
            <w:noProof/>
            <w:webHidden/>
          </w:rPr>
          <w:t>70</w:t>
        </w:r>
        <w:r w:rsidR="00F352BE">
          <w:rPr>
            <w:noProof/>
            <w:webHidden/>
          </w:rPr>
          <w:fldChar w:fldCharType="end"/>
        </w:r>
      </w:hyperlink>
    </w:p>
    <w:p w14:paraId="4D39FCBB" w14:textId="78BE913E"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4" w:history="1">
        <w:r w:rsidR="00F352BE" w:rsidRPr="00F04E58">
          <w:rPr>
            <w:rStyle w:val="af5"/>
            <w:noProof/>
          </w:rPr>
          <w:t>19.</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ЦВЕТОВОЙ СХЕМЫ ПРИЕМА</w:t>
        </w:r>
        <w:r w:rsidR="00F352BE">
          <w:rPr>
            <w:noProof/>
            <w:webHidden/>
          </w:rPr>
          <w:tab/>
        </w:r>
        <w:r w:rsidR="00F352BE">
          <w:rPr>
            <w:noProof/>
            <w:webHidden/>
          </w:rPr>
          <w:fldChar w:fldCharType="begin"/>
        </w:r>
        <w:r w:rsidR="00F352BE">
          <w:rPr>
            <w:noProof/>
            <w:webHidden/>
          </w:rPr>
          <w:instrText xml:space="preserve"> PAGEREF _Toc134956174 \h </w:instrText>
        </w:r>
        <w:r w:rsidR="00F352BE">
          <w:rPr>
            <w:noProof/>
            <w:webHidden/>
          </w:rPr>
        </w:r>
        <w:r w:rsidR="00F352BE">
          <w:rPr>
            <w:noProof/>
            <w:webHidden/>
          </w:rPr>
          <w:fldChar w:fldCharType="separate"/>
        </w:r>
        <w:r w:rsidR="00F352BE">
          <w:rPr>
            <w:noProof/>
            <w:webHidden/>
          </w:rPr>
          <w:t>71</w:t>
        </w:r>
        <w:r w:rsidR="00F352BE">
          <w:rPr>
            <w:noProof/>
            <w:webHidden/>
          </w:rPr>
          <w:fldChar w:fldCharType="end"/>
        </w:r>
      </w:hyperlink>
    </w:p>
    <w:p w14:paraId="44A16E2C" w14:textId="50345A27"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5" w:history="1">
        <w:r w:rsidR="00F352BE" w:rsidRPr="00F04E58">
          <w:rPr>
            <w:rStyle w:val="af5"/>
            <w:noProof/>
          </w:rPr>
          <w:t>20.</w:t>
        </w:r>
        <w:r w:rsidR="00F352BE">
          <w:rPr>
            <w:rFonts w:asciiTheme="minorHAnsi" w:eastAsiaTheme="minorEastAsia" w:hAnsiTheme="minorHAnsi" w:cstheme="minorBidi"/>
            <w:b w:val="0"/>
            <w:bCs w:val="0"/>
            <w:caps w:val="0"/>
            <w:noProof/>
            <w:sz w:val="22"/>
            <w:szCs w:val="22"/>
          </w:rPr>
          <w:tab/>
        </w:r>
        <w:r w:rsidR="00F352BE" w:rsidRPr="00F04E58">
          <w:rPr>
            <w:rStyle w:val="af5"/>
            <w:noProof/>
          </w:rPr>
          <w:t>СПИСОК ДОГОВОРОВ</w:t>
        </w:r>
        <w:r w:rsidR="00F352BE">
          <w:rPr>
            <w:noProof/>
            <w:webHidden/>
          </w:rPr>
          <w:tab/>
        </w:r>
        <w:r w:rsidR="00F352BE">
          <w:rPr>
            <w:noProof/>
            <w:webHidden/>
          </w:rPr>
          <w:fldChar w:fldCharType="begin"/>
        </w:r>
        <w:r w:rsidR="00F352BE">
          <w:rPr>
            <w:noProof/>
            <w:webHidden/>
          </w:rPr>
          <w:instrText xml:space="preserve"> PAGEREF _Toc134956175 \h </w:instrText>
        </w:r>
        <w:r w:rsidR="00F352BE">
          <w:rPr>
            <w:noProof/>
            <w:webHidden/>
          </w:rPr>
        </w:r>
        <w:r w:rsidR="00F352BE">
          <w:rPr>
            <w:noProof/>
            <w:webHidden/>
          </w:rPr>
          <w:fldChar w:fldCharType="separate"/>
        </w:r>
        <w:r w:rsidR="00F352BE">
          <w:rPr>
            <w:noProof/>
            <w:webHidden/>
          </w:rPr>
          <w:t>72</w:t>
        </w:r>
        <w:r w:rsidR="00F352BE">
          <w:rPr>
            <w:noProof/>
            <w:webHidden/>
          </w:rPr>
          <w:fldChar w:fldCharType="end"/>
        </w:r>
      </w:hyperlink>
    </w:p>
    <w:p w14:paraId="000C5878" w14:textId="348F3D3E"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6" w:history="1">
        <w:r w:rsidR="00F352BE" w:rsidRPr="00F04E58">
          <w:rPr>
            <w:rStyle w:val="af5"/>
            <w:noProof/>
          </w:rPr>
          <w:t>21.</w:t>
        </w:r>
        <w:r w:rsidR="00F352BE">
          <w:rPr>
            <w:rFonts w:asciiTheme="minorHAnsi" w:eastAsiaTheme="minorEastAsia" w:hAnsiTheme="minorHAnsi" w:cstheme="minorBidi"/>
            <w:b w:val="0"/>
            <w:bCs w:val="0"/>
            <w:caps w:val="0"/>
            <w:noProof/>
            <w:sz w:val="22"/>
            <w:szCs w:val="22"/>
          </w:rPr>
          <w:tab/>
        </w:r>
        <w:r w:rsidR="00F352BE" w:rsidRPr="00F04E58">
          <w:rPr>
            <w:rStyle w:val="af5"/>
            <w:noProof/>
          </w:rPr>
          <w:t>ТРАВМПУНКТ</w:t>
        </w:r>
        <w:r w:rsidR="00F352BE">
          <w:rPr>
            <w:noProof/>
            <w:webHidden/>
          </w:rPr>
          <w:tab/>
        </w:r>
        <w:r w:rsidR="00F352BE">
          <w:rPr>
            <w:noProof/>
            <w:webHidden/>
          </w:rPr>
          <w:fldChar w:fldCharType="begin"/>
        </w:r>
        <w:r w:rsidR="00F352BE">
          <w:rPr>
            <w:noProof/>
            <w:webHidden/>
          </w:rPr>
          <w:instrText xml:space="preserve"> PAGEREF _Toc134956176 \h </w:instrText>
        </w:r>
        <w:r w:rsidR="00F352BE">
          <w:rPr>
            <w:noProof/>
            <w:webHidden/>
          </w:rPr>
        </w:r>
        <w:r w:rsidR="00F352BE">
          <w:rPr>
            <w:noProof/>
            <w:webHidden/>
          </w:rPr>
          <w:fldChar w:fldCharType="separate"/>
        </w:r>
        <w:r w:rsidR="00F352BE">
          <w:rPr>
            <w:noProof/>
            <w:webHidden/>
          </w:rPr>
          <w:t>73</w:t>
        </w:r>
        <w:r w:rsidR="00F352BE">
          <w:rPr>
            <w:noProof/>
            <w:webHidden/>
          </w:rPr>
          <w:fldChar w:fldCharType="end"/>
        </w:r>
      </w:hyperlink>
    </w:p>
    <w:p w14:paraId="74AA95D5" w14:textId="616EB9A8"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7" w:history="1">
        <w:r w:rsidR="00F352BE" w:rsidRPr="00F04E58">
          <w:rPr>
            <w:rStyle w:val="af5"/>
            <w:noProof/>
          </w:rPr>
          <w:t>22.</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ФИЗИОЛЕЧЕНИЯ</w:t>
        </w:r>
        <w:r w:rsidR="00F352BE">
          <w:rPr>
            <w:noProof/>
            <w:webHidden/>
          </w:rPr>
          <w:tab/>
        </w:r>
        <w:r w:rsidR="00F352BE">
          <w:rPr>
            <w:noProof/>
            <w:webHidden/>
          </w:rPr>
          <w:fldChar w:fldCharType="begin"/>
        </w:r>
        <w:r w:rsidR="00F352BE">
          <w:rPr>
            <w:noProof/>
            <w:webHidden/>
          </w:rPr>
          <w:instrText xml:space="preserve"> PAGEREF _Toc134956177 \h </w:instrText>
        </w:r>
        <w:r w:rsidR="00F352BE">
          <w:rPr>
            <w:noProof/>
            <w:webHidden/>
          </w:rPr>
        </w:r>
        <w:r w:rsidR="00F352BE">
          <w:rPr>
            <w:noProof/>
            <w:webHidden/>
          </w:rPr>
          <w:fldChar w:fldCharType="separate"/>
        </w:r>
        <w:r w:rsidR="00F352BE">
          <w:rPr>
            <w:noProof/>
            <w:webHidden/>
          </w:rPr>
          <w:t>75</w:t>
        </w:r>
        <w:r w:rsidR="00F352BE">
          <w:rPr>
            <w:noProof/>
            <w:webHidden/>
          </w:rPr>
          <w:fldChar w:fldCharType="end"/>
        </w:r>
      </w:hyperlink>
    </w:p>
    <w:p w14:paraId="4F430CF5" w14:textId="18E3A443"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8" w:history="1">
        <w:r w:rsidR="00F352BE" w:rsidRPr="00F04E58">
          <w:rPr>
            <w:rStyle w:val="af5"/>
            <w:noProof/>
            <w:lang w:val="en-US"/>
          </w:rPr>
          <w:t>23.</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НАСТРОЙКИ ВРАЧА СТАЦИОНАРА</w:t>
        </w:r>
        <w:r w:rsidR="00F352BE">
          <w:rPr>
            <w:noProof/>
            <w:webHidden/>
          </w:rPr>
          <w:tab/>
        </w:r>
        <w:r w:rsidR="00F352BE">
          <w:rPr>
            <w:noProof/>
            <w:webHidden/>
          </w:rPr>
          <w:fldChar w:fldCharType="begin"/>
        </w:r>
        <w:r w:rsidR="00F352BE">
          <w:rPr>
            <w:noProof/>
            <w:webHidden/>
          </w:rPr>
          <w:instrText xml:space="preserve"> PAGEREF _Toc134956178 \h </w:instrText>
        </w:r>
        <w:r w:rsidR="00F352BE">
          <w:rPr>
            <w:noProof/>
            <w:webHidden/>
          </w:rPr>
        </w:r>
        <w:r w:rsidR="00F352BE">
          <w:rPr>
            <w:noProof/>
            <w:webHidden/>
          </w:rPr>
          <w:fldChar w:fldCharType="separate"/>
        </w:r>
        <w:r w:rsidR="00F352BE">
          <w:rPr>
            <w:noProof/>
            <w:webHidden/>
          </w:rPr>
          <w:t>76</w:t>
        </w:r>
        <w:r w:rsidR="00F352BE">
          <w:rPr>
            <w:noProof/>
            <w:webHidden/>
          </w:rPr>
          <w:fldChar w:fldCharType="end"/>
        </w:r>
      </w:hyperlink>
    </w:p>
    <w:p w14:paraId="5A54EEF1" w14:textId="6C82AC68"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79" w:history="1">
        <w:r w:rsidR="00F352BE" w:rsidRPr="00F04E58">
          <w:rPr>
            <w:rStyle w:val="af5"/>
            <w:noProof/>
          </w:rPr>
          <w:t>24.</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НАСТРОЙКИ SMS-НАПОМИНАНИЙ</w:t>
        </w:r>
        <w:r w:rsidR="00F352BE">
          <w:rPr>
            <w:noProof/>
            <w:webHidden/>
          </w:rPr>
          <w:tab/>
        </w:r>
        <w:r w:rsidR="00F352BE">
          <w:rPr>
            <w:noProof/>
            <w:webHidden/>
          </w:rPr>
          <w:fldChar w:fldCharType="begin"/>
        </w:r>
        <w:r w:rsidR="00F352BE">
          <w:rPr>
            <w:noProof/>
            <w:webHidden/>
          </w:rPr>
          <w:instrText xml:space="preserve"> PAGEREF _Toc134956179 \h </w:instrText>
        </w:r>
        <w:r w:rsidR="00F352BE">
          <w:rPr>
            <w:noProof/>
            <w:webHidden/>
          </w:rPr>
        </w:r>
        <w:r w:rsidR="00F352BE">
          <w:rPr>
            <w:noProof/>
            <w:webHidden/>
          </w:rPr>
          <w:fldChar w:fldCharType="separate"/>
        </w:r>
        <w:r w:rsidR="00F352BE">
          <w:rPr>
            <w:noProof/>
            <w:webHidden/>
          </w:rPr>
          <w:t>79</w:t>
        </w:r>
        <w:r w:rsidR="00F352BE">
          <w:rPr>
            <w:noProof/>
            <w:webHidden/>
          </w:rPr>
          <w:fldChar w:fldCharType="end"/>
        </w:r>
      </w:hyperlink>
    </w:p>
    <w:p w14:paraId="075F6886" w14:textId="5AD4FC91"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0" w:history="1">
        <w:r w:rsidR="00F352BE" w:rsidRPr="00F04E58">
          <w:rPr>
            <w:rStyle w:val="af5"/>
            <w:noProof/>
          </w:rPr>
          <w:t>25.</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ВВОДА УСЛУГ</w:t>
        </w:r>
        <w:r w:rsidR="00F352BE">
          <w:rPr>
            <w:noProof/>
            <w:webHidden/>
          </w:rPr>
          <w:tab/>
        </w:r>
        <w:r w:rsidR="00F352BE">
          <w:rPr>
            <w:noProof/>
            <w:webHidden/>
          </w:rPr>
          <w:fldChar w:fldCharType="begin"/>
        </w:r>
        <w:r w:rsidR="00F352BE">
          <w:rPr>
            <w:noProof/>
            <w:webHidden/>
          </w:rPr>
          <w:instrText xml:space="preserve"> PAGEREF _Toc134956180 \h </w:instrText>
        </w:r>
        <w:r w:rsidR="00F352BE">
          <w:rPr>
            <w:noProof/>
            <w:webHidden/>
          </w:rPr>
        </w:r>
        <w:r w:rsidR="00F352BE">
          <w:rPr>
            <w:noProof/>
            <w:webHidden/>
          </w:rPr>
          <w:fldChar w:fldCharType="separate"/>
        </w:r>
        <w:r w:rsidR="00F352BE">
          <w:rPr>
            <w:noProof/>
            <w:webHidden/>
          </w:rPr>
          <w:t>80</w:t>
        </w:r>
        <w:r w:rsidR="00F352BE">
          <w:rPr>
            <w:noProof/>
            <w:webHidden/>
          </w:rPr>
          <w:fldChar w:fldCharType="end"/>
        </w:r>
      </w:hyperlink>
    </w:p>
    <w:p w14:paraId="72398F67" w14:textId="65C979D0"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1" w:history="1">
        <w:r w:rsidR="00F352BE" w:rsidRPr="00F04E58">
          <w:rPr>
            <w:rStyle w:val="af5"/>
            <w:noProof/>
          </w:rPr>
          <w:t>26.</w:t>
        </w:r>
        <w:r w:rsidR="00F352BE">
          <w:rPr>
            <w:rFonts w:asciiTheme="minorHAnsi" w:eastAsiaTheme="minorEastAsia" w:hAnsiTheme="minorHAnsi" w:cstheme="minorBidi"/>
            <w:b w:val="0"/>
            <w:bCs w:val="0"/>
            <w:caps w:val="0"/>
            <w:noProof/>
            <w:sz w:val="22"/>
            <w:szCs w:val="22"/>
          </w:rPr>
          <w:tab/>
        </w:r>
        <w:r w:rsidR="00F352BE" w:rsidRPr="00F04E58">
          <w:rPr>
            <w:rStyle w:val="af5"/>
            <w:noProof/>
          </w:rPr>
          <w:t>СПРАВОЧНИК СМК</w:t>
        </w:r>
        <w:r w:rsidR="00F352BE">
          <w:rPr>
            <w:noProof/>
            <w:webHidden/>
          </w:rPr>
          <w:tab/>
        </w:r>
        <w:r w:rsidR="00F352BE">
          <w:rPr>
            <w:noProof/>
            <w:webHidden/>
          </w:rPr>
          <w:fldChar w:fldCharType="begin"/>
        </w:r>
        <w:r w:rsidR="00F352BE">
          <w:rPr>
            <w:noProof/>
            <w:webHidden/>
          </w:rPr>
          <w:instrText xml:space="preserve"> PAGEREF _Toc134956181 \h </w:instrText>
        </w:r>
        <w:r w:rsidR="00F352BE">
          <w:rPr>
            <w:noProof/>
            <w:webHidden/>
          </w:rPr>
        </w:r>
        <w:r w:rsidR="00F352BE">
          <w:rPr>
            <w:noProof/>
            <w:webHidden/>
          </w:rPr>
          <w:fldChar w:fldCharType="separate"/>
        </w:r>
        <w:r w:rsidR="00F352BE">
          <w:rPr>
            <w:noProof/>
            <w:webHidden/>
          </w:rPr>
          <w:t>81</w:t>
        </w:r>
        <w:r w:rsidR="00F352BE">
          <w:rPr>
            <w:noProof/>
            <w:webHidden/>
          </w:rPr>
          <w:fldChar w:fldCharType="end"/>
        </w:r>
      </w:hyperlink>
    </w:p>
    <w:p w14:paraId="253F6180" w14:textId="3C5274FF"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2" w:history="1">
        <w:r w:rsidR="00F352BE" w:rsidRPr="00F04E58">
          <w:rPr>
            <w:rStyle w:val="af5"/>
            <w:noProof/>
          </w:rPr>
          <w:t>27.</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ОТЧЕТОВ</w:t>
        </w:r>
        <w:r w:rsidR="00F352BE">
          <w:rPr>
            <w:noProof/>
            <w:webHidden/>
          </w:rPr>
          <w:tab/>
        </w:r>
        <w:r w:rsidR="00F352BE">
          <w:rPr>
            <w:noProof/>
            <w:webHidden/>
          </w:rPr>
          <w:fldChar w:fldCharType="begin"/>
        </w:r>
        <w:r w:rsidR="00F352BE">
          <w:rPr>
            <w:noProof/>
            <w:webHidden/>
          </w:rPr>
          <w:instrText xml:space="preserve"> PAGEREF _Toc134956182 \h </w:instrText>
        </w:r>
        <w:r w:rsidR="00F352BE">
          <w:rPr>
            <w:noProof/>
            <w:webHidden/>
          </w:rPr>
        </w:r>
        <w:r w:rsidR="00F352BE">
          <w:rPr>
            <w:noProof/>
            <w:webHidden/>
          </w:rPr>
          <w:fldChar w:fldCharType="separate"/>
        </w:r>
        <w:r w:rsidR="00F352BE">
          <w:rPr>
            <w:noProof/>
            <w:webHidden/>
          </w:rPr>
          <w:t>82</w:t>
        </w:r>
        <w:r w:rsidR="00F352BE">
          <w:rPr>
            <w:noProof/>
            <w:webHidden/>
          </w:rPr>
          <w:fldChar w:fldCharType="end"/>
        </w:r>
      </w:hyperlink>
    </w:p>
    <w:p w14:paraId="0B8C2161" w14:textId="23A153BE"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3" w:history="1">
        <w:r w:rsidR="00F352BE" w:rsidRPr="00F04E58">
          <w:rPr>
            <w:rStyle w:val="af5"/>
            <w:noProof/>
          </w:rPr>
          <w:t>28.</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ПЕЧАТНЫХ ФОРМ</w:t>
        </w:r>
        <w:r w:rsidR="00F352BE">
          <w:rPr>
            <w:noProof/>
            <w:webHidden/>
          </w:rPr>
          <w:tab/>
        </w:r>
        <w:r w:rsidR="00F352BE">
          <w:rPr>
            <w:noProof/>
            <w:webHidden/>
          </w:rPr>
          <w:fldChar w:fldCharType="begin"/>
        </w:r>
        <w:r w:rsidR="00F352BE">
          <w:rPr>
            <w:noProof/>
            <w:webHidden/>
          </w:rPr>
          <w:instrText xml:space="preserve"> PAGEREF _Toc134956183 \h </w:instrText>
        </w:r>
        <w:r w:rsidR="00F352BE">
          <w:rPr>
            <w:noProof/>
            <w:webHidden/>
          </w:rPr>
        </w:r>
        <w:r w:rsidR="00F352BE">
          <w:rPr>
            <w:noProof/>
            <w:webHidden/>
          </w:rPr>
          <w:fldChar w:fldCharType="separate"/>
        </w:r>
        <w:r w:rsidR="00F352BE">
          <w:rPr>
            <w:noProof/>
            <w:webHidden/>
          </w:rPr>
          <w:t>92</w:t>
        </w:r>
        <w:r w:rsidR="00F352BE">
          <w:rPr>
            <w:noProof/>
            <w:webHidden/>
          </w:rPr>
          <w:fldChar w:fldCharType="end"/>
        </w:r>
      </w:hyperlink>
    </w:p>
    <w:p w14:paraId="19E92A5B" w14:textId="34B81C0A"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4" w:history="1">
        <w:r w:rsidR="00F352BE" w:rsidRPr="00F04E58">
          <w:rPr>
            <w:rStyle w:val="af5"/>
            <w:noProof/>
          </w:rPr>
          <w:t>29.</w:t>
        </w:r>
        <w:r w:rsidR="00F352BE">
          <w:rPr>
            <w:rFonts w:asciiTheme="minorHAnsi" w:eastAsiaTheme="minorEastAsia" w:hAnsiTheme="minorHAnsi" w:cstheme="minorBidi"/>
            <w:b w:val="0"/>
            <w:bCs w:val="0"/>
            <w:caps w:val="0"/>
            <w:noProof/>
            <w:sz w:val="22"/>
            <w:szCs w:val="22"/>
          </w:rPr>
          <w:tab/>
        </w:r>
        <w:r w:rsidR="00F352BE" w:rsidRPr="00F04E58">
          <w:rPr>
            <w:rStyle w:val="af5"/>
            <w:noProof/>
          </w:rPr>
          <w:t>ДИСПАНСЕРНЫЙ УЧЕТ</w:t>
        </w:r>
        <w:r w:rsidR="00F352BE">
          <w:rPr>
            <w:noProof/>
            <w:webHidden/>
          </w:rPr>
          <w:tab/>
        </w:r>
        <w:r w:rsidR="00F352BE">
          <w:rPr>
            <w:noProof/>
            <w:webHidden/>
          </w:rPr>
          <w:fldChar w:fldCharType="begin"/>
        </w:r>
        <w:r w:rsidR="00F352BE">
          <w:rPr>
            <w:noProof/>
            <w:webHidden/>
          </w:rPr>
          <w:instrText xml:space="preserve"> PAGEREF _Toc134956184 \h </w:instrText>
        </w:r>
        <w:r w:rsidR="00F352BE">
          <w:rPr>
            <w:noProof/>
            <w:webHidden/>
          </w:rPr>
        </w:r>
        <w:r w:rsidR="00F352BE">
          <w:rPr>
            <w:noProof/>
            <w:webHidden/>
          </w:rPr>
          <w:fldChar w:fldCharType="separate"/>
        </w:r>
        <w:r w:rsidR="00F352BE">
          <w:rPr>
            <w:noProof/>
            <w:webHidden/>
          </w:rPr>
          <w:t>93</w:t>
        </w:r>
        <w:r w:rsidR="00F352BE">
          <w:rPr>
            <w:noProof/>
            <w:webHidden/>
          </w:rPr>
          <w:fldChar w:fldCharType="end"/>
        </w:r>
      </w:hyperlink>
    </w:p>
    <w:p w14:paraId="210AADAB" w14:textId="13B49FBE"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5" w:history="1">
        <w:r w:rsidR="00F352BE" w:rsidRPr="00F04E58">
          <w:rPr>
            <w:rStyle w:val="af5"/>
            <w:noProof/>
          </w:rPr>
          <w:t>30.</w:t>
        </w:r>
        <w:r w:rsidR="00F352BE">
          <w:rPr>
            <w:rFonts w:asciiTheme="minorHAnsi" w:eastAsiaTheme="minorEastAsia" w:hAnsiTheme="minorHAnsi" w:cstheme="minorBidi"/>
            <w:b w:val="0"/>
            <w:bCs w:val="0"/>
            <w:caps w:val="0"/>
            <w:noProof/>
            <w:sz w:val="22"/>
            <w:szCs w:val="22"/>
          </w:rPr>
          <w:tab/>
        </w:r>
        <w:r w:rsidR="00F352BE" w:rsidRPr="00F04E58">
          <w:rPr>
            <w:rStyle w:val="af5"/>
            <w:noProof/>
          </w:rPr>
          <w:t>ДИАГНОСТИКА</w:t>
        </w:r>
        <w:r w:rsidR="00F352BE">
          <w:rPr>
            <w:noProof/>
            <w:webHidden/>
          </w:rPr>
          <w:tab/>
        </w:r>
        <w:r w:rsidR="00F352BE">
          <w:rPr>
            <w:noProof/>
            <w:webHidden/>
          </w:rPr>
          <w:fldChar w:fldCharType="begin"/>
        </w:r>
        <w:r w:rsidR="00F352BE">
          <w:rPr>
            <w:noProof/>
            <w:webHidden/>
          </w:rPr>
          <w:instrText xml:space="preserve"> PAGEREF _Toc134956185 \h </w:instrText>
        </w:r>
        <w:r w:rsidR="00F352BE">
          <w:rPr>
            <w:noProof/>
            <w:webHidden/>
          </w:rPr>
        </w:r>
        <w:r w:rsidR="00F352BE">
          <w:rPr>
            <w:noProof/>
            <w:webHidden/>
          </w:rPr>
          <w:fldChar w:fldCharType="separate"/>
        </w:r>
        <w:r w:rsidR="00F352BE">
          <w:rPr>
            <w:noProof/>
            <w:webHidden/>
          </w:rPr>
          <w:t>95</w:t>
        </w:r>
        <w:r w:rsidR="00F352BE">
          <w:rPr>
            <w:noProof/>
            <w:webHidden/>
          </w:rPr>
          <w:fldChar w:fldCharType="end"/>
        </w:r>
      </w:hyperlink>
    </w:p>
    <w:p w14:paraId="31B52CF9" w14:textId="10443260"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6" w:history="1">
        <w:r w:rsidR="00F352BE" w:rsidRPr="00F04E58">
          <w:rPr>
            <w:rStyle w:val="af5"/>
            <w:noProof/>
          </w:rPr>
          <w:t>31.</w:t>
        </w:r>
        <w:r w:rsidR="00F352BE">
          <w:rPr>
            <w:rFonts w:asciiTheme="minorHAnsi" w:eastAsiaTheme="minorEastAsia" w:hAnsiTheme="minorHAnsi" w:cstheme="minorBidi"/>
            <w:b w:val="0"/>
            <w:bCs w:val="0"/>
            <w:caps w:val="0"/>
            <w:noProof/>
            <w:sz w:val="22"/>
            <w:szCs w:val="22"/>
          </w:rPr>
          <w:tab/>
        </w:r>
        <w:r w:rsidR="00F352BE" w:rsidRPr="00F04E58">
          <w:rPr>
            <w:rStyle w:val="af5"/>
            <w:noProof/>
          </w:rPr>
          <w:t>ПРОФОСМОТРЫ</w:t>
        </w:r>
        <w:r w:rsidR="00F352BE">
          <w:rPr>
            <w:noProof/>
            <w:webHidden/>
          </w:rPr>
          <w:tab/>
        </w:r>
        <w:r w:rsidR="00F352BE">
          <w:rPr>
            <w:noProof/>
            <w:webHidden/>
          </w:rPr>
          <w:fldChar w:fldCharType="begin"/>
        </w:r>
        <w:r w:rsidR="00F352BE">
          <w:rPr>
            <w:noProof/>
            <w:webHidden/>
          </w:rPr>
          <w:instrText xml:space="preserve"> PAGEREF _Toc134956186 \h </w:instrText>
        </w:r>
        <w:r w:rsidR="00F352BE">
          <w:rPr>
            <w:noProof/>
            <w:webHidden/>
          </w:rPr>
        </w:r>
        <w:r w:rsidR="00F352BE">
          <w:rPr>
            <w:noProof/>
            <w:webHidden/>
          </w:rPr>
          <w:fldChar w:fldCharType="separate"/>
        </w:r>
        <w:r w:rsidR="00F352BE">
          <w:rPr>
            <w:noProof/>
            <w:webHidden/>
          </w:rPr>
          <w:t>98</w:t>
        </w:r>
        <w:r w:rsidR="00F352BE">
          <w:rPr>
            <w:noProof/>
            <w:webHidden/>
          </w:rPr>
          <w:fldChar w:fldCharType="end"/>
        </w:r>
      </w:hyperlink>
    </w:p>
    <w:p w14:paraId="0E8B1A9C" w14:textId="595F1E60"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7" w:history="1">
        <w:r w:rsidR="00F352BE" w:rsidRPr="00F04E58">
          <w:rPr>
            <w:rStyle w:val="af5"/>
            <w:noProof/>
          </w:rPr>
          <w:t>32.</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АПТЕЧНОГО СКЛАДА</w:t>
        </w:r>
        <w:r w:rsidR="00F352BE">
          <w:rPr>
            <w:noProof/>
            <w:webHidden/>
          </w:rPr>
          <w:tab/>
        </w:r>
        <w:r w:rsidR="00F352BE">
          <w:rPr>
            <w:noProof/>
            <w:webHidden/>
          </w:rPr>
          <w:fldChar w:fldCharType="begin"/>
        </w:r>
        <w:r w:rsidR="00F352BE">
          <w:rPr>
            <w:noProof/>
            <w:webHidden/>
          </w:rPr>
          <w:instrText xml:space="preserve"> PAGEREF _Toc134956187 \h </w:instrText>
        </w:r>
        <w:r w:rsidR="00F352BE">
          <w:rPr>
            <w:noProof/>
            <w:webHidden/>
          </w:rPr>
        </w:r>
        <w:r w:rsidR="00F352BE">
          <w:rPr>
            <w:noProof/>
            <w:webHidden/>
          </w:rPr>
          <w:fldChar w:fldCharType="separate"/>
        </w:r>
        <w:r w:rsidR="00F352BE">
          <w:rPr>
            <w:noProof/>
            <w:webHidden/>
          </w:rPr>
          <w:t>103</w:t>
        </w:r>
        <w:r w:rsidR="00F352BE">
          <w:rPr>
            <w:noProof/>
            <w:webHidden/>
          </w:rPr>
          <w:fldChar w:fldCharType="end"/>
        </w:r>
      </w:hyperlink>
    </w:p>
    <w:p w14:paraId="09889776" w14:textId="15827D2F"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8" w:history="1">
        <w:r w:rsidR="00F352BE" w:rsidRPr="00F04E58">
          <w:rPr>
            <w:rStyle w:val="af5"/>
            <w:noProof/>
          </w:rPr>
          <w:t>33.</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АРМ ВРАЧА СТОМАТОЛОГА</w:t>
        </w:r>
        <w:r w:rsidR="00F352BE">
          <w:rPr>
            <w:noProof/>
            <w:webHidden/>
          </w:rPr>
          <w:tab/>
        </w:r>
        <w:r w:rsidR="00F352BE">
          <w:rPr>
            <w:noProof/>
            <w:webHidden/>
          </w:rPr>
          <w:fldChar w:fldCharType="begin"/>
        </w:r>
        <w:r w:rsidR="00F352BE">
          <w:rPr>
            <w:noProof/>
            <w:webHidden/>
          </w:rPr>
          <w:instrText xml:space="preserve"> PAGEREF _Toc134956188 \h </w:instrText>
        </w:r>
        <w:r w:rsidR="00F352BE">
          <w:rPr>
            <w:noProof/>
            <w:webHidden/>
          </w:rPr>
        </w:r>
        <w:r w:rsidR="00F352BE">
          <w:rPr>
            <w:noProof/>
            <w:webHidden/>
          </w:rPr>
          <w:fldChar w:fldCharType="separate"/>
        </w:r>
        <w:r w:rsidR="00F352BE">
          <w:rPr>
            <w:noProof/>
            <w:webHidden/>
          </w:rPr>
          <w:t>105</w:t>
        </w:r>
        <w:r w:rsidR="00F352BE">
          <w:rPr>
            <w:noProof/>
            <w:webHidden/>
          </w:rPr>
          <w:fldChar w:fldCharType="end"/>
        </w:r>
      </w:hyperlink>
    </w:p>
    <w:p w14:paraId="5827339A" w14:textId="0ED1882A"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89" w:history="1">
        <w:r w:rsidR="00F352BE" w:rsidRPr="00F04E58">
          <w:rPr>
            <w:rStyle w:val="af5"/>
            <w:noProof/>
          </w:rPr>
          <w:t>34.</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ТЕКСТОВЫХ ФОРМ</w:t>
        </w:r>
        <w:r w:rsidR="00F352BE">
          <w:rPr>
            <w:noProof/>
            <w:webHidden/>
          </w:rPr>
          <w:tab/>
        </w:r>
        <w:r w:rsidR="00F352BE">
          <w:rPr>
            <w:noProof/>
            <w:webHidden/>
          </w:rPr>
          <w:fldChar w:fldCharType="begin"/>
        </w:r>
        <w:r w:rsidR="00F352BE">
          <w:rPr>
            <w:noProof/>
            <w:webHidden/>
          </w:rPr>
          <w:instrText xml:space="preserve"> PAGEREF _Toc134956189 \h </w:instrText>
        </w:r>
        <w:r w:rsidR="00F352BE">
          <w:rPr>
            <w:noProof/>
            <w:webHidden/>
          </w:rPr>
        </w:r>
        <w:r w:rsidR="00F352BE">
          <w:rPr>
            <w:noProof/>
            <w:webHidden/>
          </w:rPr>
          <w:fldChar w:fldCharType="separate"/>
        </w:r>
        <w:r w:rsidR="00F352BE">
          <w:rPr>
            <w:noProof/>
            <w:webHidden/>
          </w:rPr>
          <w:t>109</w:t>
        </w:r>
        <w:r w:rsidR="00F352BE">
          <w:rPr>
            <w:noProof/>
            <w:webHidden/>
          </w:rPr>
          <w:fldChar w:fldCharType="end"/>
        </w:r>
      </w:hyperlink>
    </w:p>
    <w:p w14:paraId="72F37B73" w14:textId="12FDB700"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90" w:history="1">
        <w:r w:rsidR="00F352BE" w:rsidRPr="00F04E58">
          <w:rPr>
            <w:rStyle w:val="af5"/>
            <w:noProof/>
          </w:rPr>
          <w:t>35.</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ПЛАТНЫХ УСЛУГ</w:t>
        </w:r>
        <w:r w:rsidR="00F352BE">
          <w:rPr>
            <w:noProof/>
            <w:webHidden/>
          </w:rPr>
          <w:tab/>
        </w:r>
        <w:r w:rsidR="00F352BE">
          <w:rPr>
            <w:noProof/>
            <w:webHidden/>
          </w:rPr>
          <w:fldChar w:fldCharType="begin"/>
        </w:r>
        <w:r w:rsidR="00F352BE">
          <w:rPr>
            <w:noProof/>
            <w:webHidden/>
          </w:rPr>
          <w:instrText xml:space="preserve"> PAGEREF _Toc134956190 \h </w:instrText>
        </w:r>
        <w:r w:rsidR="00F352BE">
          <w:rPr>
            <w:noProof/>
            <w:webHidden/>
          </w:rPr>
        </w:r>
        <w:r w:rsidR="00F352BE">
          <w:rPr>
            <w:noProof/>
            <w:webHidden/>
          </w:rPr>
          <w:fldChar w:fldCharType="separate"/>
        </w:r>
        <w:r w:rsidR="00F352BE">
          <w:rPr>
            <w:noProof/>
            <w:webHidden/>
          </w:rPr>
          <w:t>111</w:t>
        </w:r>
        <w:r w:rsidR="00F352BE">
          <w:rPr>
            <w:noProof/>
            <w:webHidden/>
          </w:rPr>
          <w:fldChar w:fldCharType="end"/>
        </w:r>
      </w:hyperlink>
    </w:p>
    <w:p w14:paraId="01D3E92F" w14:textId="5B384F8E"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91" w:history="1">
        <w:r w:rsidR="00F352BE" w:rsidRPr="00F04E58">
          <w:rPr>
            <w:rStyle w:val="af5"/>
            <w:noProof/>
          </w:rPr>
          <w:t>36.</w:t>
        </w:r>
        <w:r w:rsidR="00F352BE">
          <w:rPr>
            <w:rFonts w:asciiTheme="minorHAnsi" w:eastAsiaTheme="minorEastAsia" w:hAnsiTheme="minorHAnsi" w:cstheme="minorBidi"/>
            <w:b w:val="0"/>
            <w:bCs w:val="0"/>
            <w:caps w:val="0"/>
            <w:noProof/>
            <w:sz w:val="22"/>
            <w:szCs w:val="22"/>
          </w:rPr>
          <w:tab/>
        </w:r>
        <w:r w:rsidR="00F352BE" w:rsidRPr="00F04E58">
          <w:rPr>
            <w:rStyle w:val="af5"/>
            <w:noProof/>
          </w:rPr>
          <w:t>ДЛО</w:t>
        </w:r>
        <w:r w:rsidR="00F352BE">
          <w:rPr>
            <w:noProof/>
            <w:webHidden/>
          </w:rPr>
          <w:tab/>
        </w:r>
        <w:r w:rsidR="00F352BE">
          <w:rPr>
            <w:noProof/>
            <w:webHidden/>
          </w:rPr>
          <w:fldChar w:fldCharType="begin"/>
        </w:r>
        <w:r w:rsidR="00F352BE">
          <w:rPr>
            <w:noProof/>
            <w:webHidden/>
          </w:rPr>
          <w:instrText xml:space="preserve"> PAGEREF _Toc134956191 \h </w:instrText>
        </w:r>
        <w:r w:rsidR="00F352BE">
          <w:rPr>
            <w:noProof/>
            <w:webHidden/>
          </w:rPr>
        </w:r>
        <w:r w:rsidR="00F352BE">
          <w:rPr>
            <w:noProof/>
            <w:webHidden/>
          </w:rPr>
          <w:fldChar w:fldCharType="separate"/>
        </w:r>
        <w:r w:rsidR="00F352BE">
          <w:rPr>
            <w:noProof/>
            <w:webHidden/>
          </w:rPr>
          <w:t>113</w:t>
        </w:r>
        <w:r w:rsidR="00F352BE">
          <w:rPr>
            <w:noProof/>
            <w:webHidden/>
          </w:rPr>
          <w:fldChar w:fldCharType="end"/>
        </w:r>
      </w:hyperlink>
    </w:p>
    <w:p w14:paraId="39A57409" w14:textId="227A6A11"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92" w:history="1">
        <w:r w:rsidR="00F352BE" w:rsidRPr="00F04E58">
          <w:rPr>
            <w:rStyle w:val="af5"/>
            <w:noProof/>
          </w:rPr>
          <w:t>37.</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ДИСПАНСЕРИЗАЦИИ</w:t>
        </w:r>
        <w:r w:rsidR="00F352BE">
          <w:rPr>
            <w:noProof/>
            <w:webHidden/>
          </w:rPr>
          <w:tab/>
        </w:r>
        <w:r w:rsidR="00F352BE">
          <w:rPr>
            <w:noProof/>
            <w:webHidden/>
          </w:rPr>
          <w:fldChar w:fldCharType="begin"/>
        </w:r>
        <w:r w:rsidR="00F352BE">
          <w:rPr>
            <w:noProof/>
            <w:webHidden/>
          </w:rPr>
          <w:instrText xml:space="preserve"> PAGEREF _Toc134956192 \h </w:instrText>
        </w:r>
        <w:r w:rsidR="00F352BE">
          <w:rPr>
            <w:noProof/>
            <w:webHidden/>
          </w:rPr>
        </w:r>
        <w:r w:rsidR="00F352BE">
          <w:rPr>
            <w:noProof/>
            <w:webHidden/>
          </w:rPr>
          <w:fldChar w:fldCharType="separate"/>
        </w:r>
        <w:r w:rsidR="00F352BE">
          <w:rPr>
            <w:noProof/>
            <w:webHidden/>
          </w:rPr>
          <w:t>115</w:t>
        </w:r>
        <w:r w:rsidR="00F352BE">
          <w:rPr>
            <w:noProof/>
            <w:webHidden/>
          </w:rPr>
          <w:fldChar w:fldCharType="end"/>
        </w:r>
      </w:hyperlink>
    </w:p>
    <w:p w14:paraId="1B614D73" w14:textId="10F296C7"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93" w:history="1">
        <w:r w:rsidR="00F352BE" w:rsidRPr="00F04E58">
          <w:rPr>
            <w:rStyle w:val="af5"/>
            <w:noProof/>
          </w:rPr>
          <w:t>38.</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НАСТРОЙКИ ЭЦП</w:t>
        </w:r>
        <w:r w:rsidR="00F352BE">
          <w:rPr>
            <w:noProof/>
            <w:webHidden/>
          </w:rPr>
          <w:tab/>
        </w:r>
        <w:r w:rsidR="00F352BE">
          <w:rPr>
            <w:noProof/>
            <w:webHidden/>
          </w:rPr>
          <w:fldChar w:fldCharType="begin"/>
        </w:r>
        <w:r w:rsidR="00F352BE">
          <w:rPr>
            <w:noProof/>
            <w:webHidden/>
          </w:rPr>
          <w:instrText xml:space="preserve"> PAGEREF _Toc134956193 \h </w:instrText>
        </w:r>
        <w:r w:rsidR="00F352BE">
          <w:rPr>
            <w:noProof/>
            <w:webHidden/>
          </w:rPr>
        </w:r>
        <w:r w:rsidR="00F352BE">
          <w:rPr>
            <w:noProof/>
            <w:webHidden/>
          </w:rPr>
          <w:fldChar w:fldCharType="separate"/>
        </w:r>
        <w:r w:rsidR="00F352BE">
          <w:rPr>
            <w:noProof/>
            <w:webHidden/>
          </w:rPr>
          <w:t>116</w:t>
        </w:r>
        <w:r w:rsidR="00F352BE">
          <w:rPr>
            <w:noProof/>
            <w:webHidden/>
          </w:rPr>
          <w:fldChar w:fldCharType="end"/>
        </w:r>
      </w:hyperlink>
    </w:p>
    <w:p w14:paraId="7EE4E687" w14:textId="508F75E8"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94" w:history="1">
        <w:r w:rsidR="00F352BE" w:rsidRPr="00F04E58">
          <w:rPr>
            <w:rStyle w:val="af5"/>
            <w:noProof/>
          </w:rPr>
          <w:t>39.</w:t>
        </w:r>
        <w:r w:rsidR="00F352BE">
          <w:rPr>
            <w:rFonts w:asciiTheme="minorHAnsi" w:eastAsiaTheme="minorEastAsia" w:hAnsiTheme="minorHAnsi" w:cstheme="minorBidi"/>
            <w:b w:val="0"/>
            <w:bCs w:val="0"/>
            <w:caps w:val="0"/>
            <w:noProof/>
            <w:sz w:val="22"/>
            <w:szCs w:val="22"/>
          </w:rPr>
          <w:tab/>
        </w:r>
        <w:r w:rsidR="00F352BE" w:rsidRPr="00F04E58">
          <w:rPr>
            <w:rStyle w:val="af5"/>
            <w:noProof/>
          </w:rPr>
          <w:t>ПЕЧАТНЫЕ ГРУППЫ (ТЕКСТОВЫХ ФОРМ)</w:t>
        </w:r>
        <w:r w:rsidR="00F352BE">
          <w:rPr>
            <w:noProof/>
            <w:webHidden/>
          </w:rPr>
          <w:tab/>
        </w:r>
        <w:r w:rsidR="00F352BE">
          <w:rPr>
            <w:noProof/>
            <w:webHidden/>
          </w:rPr>
          <w:fldChar w:fldCharType="begin"/>
        </w:r>
        <w:r w:rsidR="00F352BE">
          <w:rPr>
            <w:noProof/>
            <w:webHidden/>
          </w:rPr>
          <w:instrText xml:space="preserve"> PAGEREF _Toc134956194 \h </w:instrText>
        </w:r>
        <w:r w:rsidR="00F352BE">
          <w:rPr>
            <w:noProof/>
            <w:webHidden/>
          </w:rPr>
        </w:r>
        <w:r w:rsidR="00F352BE">
          <w:rPr>
            <w:noProof/>
            <w:webHidden/>
          </w:rPr>
          <w:fldChar w:fldCharType="separate"/>
        </w:r>
        <w:r w:rsidR="00F352BE">
          <w:rPr>
            <w:noProof/>
            <w:webHidden/>
          </w:rPr>
          <w:t>116</w:t>
        </w:r>
        <w:r w:rsidR="00F352BE">
          <w:rPr>
            <w:noProof/>
            <w:webHidden/>
          </w:rPr>
          <w:fldChar w:fldCharType="end"/>
        </w:r>
      </w:hyperlink>
    </w:p>
    <w:p w14:paraId="2E6CBA43" w14:textId="2C40925D" w:rsidR="00F352BE" w:rsidRDefault="00945E54">
      <w:pPr>
        <w:pStyle w:val="11"/>
        <w:tabs>
          <w:tab w:val="left" w:pos="600"/>
          <w:tab w:val="right" w:leader="dot" w:pos="9476"/>
        </w:tabs>
        <w:rPr>
          <w:rFonts w:asciiTheme="minorHAnsi" w:eastAsiaTheme="minorEastAsia" w:hAnsiTheme="minorHAnsi" w:cstheme="minorBidi"/>
          <w:b w:val="0"/>
          <w:bCs w:val="0"/>
          <w:caps w:val="0"/>
          <w:noProof/>
          <w:sz w:val="22"/>
          <w:szCs w:val="22"/>
        </w:rPr>
      </w:pPr>
      <w:hyperlink w:anchor="_Toc134956195" w:history="1">
        <w:r w:rsidR="00F352BE" w:rsidRPr="00F04E58">
          <w:rPr>
            <w:rStyle w:val="af5"/>
            <w:noProof/>
          </w:rPr>
          <w:t>40.</w:t>
        </w:r>
        <w:r w:rsidR="00F352BE">
          <w:rPr>
            <w:rFonts w:asciiTheme="minorHAnsi" w:eastAsiaTheme="minorEastAsia" w:hAnsiTheme="minorHAnsi" w:cstheme="minorBidi"/>
            <w:b w:val="0"/>
            <w:bCs w:val="0"/>
            <w:caps w:val="0"/>
            <w:noProof/>
            <w:sz w:val="22"/>
            <w:szCs w:val="22"/>
          </w:rPr>
          <w:tab/>
        </w:r>
        <w:r w:rsidR="00F352BE" w:rsidRPr="00F04E58">
          <w:rPr>
            <w:rStyle w:val="af5"/>
            <w:noProof/>
          </w:rPr>
          <w:t>НАСТРОЙКА ЛИСТА ОЖИДАНИЯ</w:t>
        </w:r>
        <w:r w:rsidR="00F352BE">
          <w:rPr>
            <w:noProof/>
            <w:webHidden/>
          </w:rPr>
          <w:tab/>
        </w:r>
        <w:r w:rsidR="00F352BE">
          <w:rPr>
            <w:noProof/>
            <w:webHidden/>
          </w:rPr>
          <w:fldChar w:fldCharType="begin"/>
        </w:r>
        <w:r w:rsidR="00F352BE">
          <w:rPr>
            <w:noProof/>
            <w:webHidden/>
          </w:rPr>
          <w:instrText xml:space="preserve"> PAGEREF _Toc134956195 \h </w:instrText>
        </w:r>
        <w:r w:rsidR="00F352BE">
          <w:rPr>
            <w:noProof/>
            <w:webHidden/>
          </w:rPr>
        </w:r>
        <w:r w:rsidR="00F352BE">
          <w:rPr>
            <w:noProof/>
            <w:webHidden/>
          </w:rPr>
          <w:fldChar w:fldCharType="separate"/>
        </w:r>
        <w:r w:rsidR="00F352BE">
          <w:rPr>
            <w:noProof/>
            <w:webHidden/>
          </w:rPr>
          <w:t>117</w:t>
        </w:r>
        <w:r w:rsidR="00F352BE">
          <w:rPr>
            <w:noProof/>
            <w:webHidden/>
          </w:rPr>
          <w:fldChar w:fldCharType="end"/>
        </w:r>
      </w:hyperlink>
    </w:p>
    <w:p w14:paraId="1C326180" w14:textId="22ED6F59" w:rsidR="00F352BE" w:rsidRDefault="00945E54">
      <w:pPr>
        <w:pStyle w:val="24"/>
        <w:rPr>
          <w:rFonts w:asciiTheme="minorHAnsi" w:eastAsiaTheme="minorEastAsia" w:hAnsiTheme="minorHAnsi" w:cstheme="minorBidi"/>
          <w:smallCaps w:val="0"/>
          <w:noProof/>
          <w:sz w:val="22"/>
          <w:szCs w:val="22"/>
        </w:rPr>
      </w:pPr>
      <w:hyperlink w:anchor="_Toc134956232" w:history="1">
        <w:r w:rsidR="00F352BE" w:rsidRPr="00F04E58">
          <w:rPr>
            <w:rStyle w:val="af5"/>
            <w:noProof/>
            <w14:scene3d>
              <w14:camera w14:prst="orthographicFront"/>
              <w14:lightRig w14:rig="threePt" w14:dir="t">
                <w14:rot w14:lat="0" w14:lon="0" w14:rev="0"/>
              </w14:lightRig>
            </w14:scene3d>
          </w:rPr>
          <w:t>43.1.</w:t>
        </w:r>
        <w:r w:rsidR="00F352BE">
          <w:rPr>
            <w:rFonts w:asciiTheme="minorHAnsi" w:eastAsiaTheme="minorEastAsia" w:hAnsiTheme="minorHAnsi" w:cstheme="minorBidi"/>
            <w:smallCaps w:val="0"/>
            <w:noProof/>
            <w:sz w:val="22"/>
            <w:szCs w:val="22"/>
          </w:rPr>
          <w:tab/>
        </w:r>
        <w:r w:rsidR="00F352BE" w:rsidRPr="00F04E58">
          <w:rPr>
            <w:rStyle w:val="af5"/>
            <w:noProof/>
          </w:rPr>
          <w:t>Настройка функционального допуска для возможности записи в лист ожидания и создания листов ожидания</w:t>
        </w:r>
        <w:r w:rsidR="00F352BE">
          <w:rPr>
            <w:noProof/>
            <w:webHidden/>
          </w:rPr>
          <w:tab/>
        </w:r>
        <w:r w:rsidR="00F352BE">
          <w:rPr>
            <w:noProof/>
            <w:webHidden/>
          </w:rPr>
          <w:fldChar w:fldCharType="begin"/>
        </w:r>
        <w:r w:rsidR="00F352BE">
          <w:rPr>
            <w:noProof/>
            <w:webHidden/>
          </w:rPr>
          <w:instrText xml:space="preserve"> PAGEREF _Toc134956232 \h </w:instrText>
        </w:r>
        <w:r w:rsidR="00F352BE">
          <w:rPr>
            <w:noProof/>
            <w:webHidden/>
          </w:rPr>
        </w:r>
        <w:r w:rsidR="00F352BE">
          <w:rPr>
            <w:noProof/>
            <w:webHidden/>
          </w:rPr>
          <w:fldChar w:fldCharType="separate"/>
        </w:r>
        <w:r w:rsidR="00F352BE">
          <w:rPr>
            <w:noProof/>
            <w:webHidden/>
          </w:rPr>
          <w:t>117</w:t>
        </w:r>
        <w:r w:rsidR="00F352BE">
          <w:rPr>
            <w:noProof/>
            <w:webHidden/>
          </w:rPr>
          <w:fldChar w:fldCharType="end"/>
        </w:r>
      </w:hyperlink>
    </w:p>
    <w:p w14:paraId="53D33813" w14:textId="51CE8F08" w:rsidR="00F352BE" w:rsidRDefault="00945E54">
      <w:pPr>
        <w:pStyle w:val="24"/>
        <w:rPr>
          <w:rFonts w:asciiTheme="minorHAnsi" w:eastAsiaTheme="minorEastAsia" w:hAnsiTheme="minorHAnsi" w:cstheme="minorBidi"/>
          <w:smallCaps w:val="0"/>
          <w:noProof/>
          <w:sz w:val="22"/>
          <w:szCs w:val="22"/>
        </w:rPr>
      </w:pPr>
      <w:hyperlink w:anchor="_Toc134956233" w:history="1">
        <w:r w:rsidR="00F352BE" w:rsidRPr="00F04E58">
          <w:rPr>
            <w:rStyle w:val="af5"/>
            <w:noProof/>
            <w14:scene3d>
              <w14:camera w14:prst="orthographicFront"/>
              <w14:lightRig w14:rig="threePt" w14:dir="t">
                <w14:rot w14:lat="0" w14:lon="0" w14:rev="0"/>
              </w14:lightRig>
            </w14:scene3d>
          </w:rPr>
          <w:t>43.2.</w:t>
        </w:r>
        <w:r w:rsidR="00F352BE">
          <w:rPr>
            <w:rFonts w:asciiTheme="minorHAnsi" w:eastAsiaTheme="minorEastAsia" w:hAnsiTheme="minorHAnsi" w:cstheme="minorBidi"/>
            <w:smallCaps w:val="0"/>
            <w:noProof/>
            <w:sz w:val="22"/>
            <w:szCs w:val="22"/>
          </w:rPr>
          <w:tab/>
        </w:r>
        <w:r w:rsidR="00F352BE" w:rsidRPr="00F04E58">
          <w:rPr>
            <w:rStyle w:val="af5"/>
            <w:noProof/>
          </w:rPr>
          <w:t>Настройка рабочей смены для отображения в графике приема врачей в листе ожидания</w:t>
        </w:r>
        <w:r w:rsidR="00F352BE">
          <w:rPr>
            <w:noProof/>
            <w:webHidden/>
          </w:rPr>
          <w:tab/>
        </w:r>
        <w:r w:rsidR="00F352BE">
          <w:rPr>
            <w:noProof/>
            <w:webHidden/>
          </w:rPr>
          <w:fldChar w:fldCharType="begin"/>
        </w:r>
        <w:r w:rsidR="00F352BE">
          <w:rPr>
            <w:noProof/>
            <w:webHidden/>
          </w:rPr>
          <w:instrText xml:space="preserve"> PAGEREF _Toc134956233 \h </w:instrText>
        </w:r>
        <w:r w:rsidR="00F352BE">
          <w:rPr>
            <w:noProof/>
            <w:webHidden/>
          </w:rPr>
        </w:r>
        <w:r w:rsidR="00F352BE">
          <w:rPr>
            <w:noProof/>
            <w:webHidden/>
          </w:rPr>
          <w:fldChar w:fldCharType="separate"/>
        </w:r>
        <w:r w:rsidR="00F352BE">
          <w:rPr>
            <w:noProof/>
            <w:webHidden/>
          </w:rPr>
          <w:t>118</w:t>
        </w:r>
        <w:r w:rsidR="00F352BE">
          <w:rPr>
            <w:noProof/>
            <w:webHidden/>
          </w:rPr>
          <w:fldChar w:fldCharType="end"/>
        </w:r>
      </w:hyperlink>
    </w:p>
    <w:p w14:paraId="6A4A1993" w14:textId="691B232A" w:rsidR="00B06B21" w:rsidRDefault="00B06B21" w:rsidP="005B0229">
      <w:pPr>
        <w:tabs>
          <w:tab w:val="left" w:pos="400"/>
        </w:tabs>
        <w:rPr>
          <w:b/>
          <w:sz w:val="32"/>
          <w:szCs w:val="32"/>
        </w:rPr>
      </w:pPr>
      <w:r w:rsidRPr="006C6567">
        <w:rPr>
          <w:bCs/>
          <w:sz w:val="24"/>
          <w:szCs w:val="24"/>
        </w:rPr>
        <w:fldChar w:fldCharType="end"/>
      </w:r>
    </w:p>
    <w:p w14:paraId="37C40C59" w14:textId="77777777" w:rsidR="00B06B21" w:rsidRDefault="00B06B21" w:rsidP="00B06B21">
      <w:pPr>
        <w:widowControl w:val="0"/>
        <w:suppressLineNumbers/>
        <w:suppressAutoHyphens/>
        <w:spacing w:before="100" w:beforeAutospacing="1" w:after="100" w:afterAutospacing="1"/>
        <w:ind w:firstLine="142"/>
        <w:rPr>
          <w:b/>
          <w:sz w:val="32"/>
          <w:szCs w:val="32"/>
        </w:rPr>
      </w:pPr>
    </w:p>
    <w:p w14:paraId="771A740B" w14:textId="77777777" w:rsidR="00B06B21" w:rsidRPr="00730084" w:rsidRDefault="00B06B21" w:rsidP="00B06B21">
      <w:pPr>
        <w:pStyle w:val="1"/>
        <w:tabs>
          <w:tab w:val="clear" w:pos="1920"/>
          <w:tab w:val="num" w:pos="-360"/>
        </w:tabs>
        <w:spacing w:before="100" w:beforeAutospacing="1" w:after="100" w:afterAutospacing="1"/>
        <w:ind w:left="0"/>
      </w:pPr>
      <w:bookmarkStart w:id="0" w:name="_Toc41118344"/>
      <w:bookmarkStart w:id="1" w:name="_Toc41121631"/>
      <w:bookmarkStart w:id="2" w:name="_Toc219609686"/>
      <w:bookmarkStart w:id="3" w:name="_Toc314481322"/>
      <w:bookmarkStart w:id="4" w:name="_Toc523757950"/>
      <w:bookmarkStart w:id="5" w:name="_Toc523758025"/>
      <w:bookmarkStart w:id="6" w:name="OLE_LINK18"/>
      <w:bookmarkStart w:id="7" w:name="OLE_LINK19"/>
      <w:r>
        <w:br w:type="page"/>
      </w:r>
      <w:bookmarkStart w:id="8" w:name="_Toc134956127"/>
      <w:r w:rsidRPr="00730084">
        <w:lastRenderedPageBreak/>
        <w:t>ЗАПУСК ПРОГРАММЫ</w:t>
      </w:r>
      <w:bookmarkEnd w:id="0"/>
      <w:bookmarkEnd w:id="1"/>
      <w:bookmarkEnd w:id="2"/>
      <w:bookmarkEnd w:id="3"/>
      <w:bookmarkEnd w:id="4"/>
      <w:bookmarkEnd w:id="5"/>
      <w:bookmarkEnd w:id="8"/>
    </w:p>
    <w:p w14:paraId="5569AC08" w14:textId="413BD67A" w:rsidR="00BA3E1B" w:rsidRPr="00BA3E1B" w:rsidRDefault="00B06B21" w:rsidP="00BA3E1B">
      <w:pPr>
        <w:suppressAutoHyphens/>
        <w:spacing w:before="100" w:beforeAutospacing="1" w:after="100" w:afterAutospacing="1" w:line="360" w:lineRule="auto"/>
        <w:ind w:firstLine="851"/>
        <w:jc w:val="both"/>
        <w:rPr>
          <w:b/>
          <w:sz w:val="28"/>
          <w:szCs w:val="28"/>
        </w:rPr>
      </w:pPr>
      <w:r w:rsidRPr="0062463E">
        <w:rPr>
          <w:sz w:val="28"/>
          <w:szCs w:val="28"/>
        </w:rPr>
        <w:t xml:space="preserve">Для начала работы с </w:t>
      </w:r>
      <w:r w:rsidRPr="0062463E">
        <w:rPr>
          <w:b/>
          <w:sz w:val="28"/>
          <w:szCs w:val="28"/>
        </w:rPr>
        <w:t xml:space="preserve">АРМ </w:t>
      </w:r>
      <w:r>
        <w:rPr>
          <w:b/>
          <w:sz w:val="28"/>
          <w:szCs w:val="28"/>
        </w:rPr>
        <w:t>Администратора</w:t>
      </w:r>
      <w:r w:rsidRPr="0062463E">
        <w:rPr>
          <w:sz w:val="28"/>
          <w:szCs w:val="28"/>
        </w:rPr>
        <w:t xml:space="preserve"> необходимо запустить </w:t>
      </w:r>
      <w:r w:rsidRPr="0062463E">
        <w:rPr>
          <w:b/>
          <w:sz w:val="28"/>
          <w:szCs w:val="28"/>
        </w:rPr>
        <w:t>ПК «Здравоохранение»</w:t>
      </w:r>
      <w:r w:rsidRPr="0062463E">
        <w:rPr>
          <w:sz w:val="28"/>
          <w:szCs w:val="28"/>
        </w:rPr>
        <w:t xml:space="preserve"> двойным щелчком левой клавишей «мышки» на ярлыке, находящемся на Рабочем столе. В появившемся окне ввести свой </w:t>
      </w:r>
      <w:r>
        <w:rPr>
          <w:sz w:val="28"/>
          <w:szCs w:val="28"/>
        </w:rPr>
        <w:t>логин</w:t>
      </w:r>
      <w:r w:rsidRPr="0062463E">
        <w:rPr>
          <w:sz w:val="28"/>
          <w:szCs w:val="28"/>
        </w:rPr>
        <w:t xml:space="preserve"> и пароль </w:t>
      </w:r>
      <w:r w:rsidRPr="0062463E">
        <w:rPr>
          <w:b/>
          <w:sz w:val="28"/>
          <w:szCs w:val="28"/>
        </w:rPr>
        <w:t>(</w:t>
      </w:r>
      <w:r w:rsidRPr="0062463E">
        <w:rPr>
          <w:sz w:val="28"/>
          <w:szCs w:val="28"/>
        </w:rPr>
        <w:t>Рис.1.1</w:t>
      </w:r>
      <w:r w:rsidRPr="0062463E">
        <w:rPr>
          <w:b/>
          <w:sz w:val="28"/>
          <w:szCs w:val="28"/>
        </w:rPr>
        <w:t>)</w:t>
      </w:r>
      <w:r w:rsidRPr="0062463E">
        <w:rPr>
          <w:sz w:val="28"/>
          <w:szCs w:val="28"/>
        </w:rPr>
        <w:t>.</w:t>
      </w:r>
    </w:p>
    <w:p w14:paraId="2F6BE6A1" w14:textId="0830DBB7" w:rsidR="00B06B21" w:rsidRPr="00E110EC" w:rsidRDefault="00BA3E1B" w:rsidP="001D13E1">
      <w:pPr>
        <w:suppressAutoHyphens/>
        <w:spacing w:before="100" w:beforeAutospacing="1"/>
        <w:jc w:val="center"/>
        <w:rPr>
          <w:sz w:val="28"/>
          <w:szCs w:val="28"/>
        </w:rPr>
      </w:pPr>
      <w:r>
        <w:rPr>
          <w:noProof/>
        </w:rPr>
        <w:drawing>
          <wp:inline distT="0" distB="0" distL="0" distR="0" wp14:anchorId="79CA9438" wp14:editId="12FF721F">
            <wp:extent cx="2239596" cy="3293073"/>
            <wp:effectExtent l="19050" t="19050" r="27940" b="222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6" b="812"/>
                    <a:stretch/>
                  </pic:blipFill>
                  <pic:spPr bwMode="auto">
                    <a:xfrm>
                      <a:off x="0" y="0"/>
                      <a:ext cx="2251777" cy="331098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597B772B" w14:textId="77777777" w:rsidR="00B06B21" w:rsidRPr="00BA3E1B" w:rsidRDefault="00B06B21" w:rsidP="001D13E1">
      <w:pPr>
        <w:pStyle w:val="aff1"/>
      </w:pPr>
      <w:r w:rsidRPr="00BA3E1B">
        <w:t>Рис.1.1 - Окно ввода кода и пароля</w:t>
      </w:r>
    </w:p>
    <w:p w14:paraId="70978DCD" w14:textId="77777777" w:rsidR="00B06B21" w:rsidRPr="0062463E" w:rsidRDefault="00B06B21" w:rsidP="00B06B21">
      <w:pPr>
        <w:suppressAutoHyphens/>
        <w:spacing w:before="100" w:beforeAutospacing="1" w:after="100" w:afterAutospacing="1" w:line="360" w:lineRule="auto"/>
        <w:ind w:firstLine="851"/>
        <w:jc w:val="both"/>
        <w:rPr>
          <w:sz w:val="28"/>
          <w:szCs w:val="28"/>
        </w:rPr>
      </w:pPr>
      <w:r w:rsidRPr="0062463E">
        <w:rPr>
          <w:sz w:val="28"/>
          <w:szCs w:val="28"/>
        </w:rPr>
        <w:t xml:space="preserve">После ввода </w:t>
      </w:r>
      <w:r>
        <w:rPr>
          <w:sz w:val="28"/>
          <w:szCs w:val="28"/>
        </w:rPr>
        <w:t>логина</w:t>
      </w:r>
      <w:r w:rsidRPr="0062463E">
        <w:rPr>
          <w:sz w:val="28"/>
          <w:szCs w:val="28"/>
        </w:rPr>
        <w:t xml:space="preserve"> и пароля нажмите «Enter» на клавиатуре, или нажмите мышкой кнопку «Войти». Если </w:t>
      </w:r>
      <w:r>
        <w:rPr>
          <w:sz w:val="28"/>
          <w:szCs w:val="28"/>
        </w:rPr>
        <w:t>логин</w:t>
      </w:r>
      <w:r w:rsidRPr="0062463E">
        <w:rPr>
          <w:sz w:val="28"/>
          <w:szCs w:val="28"/>
        </w:rPr>
        <w:t xml:space="preserve"> и пароль введены правильно, то появится окно со списком доступных Вам АРМов:</w:t>
      </w:r>
    </w:p>
    <w:p w14:paraId="0127E1DF" w14:textId="72867A89" w:rsidR="00B06B21" w:rsidRDefault="00BA3E1B" w:rsidP="001D13E1">
      <w:pPr>
        <w:pStyle w:val="22"/>
        <w:suppressAutoHyphens/>
        <w:spacing w:before="100" w:beforeAutospacing="1"/>
        <w:jc w:val="center"/>
        <w:rPr>
          <w:rFonts w:ascii="Times New Roman" w:hAnsi="Times New Roman"/>
          <w:sz w:val="28"/>
          <w:szCs w:val="28"/>
        </w:rPr>
      </w:pPr>
      <w:r>
        <w:rPr>
          <w:noProof/>
        </w:rPr>
        <w:lastRenderedPageBreak/>
        <w:drawing>
          <wp:inline distT="0" distB="0" distL="0" distR="0" wp14:anchorId="2C17DD92" wp14:editId="18E87AB9">
            <wp:extent cx="3454400" cy="2876741"/>
            <wp:effectExtent l="19050" t="19050" r="12700" b="1905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1304" cy="2890818"/>
                    </a:xfrm>
                    <a:prstGeom prst="rect">
                      <a:avLst/>
                    </a:prstGeom>
                    <a:ln w="9525">
                      <a:solidFill>
                        <a:schemeClr val="tx1"/>
                      </a:solidFill>
                    </a:ln>
                  </pic:spPr>
                </pic:pic>
              </a:graphicData>
            </a:graphic>
          </wp:inline>
        </w:drawing>
      </w:r>
    </w:p>
    <w:p w14:paraId="7210C6CE" w14:textId="77777777" w:rsidR="00B06B21" w:rsidRPr="000B2402" w:rsidRDefault="00B06B21" w:rsidP="001D13E1">
      <w:pPr>
        <w:pStyle w:val="aff1"/>
      </w:pPr>
      <w:r w:rsidRPr="000B2402">
        <w:t>Рис.1.2. - Список доступных АРМов</w:t>
      </w:r>
    </w:p>
    <w:bookmarkEnd w:id="6"/>
    <w:bookmarkEnd w:id="7"/>
    <w:p w14:paraId="08A7BFC8" w14:textId="75E9E48C" w:rsidR="00B06B21" w:rsidRPr="0062463E" w:rsidRDefault="00B06B21" w:rsidP="00B06B21">
      <w:pPr>
        <w:suppressAutoHyphens/>
        <w:spacing w:before="100" w:beforeAutospacing="1" w:after="100" w:afterAutospacing="1" w:line="360" w:lineRule="auto"/>
        <w:ind w:firstLine="851"/>
        <w:jc w:val="both"/>
        <w:rPr>
          <w:sz w:val="28"/>
          <w:szCs w:val="28"/>
        </w:rPr>
      </w:pPr>
      <w:r>
        <w:rPr>
          <w:sz w:val="28"/>
          <w:szCs w:val="28"/>
        </w:rPr>
        <w:t>Выбираем АРМ Администратора, пе</w:t>
      </w:r>
      <w:r w:rsidRPr="0062463E">
        <w:rPr>
          <w:sz w:val="28"/>
          <w:szCs w:val="28"/>
        </w:rPr>
        <w:t>ред Вами появится основное окно программы (Рис.1</w:t>
      </w:r>
      <w:r>
        <w:rPr>
          <w:sz w:val="28"/>
          <w:szCs w:val="28"/>
        </w:rPr>
        <w:t>.3</w:t>
      </w:r>
      <w:r w:rsidRPr="0062463E">
        <w:rPr>
          <w:sz w:val="28"/>
          <w:szCs w:val="28"/>
        </w:rPr>
        <w:t>):</w:t>
      </w:r>
    </w:p>
    <w:p w14:paraId="26750CBC" w14:textId="1EDF216D" w:rsidR="00B06B21" w:rsidRDefault="00BA3E1B" w:rsidP="001D13E1">
      <w:pPr>
        <w:pStyle w:val="13"/>
        <w:suppressAutoHyphens/>
        <w:spacing w:before="100" w:beforeAutospacing="1"/>
        <w:jc w:val="center"/>
        <w:rPr>
          <w:rFonts w:ascii="Times New Roman" w:hAnsi="Times New Roman"/>
          <w:sz w:val="28"/>
          <w:szCs w:val="28"/>
        </w:rPr>
      </w:pPr>
      <w:r>
        <w:rPr>
          <w:noProof/>
        </w:rPr>
        <w:drawing>
          <wp:inline distT="0" distB="0" distL="0" distR="0" wp14:anchorId="7E53AFA6" wp14:editId="67F893A8">
            <wp:extent cx="2692889" cy="3392511"/>
            <wp:effectExtent l="19050" t="19050" r="12700" b="1778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4307" cy="3419493"/>
                    </a:xfrm>
                    <a:prstGeom prst="rect">
                      <a:avLst/>
                    </a:prstGeom>
                    <a:ln w="9525">
                      <a:solidFill>
                        <a:schemeClr val="tx1"/>
                      </a:solidFill>
                    </a:ln>
                  </pic:spPr>
                </pic:pic>
              </a:graphicData>
            </a:graphic>
          </wp:inline>
        </w:drawing>
      </w:r>
    </w:p>
    <w:p w14:paraId="73766129" w14:textId="77777777" w:rsidR="00B06B21" w:rsidRPr="00E013BD" w:rsidRDefault="00B06B21" w:rsidP="001D13E1">
      <w:pPr>
        <w:pStyle w:val="aff1"/>
      </w:pPr>
      <w:r w:rsidRPr="00E013BD">
        <w:t>Рис 1.3. Главное окно АРМа Администратора</w:t>
      </w:r>
    </w:p>
    <w:p w14:paraId="13A404F9" w14:textId="3EDA38A2" w:rsidR="001D13E1" w:rsidRDefault="00B06B21" w:rsidP="001D13E1">
      <w:pPr>
        <w:suppressAutoHyphens/>
        <w:spacing w:before="100" w:beforeAutospacing="1" w:after="100" w:afterAutospacing="1" w:line="360" w:lineRule="auto"/>
        <w:ind w:firstLine="851"/>
        <w:jc w:val="both"/>
        <w:rPr>
          <w:sz w:val="28"/>
          <w:szCs w:val="28"/>
        </w:rPr>
      </w:pPr>
      <w:r>
        <w:rPr>
          <w:sz w:val="28"/>
          <w:szCs w:val="28"/>
        </w:rPr>
        <w:t>В открывшемся окне выберите необходимый пункт.</w:t>
      </w:r>
    </w:p>
    <w:p w14:paraId="54BB7219" w14:textId="77777777" w:rsidR="001D13E1" w:rsidRPr="0062463E" w:rsidRDefault="001D13E1" w:rsidP="001D13E1">
      <w:pPr>
        <w:suppressAutoHyphens/>
        <w:spacing w:before="100" w:beforeAutospacing="1" w:after="100" w:afterAutospacing="1" w:line="360" w:lineRule="auto"/>
        <w:ind w:firstLine="851"/>
        <w:jc w:val="both"/>
        <w:rPr>
          <w:sz w:val="28"/>
          <w:szCs w:val="28"/>
        </w:rPr>
      </w:pPr>
    </w:p>
    <w:p w14:paraId="31C510DA" w14:textId="77777777" w:rsidR="00B06B21" w:rsidRPr="00730084" w:rsidRDefault="00B06B21" w:rsidP="00B06B21">
      <w:pPr>
        <w:pStyle w:val="1"/>
        <w:tabs>
          <w:tab w:val="clear" w:pos="1920"/>
        </w:tabs>
        <w:spacing w:before="120"/>
        <w:ind w:left="0" w:hanging="357"/>
      </w:pPr>
      <w:bookmarkStart w:id="9" w:name="_Toc219609687"/>
      <w:bookmarkStart w:id="10" w:name="_Toc314481323"/>
      <w:bookmarkStart w:id="11" w:name="_Toc523757951"/>
      <w:bookmarkStart w:id="12" w:name="_Toc523758026"/>
      <w:bookmarkStart w:id="13" w:name="_Toc134956128"/>
      <w:r w:rsidRPr="00730084">
        <w:lastRenderedPageBreak/>
        <w:t>ПАРАМЕТРЫ УЧРЕЖДЕНИЯ</w:t>
      </w:r>
      <w:bookmarkEnd w:id="9"/>
      <w:bookmarkEnd w:id="10"/>
      <w:bookmarkEnd w:id="11"/>
      <w:bookmarkEnd w:id="12"/>
      <w:bookmarkEnd w:id="13"/>
    </w:p>
    <w:p w14:paraId="70244B84" w14:textId="77777777" w:rsidR="00B06B21" w:rsidRPr="0062463E" w:rsidRDefault="00B06B21" w:rsidP="00B06B21">
      <w:pPr>
        <w:suppressAutoHyphens/>
        <w:spacing w:line="360" w:lineRule="auto"/>
        <w:ind w:firstLine="851"/>
        <w:jc w:val="both"/>
        <w:rPr>
          <w:sz w:val="28"/>
          <w:szCs w:val="28"/>
        </w:rPr>
      </w:pPr>
      <w:r w:rsidRPr="0062463E">
        <w:rPr>
          <w:sz w:val="28"/>
          <w:szCs w:val="28"/>
        </w:rPr>
        <w:t xml:space="preserve"> </w:t>
      </w:r>
      <w:bookmarkStart w:id="14" w:name="_Toc535636517"/>
      <w:r w:rsidRPr="0062463E">
        <w:rPr>
          <w:sz w:val="28"/>
          <w:szCs w:val="28"/>
        </w:rPr>
        <w:t xml:space="preserve">После выбора варианта </w:t>
      </w:r>
      <w:r w:rsidRPr="0062463E">
        <w:rPr>
          <w:b/>
          <w:sz w:val="28"/>
          <w:szCs w:val="28"/>
        </w:rPr>
        <w:t>«</w:t>
      </w:r>
      <w:r>
        <w:rPr>
          <w:b/>
          <w:sz w:val="28"/>
          <w:szCs w:val="28"/>
        </w:rPr>
        <w:t>Параметры учреждения</w:t>
      </w:r>
      <w:r w:rsidRPr="0062463E">
        <w:rPr>
          <w:b/>
          <w:sz w:val="28"/>
          <w:szCs w:val="28"/>
        </w:rPr>
        <w:t>»</w:t>
      </w:r>
      <w:r w:rsidRPr="0062463E">
        <w:rPr>
          <w:sz w:val="28"/>
          <w:szCs w:val="28"/>
        </w:rPr>
        <w:t xml:space="preserve"> перед Вами откроется основное окно программы, </w:t>
      </w:r>
      <w:r>
        <w:rPr>
          <w:sz w:val="28"/>
          <w:szCs w:val="28"/>
        </w:rPr>
        <w:t xml:space="preserve">состоящее из четырёх вкладок: </w:t>
      </w:r>
      <w:r w:rsidRPr="00686B41">
        <w:rPr>
          <w:b/>
          <w:sz w:val="28"/>
          <w:szCs w:val="28"/>
        </w:rPr>
        <w:t>«Настройка параметров ЛПУ»</w:t>
      </w:r>
      <w:r w:rsidRPr="00686B41">
        <w:rPr>
          <w:sz w:val="28"/>
          <w:szCs w:val="28"/>
        </w:rPr>
        <w:t>,</w:t>
      </w:r>
      <w:r>
        <w:rPr>
          <w:sz w:val="28"/>
          <w:szCs w:val="28"/>
        </w:rPr>
        <w:t xml:space="preserve"> </w:t>
      </w:r>
      <w:r w:rsidRPr="00686B41">
        <w:rPr>
          <w:b/>
          <w:sz w:val="28"/>
          <w:szCs w:val="28"/>
        </w:rPr>
        <w:t>«Настройка реквизитов ФСС»</w:t>
      </w:r>
      <w:r>
        <w:rPr>
          <w:b/>
          <w:sz w:val="28"/>
          <w:szCs w:val="28"/>
        </w:rPr>
        <w:t>, «Тарифные группы, Уровни и Коэффициенты», «Региональные сервисы»</w:t>
      </w:r>
      <w:r w:rsidRPr="00686B41">
        <w:rPr>
          <w:b/>
          <w:sz w:val="28"/>
          <w:szCs w:val="28"/>
        </w:rPr>
        <w:t>.</w:t>
      </w:r>
    </w:p>
    <w:p w14:paraId="3B71FC5E" w14:textId="77777777" w:rsidR="00B06B21" w:rsidRDefault="00B06B21" w:rsidP="00B06B21">
      <w:pPr>
        <w:suppressAutoHyphens/>
        <w:spacing w:line="360" w:lineRule="auto"/>
        <w:ind w:firstLine="851"/>
        <w:jc w:val="both"/>
        <w:rPr>
          <w:sz w:val="28"/>
          <w:szCs w:val="28"/>
        </w:rPr>
      </w:pPr>
      <w:r>
        <w:rPr>
          <w:sz w:val="28"/>
          <w:szCs w:val="28"/>
        </w:rPr>
        <w:t xml:space="preserve">На первой вкладке можно редактировать реквизиты Вашего ЛПУ </w:t>
      </w:r>
      <w:r w:rsidRPr="0062463E">
        <w:rPr>
          <w:sz w:val="28"/>
          <w:szCs w:val="28"/>
        </w:rPr>
        <w:t>(Рис. 2.1.).</w:t>
      </w:r>
    </w:p>
    <w:p w14:paraId="1EEB6DE7" w14:textId="77777777" w:rsidR="00B06B21" w:rsidRPr="0062463E" w:rsidRDefault="00B06B21" w:rsidP="00B06B21">
      <w:pPr>
        <w:suppressAutoHyphens/>
        <w:spacing w:line="360" w:lineRule="auto"/>
        <w:ind w:firstLine="851"/>
        <w:jc w:val="both"/>
        <w:rPr>
          <w:sz w:val="28"/>
          <w:szCs w:val="28"/>
        </w:rPr>
      </w:pPr>
      <w:r w:rsidRPr="0062463E">
        <w:rPr>
          <w:sz w:val="28"/>
          <w:szCs w:val="28"/>
        </w:rPr>
        <w:t xml:space="preserve">Поля </w:t>
      </w:r>
      <w:r>
        <w:rPr>
          <w:b/>
          <w:sz w:val="28"/>
          <w:szCs w:val="28"/>
        </w:rPr>
        <w:t>Код ФОМС, Код</w:t>
      </w:r>
      <w:r w:rsidRPr="0062463E">
        <w:rPr>
          <w:b/>
          <w:sz w:val="28"/>
          <w:szCs w:val="28"/>
        </w:rPr>
        <w:t xml:space="preserve"> ЛПУ,</w:t>
      </w:r>
      <w:r>
        <w:rPr>
          <w:b/>
          <w:sz w:val="28"/>
          <w:szCs w:val="28"/>
        </w:rPr>
        <w:t xml:space="preserve"> </w:t>
      </w:r>
      <w:r w:rsidRPr="0062463E">
        <w:rPr>
          <w:sz w:val="28"/>
          <w:szCs w:val="28"/>
        </w:rPr>
        <w:t>необходим</w:t>
      </w:r>
      <w:r>
        <w:rPr>
          <w:sz w:val="28"/>
          <w:szCs w:val="28"/>
        </w:rPr>
        <w:t xml:space="preserve">ы для функционирования системы </w:t>
      </w:r>
      <w:r w:rsidRPr="0062463E">
        <w:rPr>
          <w:sz w:val="28"/>
          <w:szCs w:val="28"/>
        </w:rPr>
        <w:t xml:space="preserve">и корректируются только программистами или администраторами </w:t>
      </w:r>
      <w:r w:rsidRPr="0062463E">
        <w:rPr>
          <w:b/>
          <w:sz w:val="28"/>
          <w:szCs w:val="28"/>
        </w:rPr>
        <w:t>ООО «КОМТЕК».</w:t>
      </w:r>
    </w:p>
    <w:p w14:paraId="48E402E5" w14:textId="77777777" w:rsidR="00B06B21" w:rsidRPr="0062463E" w:rsidRDefault="00B06B21" w:rsidP="00B06B21">
      <w:pPr>
        <w:suppressAutoHyphens/>
        <w:spacing w:line="360" w:lineRule="auto"/>
        <w:ind w:firstLine="851"/>
        <w:jc w:val="both"/>
        <w:rPr>
          <w:sz w:val="28"/>
          <w:szCs w:val="28"/>
        </w:rPr>
      </w:pPr>
      <w:r w:rsidRPr="0062463E">
        <w:rPr>
          <w:sz w:val="28"/>
          <w:szCs w:val="28"/>
        </w:rPr>
        <w:t xml:space="preserve">Значение поля </w:t>
      </w:r>
      <w:r w:rsidRPr="0062463E">
        <w:rPr>
          <w:b/>
          <w:sz w:val="28"/>
          <w:szCs w:val="28"/>
        </w:rPr>
        <w:t>«Полное наименование ЛПУ»</w:t>
      </w:r>
      <w:r w:rsidRPr="0062463E">
        <w:rPr>
          <w:sz w:val="28"/>
          <w:szCs w:val="28"/>
        </w:rPr>
        <w:t xml:space="preserve"> может содержать произвольную информацию о наименовании ЛПУ, которое будет напечатано в названиях отчетов.</w:t>
      </w:r>
    </w:p>
    <w:p w14:paraId="6E4FEC12" w14:textId="77777777" w:rsidR="00B06B21" w:rsidRPr="0062463E" w:rsidRDefault="00B06B21" w:rsidP="00B06B21">
      <w:pPr>
        <w:suppressAutoHyphens/>
        <w:spacing w:line="360" w:lineRule="auto"/>
        <w:ind w:firstLine="851"/>
        <w:jc w:val="both"/>
        <w:rPr>
          <w:b/>
          <w:sz w:val="28"/>
          <w:szCs w:val="28"/>
        </w:rPr>
      </w:pPr>
      <w:r w:rsidRPr="0062463E">
        <w:rPr>
          <w:sz w:val="28"/>
          <w:szCs w:val="28"/>
        </w:rPr>
        <w:t xml:space="preserve">Поля </w:t>
      </w:r>
      <w:r w:rsidRPr="0062463E">
        <w:rPr>
          <w:b/>
          <w:sz w:val="28"/>
          <w:szCs w:val="28"/>
        </w:rPr>
        <w:t>«Подпись 1, Подпись 2, Подпись 3»</w:t>
      </w:r>
      <w:r w:rsidRPr="0062463E">
        <w:rPr>
          <w:sz w:val="28"/>
          <w:szCs w:val="28"/>
        </w:rPr>
        <w:t xml:space="preserve"> выводятся в конце отчетов и могут содержать, например, такую информацию: </w:t>
      </w:r>
      <w:r w:rsidRPr="0062463E">
        <w:rPr>
          <w:b/>
          <w:sz w:val="28"/>
          <w:szCs w:val="28"/>
        </w:rPr>
        <w:t>«исполняющий обязанности глав</w:t>
      </w:r>
      <w:r>
        <w:rPr>
          <w:b/>
          <w:sz w:val="28"/>
          <w:szCs w:val="28"/>
        </w:rPr>
        <w:t xml:space="preserve">ного </w:t>
      </w:r>
      <w:r w:rsidRPr="0062463E">
        <w:rPr>
          <w:b/>
          <w:sz w:val="28"/>
          <w:szCs w:val="28"/>
        </w:rPr>
        <w:t>врача г. Иванов И.И.».</w:t>
      </w:r>
    </w:p>
    <w:p w14:paraId="0B20696D" w14:textId="77777777" w:rsidR="00B06B21" w:rsidRPr="0062463E" w:rsidRDefault="00B06B21" w:rsidP="00B06B21">
      <w:pPr>
        <w:suppressAutoHyphens/>
        <w:spacing w:line="360" w:lineRule="auto"/>
        <w:ind w:firstLine="851"/>
        <w:jc w:val="both"/>
        <w:rPr>
          <w:sz w:val="28"/>
          <w:szCs w:val="28"/>
        </w:rPr>
      </w:pPr>
      <w:r w:rsidRPr="0062463E">
        <w:rPr>
          <w:sz w:val="28"/>
          <w:szCs w:val="28"/>
        </w:rPr>
        <w:t xml:space="preserve">Поля </w:t>
      </w:r>
      <w:r w:rsidRPr="0062463E">
        <w:rPr>
          <w:b/>
          <w:sz w:val="28"/>
          <w:szCs w:val="28"/>
        </w:rPr>
        <w:t>Должность руководителя</w:t>
      </w:r>
      <w:r w:rsidRPr="0062463E">
        <w:rPr>
          <w:sz w:val="28"/>
          <w:szCs w:val="28"/>
        </w:rPr>
        <w:t xml:space="preserve"> и </w:t>
      </w:r>
      <w:r w:rsidRPr="0062463E">
        <w:rPr>
          <w:b/>
          <w:sz w:val="28"/>
          <w:szCs w:val="28"/>
        </w:rPr>
        <w:t>Руководитель</w:t>
      </w:r>
      <w:r w:rsidRPr="0062463E">
        <w:rPr>
          <w:b/>
          <w:i/>
          <w:sz w:val="28"/>
          <w:szCs w:val="28"/>
        </w:rPr>
        <w:t xml:space="preserve"> </w:t>
      </w:r>
      <w:r w:rsidRPr="0062463E">
        <w:rPr>
          <w:sz w:val="28"/>
          <w:szCs w:val="28"/>
        </w:rPr>
        <w:t>в нижней части окна содержат подписи для подачи ре</w:t>
      </w:r>
      <w:r>
        <w:rPr>
          <w:sz w:val="28"/>
          <w:szCs w:val="28"/>
        </w:rPr>
        <w:t xml:space="preserve">естров по иногородним гражданам, </w:t>
      </w:r>
      <w:r w:rsidRPr="0062463E">
        <w:rPr>
          <w:sz w:val="28"/>
          <w:szCs w:val="28"/>
        </w:rPr>
        <w:t>пролеченных в данном ЛПУ.</w:t>
      </w:r>
    </w:p>
    <w:p w14:paraId="757929E0" w14:textId="77777777" w:rsidR="00B06B21" w:rsidRDefault="00B06B21" w:rsidP="00B06B21">
      <w:pPr>
        <w:suppressAutoHyphens/>
        <w:spacing w:line="360" w:lineRule="auto"/>
        <w:ind w:firstLine="851"/>
        <w:jc w:val="both"/>
        <w:rPr>
          <w:b/>
          <w:sz w:val="28"/>
          <w:szCs w:val="28"/>
        </w:rPr>
      </w:pPr>
      <w:r w:rsidRPr="0062463E">
        <w:rPr>
          <w:sz w:val="28"/>
          <w:szCs w:val="28"/>
        </w:rPr>
        <w:t xml:space="preserve">После внесения изменений необходимо нажать клавишу </w:t>
      </w:r>
      <w:r w:rsidRPr="0062463E">
        <w:rPr>
          <w:b/>
          <w:sz w:val="28"/>
          <w:szCs w:val="28"/>
        </w:rPr>
        <w:t>«Сохранить»</w:t>
      </w:r>
      <w:r>
        <w:rPr>
          <w:b/>
          <w:sz w:val="28"/>
          <w:szCs w:val="28"/>
        </w:rPr>
        <w:t>.</w:t>
      </w:r>
    </w:p>
    <w:p w14:paraId="444867D1" w14:textId="77777777" w:rsidR="00B06B21" w:rsidRDefault="00B06B21" w:rsidP="00B06B21">
      <w:pPr>
        <w:suppressAutoHyphens/>
        <w:spacing w:line="360" w:lineRule="auto"/>
        <w:ind w:firstLine="851"/>
        <w:jc w:val="both"/>
        <w:rPr>
          <w:b/>
          <w:sz w:val="28"/>
          <w:szCs w:val="28"/>
        </w:rPr>
      </w:pPr>
      <w:r>
        <w:rPr>
          <w:sz w:val="28"/>
          <w:szCs w:val="28"/>
        </w:rPr>
        <w:t xml:space="preserve">На второй вкладке редактируются реквизиты Фонда Социального Страхования (Рис 2.2.). Все поля заполняются вручную. После заполнения всех полей необходимо нажать кнопку </w:t>
      </w:r>
      <w:r w:rsidRPr="001669D0">
        <w:rPr>
          <w:b/>
          <w:sz w:val="28"/>
          <w:szCs w:val="28"/>
        </w:rPr>
        <w:t>«Сохранить»</w:t>
      </w:r>
      <w:r>
        <w:rPr>
          <w:b/>
          <w:sz w:val="28"/>
          <w:szCs w:val="28"/>
        </w:rPr>
        <w:t>.</w:t>
      </w:r>
    </w:p>
    <w:p w14:paraId="28C39711" w14:textId="77777777" w:rsidR="00B06B21" w:rsidRDefault="00B06B21" w:rsidP="00B06B21">
      <w:pPr>
        <w:suppressAutoHyphens/>
        <w:spacing w:line="360" w:lineRule="auto"/>
        <w:ind w:firstLine="851"/>
        <w:jc w:val="both"/>
        <w:rPr>
          <w:b/>
          <w:sz w:val="28"/>
          <w:szCs w:val="28"/>
        </w:rPr>
      </w:pPr>
      <w:r>
        <w:rPr>
          <w:sz w:val="28"/>
          <w:szCs w:val="28"/>
        </w:rPr>
        <w:t>На третьей вкладке настраиваются тарифы групп для ЛПУ по 5 направлениям. (Рис 2.3.) Для каждого из направлений заполняется таблица с полями «Уровень/подуровень», «Дата начала», «Дата окончания»</w:t>
      </w:r>
      <w:r>
        <w:rPr>
          <w:rFonts w:ascii="Verdana" w:hAnsi="Verdana" w:cs="Verdana"/>
          <w:sz w:val="22"/>
          <w:szCs w:val="22"/>
        </w:rPr>
        <w:t xml:space="preserve">. </w:t>
      </w:r>
      <w:r>
        <w:rPr>
          <w:sz w:val="28"/>
          <w:szCs w:val="28"/>
        </w:rPr>
        <w:t xml:space="preserve">После заполнения всех полей необходимо нажать кнопку </w:t>
      </w:r>
      <w:r w:rsidRPr="001669D0">
        <w:rPr>
          <w:b/>
          <w:sz w:val="28"/>
          <w:szCs w:val="28"/>
        </w:rPr>
        <w:t>«Сохранить»</w:t>
      </w:r>
      <w:r>
        <w:rPr>
          <w:b/>
          <w:sz w:val="28"/>
          <w:szCs w:val="28"/>
        </w:rPr>
        <w:t>.</w:t>
      </w:r>
    </w:p>
    <w:p w14:paraId="72872E5B" w14:textId="77777777" w:rsidR="00B06B21" w:rsidRDefault="00B06B21" w:rsidP="00B06B21">
      <w:pPr>
        <w:suppressAutoHyphens/>
        <w:spacing w:line="360" w:lineRule="auto"/>
        <w:ind w:firstLine="851"/>
        <w:jc w:val="both"/>
        <w:rPr>
          <w:b/>
          <w:sz w:val="28"/>
          <w:szCs w:val="28"/>
        </w:rPr>
      </w:pPr>
      <w:r>
        <w:rPr>
          <w:sz w:val="28"/>
          <w:szCs w:val="28"/>
        </w:rPr>
        <w:t xml:space="preserve">На четвёртой вкладке хранится доступ до региональных сервисов (Рис. 2.4.). В зависимости от выбранного значения отображается разный набор параметров. После заполнения всех полей необходимо нажать кнопку </w:t>
      </w:r>
      <w:r w:rsidRPr="001669D0">
        <w:rPr>
          <w:b/>
          <w:sz w:val="28"/>
          <w:szCs w:val="28"/>
        </w:rPr>
        <w:t>«Сохранить»</w:t>
      </w:r>
      <w:r>
        <w:rPr>
          <w:b/>
          <w:sz w:val="28"/>
          <w:szCs w:val="28"/>
        </w:rPr>
        <w:t>.</w:t>
      </w:r>
    </w:p>
    <w:p w14:paraId="470A4854" w14:textId="77777777" w:rsidR="00B06B21" w:rsidRPr="002F0E73" w:rsidRDefault="00B06B21" w:rsidP="00B06B21">
      <w:pPr>
        <w:suppressAutoHyphens/>
        <w:spacing w:line="360" w:lineRule="auto"/>
        <w:ind w:firstLine="851"/>
        <w:jc w:val="both"/>
        <w:rPr>
          <w:sz w:val="28"/>
          <w:szCs w:val="28"/>
        </w:rPr>
      </w:pPr>
      <w:r w:rsidRPr="002F0E73">
        <w:rPr>
          <w:sz w:val="28"/>
          <w:szCs w:val="28"/>
        </w:rPr>
        <w:lastRenderedPageBreak/>
        <w:t xml:space="preserve">На вкладке «Региональные сервисы» необходимо нажать на поле «Проект» чтобы из выпадающего списка выбрать нужный проект, например, «Доступ к </w:t>
      </w:r>
      <w:proofErr w:type="spellStart"/>
      <w:r w:rsidRPr="002F0E73">
        <w:rPr>
          <w:sz w:val="28"/>
          <w:szCs w:val="28"/>
        </w:rPr>
        <w:t>ЭКМПиМЭ</w:t>
      </w:r>
      <w:proofErr w:type="spellEnd"/>
      <w:r w:rsidRPr="002F0E73">
        <w:rPr>
          <w:sz w:val="28"/>
          <w:szCs w:val="28"/>
        </w:rPr>
        <w:t>». После чего, согласно параметрам сервиса, требуется заполнить столбец «Значение». Например, параметр сервиса «Адрес сервиса» - в поле «Значение» необходимо будет вставить ссылку на сервис. После чего нажать кнопку «Сохранить».</w:t>
      </w:r>
    </w:p>
    <w:p w14:paraId="70858E50" w14:textId="08B3CC90" w:rsidR="00B06B21" w:rsidRPr="0062463E" w:rsidRDefault="009B6CBE" w:rsidP="00B06B21">
      <w:pPr>
        <w:suppressAutoHyphens/>
        <w:spacing w:before="100" w:beforeAutospacing="1"/>
        <w:jc w:val="center"/>
        <w:rPr>
          <w:sz w:val="28"/>
          <w:szCs w:val="28"/>
          <w:lang w:val="en-US"/>
        </w:rPr>
      </w:pPr>
      <w:r>
        <w:rPr>
          <w:noProof/>
        </w:rPr>
        <w:drawing>
          <wp:inline distT="0" distB="0" distL="0" distR="0" wp14:anchorId="74BB74B8" wp14:editId="50720E09">
            <wp:extent cx="5769750" cy="3206633"/>
            <wp:effectExtent l="19050" t="19050" r="21590" b="1333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547" cy="3218747"/>
                    </a:xfrm>
                    <a:prstGeom prst="rect">
                      <a:avLst/>
                    </a:prstGeom>
                    <a:ln>
                      <a:solidFill>
                        <a:schemeClr val="tx1"/>
                      </a:solidFill>
                    </a:ln>
                  </pic:spPr>
                </pic:pic>
              </a:graphicData>
            </a:graphic>
          </wp:inline>
        </w:drawing>
      </w:r>
    </w:p>
    <w:p w14:paraId="4EB17E0F" w14:textId="77777777" w:rsidR="00B06B21" w:rsidRPr="00167BE0" w:rsidRDefault="00B06B21" w:rsidP="009B6CBE">
      <w:pPr>
        <w:pStyle w:val="aff1"/>
      </w:pPr>
      <w:r w:rsidRPr="00167BE0">
        <w:t>Рис. 2.1. Окно настройки параметров ЛПУ</w:t>
      </w:r>
    </w:p>
    <w:p w14:paraId="0A3DEDFA" w14:textId="024B6CEE" w:rsidR="00B06B21" w:rsidRPr="002B3463" w:rsidRDefault="009B6CBE" w:rsidP="00B06B21">
      <w:pPr>
        <w:spacing w:before="100" w:beforeAutospacing="1"/>
        <w:jc w:val="center"/>
      </w:pPr>
      <w:r>
        <w:rPr>
          <w:noProof/>
        </w:rPr>
        <w:drawing>
          <wp:inline distT="0" distB="0" distL="0" distR="0" wp14:anchorId="229E87F5" wp14:editId="7C1D07F6">
            <wp:extent cx="5594400" cy="2726430"/>
            <wp:effectExtent l="19050" t="19050" r="25400" b="1714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5260" cy="2731723"/>
                    </a:xfrm>
                    <a:prstGeom prst="rect">
                      <a:avLst/>
                    </a:prstGeom>
                    <a:ln>
                      <a:solidFill>
                        <a:schemeClr val="tx1"/>
                      </a:solidFill>
                    </a:ln>
                  </pic:spPr>
                </pic:pic>
              </a:graphicData>
            </a:graphic>
          </wp:inline>
        </w:drawing>
      </w:r>
    </w:p>
    <w:p w14:paraId="04DF5236" w14:textId="77777777" w:rsidR="00B06B21" w:rsidRPr="00167BE0" w:rsidRDefault="00B06B21" w:rsidP="009B6CBE">
      <w:pPr>
        <w:pStyle w:val="aff1"/>
      </w:pPr>
      <w:r w:rsidRPr="00167BE0">
        <w:t>Рис. 2.2. Окно настройки реквизитов ФСС</w:t>
      </w:r>
    </w:p>
    <w:p w14:paraId="0661928D" w14:textId="0603FBDC" w:rsidR="00B06B21" w:rsidRDefault="009B6CBE" w:rsidP="00B06B21">
      <w:pPr>
        <w:suppressAutoHyphens/>
        <w:spacing w:before="100" w:beforeAutospacing="1"/>
        <w:jc w:val="center"/>
        <w:rPr>
          <w:sz w:val="24"/>
          <w:szCs w:val="24"/>
        </w:rPr>
      </w:pPr>
      <w:r>
        <w:rPr>
          <w:noProof/>
        </w:rPr>
        <w:lastRenderedPageBreak/>
        <w:drawing>
          <wp:inline distT="0" distB="0" distL="0" distR="0" wp14:anchorId="61E1D3F4" wp14:editId="19F6F0DD">
            <wp:extent cx="5270400" cy="2679092"/>
            <wp:effectExtent l="19050" t="19050" r="26035" b="2603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5598" cy="2686818"/>
                    </a:xfrm>
                    <a:prstGeom prst="rect">
                      <a:avLst/>
                    </a:prstGeom>
                    <a:ln>
                      <a:solidFill>
                        <a:schemeClr val="tx1"/>
                      </a:solidFill>
                    </a:ln>
                  </pic:spPr>
                </pic:pic>
              </a:graphicData>
            </a:graphic>
          </wp:inline>
        </w:drawing>
      </w:r>
      <w:r w:rsidR="00B06B21" w:rsidRPr="00DF359B">
        <w:rPr>
          <w:sz w:val="24"/>
          <w:szCs w:val="24"/>
        </w:rPr>
        <w:t xml:space="preserve"> </w:t>
      </w:r>
    </w:p>
    <w:p w14:paraId="683FCFC9" w14:textId="77777777" w:rsidR="00B06B21" w:rsidRPr="00167BE0" w:rsidRDefault="00B06B21" w:rsidP="00B06B21">
      <w:pPr>
        <w:suppressAutoHyphens/>
        <w:spacing w:after="100" w:afterAutospacing="1"/>
        <w:ind w:firstLine="851"/>
        <w:jc w:val="center"/>
        <w:rPr>
          <w:b/>
        </w:rPr>
      </w:pPr>
      <w:r w:rsidRPr="00167BE0">
        <w:rPr>
          <w:b/>
        </w:rPr>
        <w:t>Рис. 2.3. Окно настройки тарифных групп, уровней и коэффициентов</w:t>
      </w:r>
    </w:p>
    <w:p w14:paraId="7313446F" w14:textId="056C4010" w:rsidR="00B06B21" w:rsidRDefault="00DA0403" w:rsidP="00B06B21">
      <w:pPr>
        <w:suppressAutoHyphens/>
        <w:spacing w:before="100" w:beforeAutospacing="1"/>
        <w:jc w:val="center"/>
        <w:rPr>
          <w:sz w:val="24"/>
          <w:szCs w:val="24"/>
        </w:rPr>
      </w:pPr>
      <w:r>
        <w:rPr>
          <w:noProof/>
        </w:rPr>
        <w:drawing>
          <wp:inline distT="0" distB="0" distL="0" distR="0" wp14:anchorId="24E24852" wp14:editId="735FBADB">
            <wp:extent cx="5641715" cy="2505050"/>
            <wp:effectExtent l="19050" t="19050" r="16510" b="1016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1153" cy="2513681"/>
                    </a:xfrm>
                    <a:prstGeom prst="rect">
                      <a:avLst/>
                    </a:prstGeom>
                    <a:ln>
                      <a:solidFill>
                        <a:schemeClr val="tx1"/>
                      </a:solidFill>
                    </a:ln>
                  </pic:spPr>
                </pic:pic>
              </a:graphicData>
            </a:graphic>
          </wp:inline>
        </w:drawing>
      </w:r>
      <w:r w:rsidR="00B06B21" w:rsidRPr="00DF359B">
        <w:rPr>
          <w:sz w:val="24"/>
          <w:szCs w:val="24"/>
        </w:rPr>
        <w:t xml:space="preserve"> </w:t>
      </w:r>
    </w:p>
    <w:p w14:paraId="45353E2D" w14:textId="77777777" w:rsidR="00B06B21" w:rsidRPr="00167BE0" w:rsidRDefault="00B06B21" w:rsidP="00DA0403">
      <w:pPr>
        <w:pStyle w:val="aff1"/>
      </w:pPr>
      <w:r w:rsidRPr="00167BE0">
        <w:t>Рис. 2.4. Окно настройки региональных сервисов</w:t>
      </w:r>
    </w:p>
    <w:p w14:paraId="269F14E6" w14:textId="77777777" w:rsidR="00B06B21" w:rsidRPr="00730084" w:rsidRDefault="00B06B21" w:rsidP="00B06B21">
      <w:pPr>
        <w:pStyle w:val="1"/>
        <w:tabs>
          <w:tab w:val="clear" w:pos="1920"/>
          <w:tab w:val="num" w:pos="-360"/>
        </w:tabs>
        <w:spacing w:before="100" w:beforeAutospacing="1" w:after="100" w:afterAutospacing="1"/>
        <w:ind w:left="0"/>
      </w:pPr>
      <w:bookmarkStart w:id="15" w:name="_Toc314481324"/>
      <w:bookmarkStart w:id="16" w:name="_Toc523757952"/>
      <w:bookmarkStart w:id="17" w:name="_Toc523758027"/>
      <w:bookmarkStart w:id="18" w:name="_Toc134956129"/>
      <w:bookmarkStart w:id="19" w:name="_Toc39283416"/>
      <w:bookmarkStart w:id="20" w:name="_Toc41118346"/>
      <w:bookmarkStart w:id="21" w:name="_Toc41121633"/>
      <w:bookmarkStart w:id="22" w:name="_Toc219609688"/>
      <w:bookmarkStart w:id="23" w:name="_Toc535636519"/>
      <w:bookmarkStart w:id="24" w:name="_Toc536498307"/>
      <w:bookmarkEnd w:id="14"/>
      <w:r w:rsidRPr="00730084">
        <w:t>СТРУКТУРА УЧРЕЖДЕНИЯ</w:t>
      </w:r>
      <w:bookmarkEnd w:id="15"/>
      <w:bookmarkEnd w:id="16"/>
      <w:bookmarkEnd w:id="17"/>
      <w:bookmarkEnd w:id="18"/>
    </w:p>
    <w:bookmarkEnd w:id="19"/>
    <w:bookmarkEnd w:id="20"/>
    <w:bookmarkEnd w:id="21"/>
    <w:bookmarkEnd w:id="22"/>
    <w:p w14:paraId="3FF17925" w14:textId="77777777" w:rsidR="00B06B21" w:rsidRPr="0062463E" w:rsidRDefault="00B06B21" w:rsidP="00B06B21">
      <w:pPr>
        <w:suppressAutoHyphens/>
        <w:spacing w:before="100" w:beforeAutospacing="1" w:after="100" w:afterAutospacing="1" w:line="360" w:lineRule="auto"/>
        <w:ind w:firstLine="851"/>
        <w:jc w:val="both"/>
        <w:rPr>
          <w:sz w:val="28"/>
          <w:szCs w:val="28"/>
        </w:rPr>
      </w:pPr>
      <w:r w:rsidRPr="0062463E">
        <w:rPr>
          <w:sz w:val="28"/>
          <w:szCs w:val="28"/>
        </w:rPr>
        <w:t>При выборе второго варианта запуска АРМа, перед Вами откроется основное окно программы для работы с подразделениями и отделениями (Рис. 3.1.):</w:t>
      </w:r>
    </w:p>
    <w:p w14:paraId="2DC1661F" w14:textId="304DF97E" w:rsidR="00B06B21" w:rsidRDefault="00C03A2E" w:rsidP="00B06B21">
      <w:pPr>
        <w:suppressAutoHyphens/>
        <w:spacing w:before="100" w:beforeAutospacing="1" w:after="100" w:afterAutospacing="1"/>
        <w:jc w:val="center"/>
        <w:rPr>
          <w:sz w:val="28"/>
          <w:szCs w:val="28"/>
        </w:rPr>
      </w:pPr>
      <w:r>
        <w:rPr>
          <w:noProof/>
        </w:rPr>
        <w:lastRenderedPageBreak/>
        <w:drawing>
          <wp:inline distT="0" distB="0" distL="0" distR="0" wp14:anchorId="3A691C88" wp14:editId="687966A9">
            <wp:extent cx="3909600" cy="4277644"/>
            <wp:effectExtent l="19050" t="19050" r="15240" b="2794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4417" cy="4293856"/>
                    </a:xfrm>
                    <a:prstGeom prst="rect">
                      <a:avLst/>
                    </a:prstGeom>
                    <a:ln>
                      <a:solidFill>
                        <a:schemeClr val="tx1"/>
                      </a:solidFill>
                    </a:ln>
                  </pic:spPr>
                </pic:pic>
              </a:graphicData>
            </a:graphic>
          </wp:inline>
        </w:drawing>
      </w:r>
    </w:p>
    <w:p w14:paraId="6F777964" w14:textId="6E547DAA" w:rsidR="00B06B21" w:rsidRDefault="00B06B21" w:rsidP="00C03A2E">
      <w:pPr>
        <w:pStyle w:val="aff1"/>
      </w:pPr>
      <w:r w:rsidRPr="008C5883">
        <w:t>Рис. 3.1. Окно работы с подразделениями и отделениями</w:t>
      </w:r>
    </w:p>
    <w:p w14:paraId="3A65D879" w14:textId="77777777" w:rsidR="00C03A2E" w:rsidRPr="008C5883" w:rsidRDefault="00C03A2E" w:rsidP="00C03A2E">
      <w:pPr>
        <w:pStyle w:val="aff1"/>
      </w:pPr>
    </w:p>
    <w:p w14:paraId="5578F221" w14:textId="77777777" w:rsidR="00B06B21" w:rsidRPr="0062463E" w:rsidRDefault="00B06B21" w:rsidP="00B06B21">
      <w:pPr>
        <w:suppressAutoHyphens/>
        <w:spacing w:line="360" w:lineRule="auto"/>
        <w:ind w:firstLine="851"/>
        <w:jc w:val="both"/>
        <w:rPr>
          <w:sz w:val="28"/>
          <w:szCs w:val="28"/>
        </w:rPr>
      </w:pPr>
      <w:r w:rsidRPr="0062463E">
        <w:rPr>
          <w:sz w:val="28"/>
          <w:szCs w:val="28"/>
        </w:rPr>
        <w:t>Эта форма представляет собой полное отображение информации о</w:t>
      </w:r>
      <w:r>
        <w:rPr>
          <w:sz w:val="28"/>
          <w:szCs w:val="28"/>
        </w:rPr>
        <w:t>бо</w:t>
      </w:r>
      <w:r w:rsidRPr="0062463E">
        <w:rPr>
          <w:sz w:val="28"/>
          <w:szCs w:val="28"/>
        </w:rPr>
        <w:t xml:space="preserve"> всех подразделениях и отделениях ЛПУ.</w:t>
      </w:r>
    </w:p>
    <w:p w14:paraId="1BEDBF1F" w14:textId="69491869" w:rsidR="00B06B21" w:rsidRDefault="00B06B21" w:rsidP="00B06B21">
      <w:pPr>
        <w:suppressAutoHyphens/>
        <w:spacing w:line="360" w:lineRule="auto"/>
        <w:ind w:firstLine="851"/>
        <w:jc w:val="both"/>
        <w:rPr>
          <w:sz w:val="28"/>
          <w:szCs w:val="28"/>
        </w:rPr>
      </w:pPr>
      <w:r w:rsidRPr="004416D4">
        <w:rPr>
          <w:sz w:val="28"/>
          <w:szCs w:val="28"/>
        </w:rPr>
        <w:t>В верхней части экранной формы отображается список с подразделениями и отделениями, в виде двухуровневой структуры. Чтобы просмотреть список отделений в подразделении, следует у нужного подразделения раскрыть список, нажатием кнопки «</w:t>
      </w:r>
      <w:r w:rsidRPr="004416D4">
        <w:rPr>
          <w:rFonts w:ascii="Tahoma" w:hAnsi="Tahoma" w:cs="Tahoma"/>
          <w:noProof/>
        </w:rPr>
        <w:drawing>
          <wp:inline distT="0" distB="0" distL="0" distR="0" wp14:anchorId="02ADF71C" wp14:editId="68283368">
            <wp:extent cx="135255" cy="124460"/>
            <wp:effectExtent l="0" t="0" r="0" b="889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 cy="124460"/>
                    </a:xfrm>
                    <a:prstGeom prst="rect">
                      <a:avLst/>
                    </a:prstGeom>
                    <a:noFill/>
                    <a:ln>
                      <a:noFill/>
                    </a:ln>
                  </pic:spPr>
                </pic:pic>
              </a:graphicData>
            </a:graphic>
          </wp:inline>
        </w:drawing>
      </w:r>
      <w:r w:rsidRPr="004416D4">
        <w:rPr>
          <w:sz w:val="28"/>
          <w:szCs w:val="28"/>
        </w:rPr>
        <w:t>».</w:t>
      </w:r>
    </w:p>
    <w:p w14:paraId="0AC9C7A8" w14:textId="77777777" w:rsidR="00B06B21" w:rsidRDefault="00B06B21" w:rsidP="00B06B21">
      <w:pPr>
        <w:suppressAutoHyphens/>
        <w:spacing w:line="360" w:lineRule="auto"/>
        <w:ind w:firstLine="851"/>
        <w:rPr>
          <w:b/>
          <w:sz w:val="28"/>
          <w:szCs w:val="28"/>
        </w:rPr>
      </w:pPr>
      <w:r w:rsidRPr="0062463E">
        <w:rPr>
          <w:b/>
          <w:sz w:val="28"/>
          <w:szCs w:val="28"/>
        </w:rPr>
        <w:t>Описание функциональных клавиш</w:t>
      </w:r>
      <w:r>
        <w:rPr>
          <w:b/>
          <w:sz w:val="28"/>
          <w:szCs w:val="28"/>
        </w:rPr>
        <w:t>:</w:t>
      </w:r>
    </w:p>
    <w:p w14:paraId="79FD1EC4" w14:textId="77777777" w:rsidR="00B06B21" w:rsidRDefault="00B06B21" w:rsidP="00B06B21">
      <w:pPr>
        <w:numPr>
          <w:ilvl w:val="0"/>
          <w:numId w:val="3"/>
        </w:numPr>
        <w:suppressAutoHyphens/>
        <w:spacing w:line="360" w:lineRule="auto"/>
        <w:ind w:left="0" w:firstLine="851"/>
        <w:rPr>
          <w:sz w:val="28"/>
          <w:szCs w:val="28"/>
        </w:rPr>
      </w:pPr>
      <w:r>
        <w:rPr>
          <w:sz w:val="28"/>
          <w:szCs w:val="28"/>
        </w:rPr>
        <w:t>«Добавить подразделение» - добавление нового подразделения.</w:t>
      </w:r>
    </w:p>
    <w:p w14:paraId="7E9241E1" w14:textId="77777777" w:rsidR="00B06B21" w:rsidRDefault="00B06B21" w:rsidP="00B06B21">
      <w:pPr>
        <w:numPr>
          <w:ilvl w:val="0"/>
          <w:numId w:val="3"/>
        </w:numPr>
        <w:suppressAutoHyphens/>
        <w:spacing w:line="360" w:lineRule="auto"/>
        <w:ind w:left="0" w:firstLine="851"/>
        <w:rPr>
          <w:sz w:val="28"/>
          <w:szCs w:val="28"/>
        </w:rPr>
      </w:pPr>
      <w:r>
        <w:rPr>
          <w:sz w:val="28"/>
          <w:szCs w:val="28"/>
        </w:rPr>
        <w:t>«Добавить отделение» - добавление нового отделения.</w:t>
      </w:r>
    </w:p>
    <w:p w14:paraId="4BF65E88" w14:textId="77777777" w:rsidR="00B06B21" w:rsidRDefault="00B06B21" w:rsidP="00B06B21">
      <w:pPr>
        <w:numPr>
          <w:ilvl w:val="0"/>
          <w:numId w:val="3"/>
        </w:numPr>
        <w:suppressAutoHyphens/>
        <w:spacing w:line="360" w:lineRule="auto"/>
        <w:ind w:left="0" w:firstLine="851"/>
        <w:rPr>
          <w:sz w:val="28"/>
          <w:szCs w:val="28"/>
        </w:rPr>
      </w:pPr>
      <w:r>
        <w:rPr>
          <w:sz w:val="28"/>
          <w:szCs w:val="28"/>
        </w:rPr>
        <w:t>«Удалить» - удаление подразделения или отделения.</w:t>
      </w:r>
    </w:p>
    <w:p w14:paraId="459562BE" w14:textId="77777777" w:rsidR="00B06B21" w:rsidRDefault="00B06B21" w:rsidP="00B06B21">
      <w:pPr>
        <w:numPr>
          <w:ilvl w:val="0"/>
          <w:numId w:val="3"/>
        </w:numPr>
        <w:suppressAutoHyphens/>
        <w:spacing w:line="360" w:lineRule="auto"/>
        <w:ind w:left="0" w:firstLine="851"/>
        <w:rPr>
          <w:sz w:val="28"/>
          <w:szCs w:val="28"/>
        </w:rPr>
      </w:pPr>
      <w:r>
        <w:rPr>
          <w:sz w:val="28"/>
          <w:szCs w:val="28"/>
        </w:rPr>
        <w:t>«Развернуть всё» - разворачивание всех списков отделений.</w:t>
      </w:r>
    </w:p>
    <w:p w14:paraId="0EF9FCFA" w14:textId="77777777" w:rsidR="00B06B21" w:rsidRDefault="00B06B21" w:rsidP="00B06B21">
      <w:pPr>
        <w:numPr>
          <w:ilvl w:val="0"/>
          <w:numId w:val="3"/>
        </w:numPr>
        <w:suppressAutoHyphens/>
        <w:spacing w:line="360" w:lineRule="auto"/>
        <w:ind w:left="0" w:firstLine="851"/>
        <w:rPr>
          <w:sz w:val="28"/>
          <w:szCs w:val="28"/>
        </w:rPr>
      </w:pPr>
      <w:r>
        <w:rPr>
          <w:sz w:val="28"/>
          <w:szCs w:val="28"/>
        </w:rPr>
        <w:t>«Свернуть всё» - сворачивание всех списков отделений.</w:t>
      </w:r>
    </w:p>
    <w:p w14:paraId="276AB027" w14:textId="1464401B" w:rsidR="00B06B21" w:rsidRDefault="00B06B21" w:rsidP="00B06B21">
      <w:pPr>
        <w:suppressAutoHyphens/>
        <w:spacing w:before="100" w:beforeAutospacing="1" w:after="100" w:afterAutospacing="1" w:line="360" w:lineRule="auto"/>
        <w:rPr>
          <w:sz w:val="28"/>
          <w:szCs w:val="28"/>
        </w:rPr>
      </w:pPr>
      <w:r>
        <w:rPr>
          <w:noProof/>
          <w:sz w:val="28"/>
          <w:szCs w:val="28"/>
        </w:rPr>
        <w:drawing>
          <wp:inline distT="0" distB="0" distL="0" distR="0" wp14:anchorId="66ED9C60" wp14:editId="25941743">
            <wp:extent cx="6016625" cy="228600"/>
            <wp:effectExtent l="19050" t="19050" r="22225" b="1905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t="17241"/>
                    <a:stretch>
                      <a:fillRect/>
                    </a:stretch>
                  </pic:blipFill>
                  <pic:spPr bwMode="auto">
                    <a:xfrm>
                      <a:off x="0" y="0"/>
                      <a:ext cx="6016625" cy="228600"/>
                    </a:xfrm>
                    <a:prstGeom prst="rect">
                      <a:avLst/>
                    </a:prstGeom>
                    <a:noFill/>
                    <a:ln w="12700" cmpd="sng">
                      <a:solidFill>
                        <a:srgbClr val="000000"/>
                      </a:solidFill>
                      <a:miter lim="800000"/>
                      <a:headEnd/>
                      <a:tailEnd/>
                    </a:ln>
                    <a:effectLst/>
                  </pic:spPr>
                </pic:pic>
              </a:graphicData>
            </a:graphic>
          </wp:inline>
        </w:drawing>
      </w:r>
    </w:p>
    <w:p w14:paraId="64FC1610" w14:textId="77777777" w:rsidR="00C03A2E" w:rsidRDefault="00C03A2E" w:rsidP="00B06B21">
      <w:pPr>
        <w:suppressAutoHyphens/>
        <w:spacing w:before="100" w:beforeAutospacing="1" w:after="100" w:afterAutospacing="1" w:line="360" w:lineRule="auto"/>
        <w:rPr>
          <w:sz w:val="28"/>
          <w:szCs w:val="28"/>
        </w:rPr>
      </w:pPr>
    </w:p>
    <w:p w14:paraId="42F49DE3" w14:textId="77777777" w:rsidR="00B06B21" w:rsidRPr="0062463E" w:rsidRDefault="00B06B21" w:rsidP="00B06B21">
      <w:pPr>
        <w:suppressAutoHyphens/>
        <w:spacing w:line="360" w:lineRule="auto"/>
        <w:ind w:firstLine="851"/>
        <w:jc w:val="both"/>
        <w:rPr>
          <w:b/>
          <w:sz w:val="28"/>
          <w:szCs w:val="28"/>
        </w:rPr>
      </w:pPr>
      <w:r w:rsidRPr="0062463E">
        <w:rPr>
          <w:b/>
          <w:sz w:val="28"/>
          <w:szCs w:val="28"/>
        </w:rPr>
        <w:lastRenderedPageBreak/>
        <w:t>Для ввода нового подразделения следует:</w:t>
      </w:r>
    </w:p>
    <w:p w14:paraId="3D59DF83" w14:textId="77777777" w:rsidR="00B06B21" w:rsidRPr="0062463E" w:rsidRDefault="00B06B21" w:rsidP="00B06B21">
      <w:pPr>
        <w:numPr>
          <w:ilvl w:val="0"/>
          <w:numId w:val="4"/>
        </w:numPr>
        <w:suppressAutoHyphens/>
        <w:spacing w:line="360" w:lineRule="auto"/>
        <w:ind w:left="0" w:firstLine="851"/>
        <w:jc w:val="both"/>
        <w:rPr>
          <w:sz w:val="28"/>
          <w:szCs w:val="28"/>
        </w:rPr>
      </w:pPr>
      <w:r>
        <w:rPr>
          <w:sz w:val="28"/>
          <w:szCs w:val="28"/>
        </w:rPr>
        <w:t>Нажать кнопку «Добавить подразделение»</w:t>
      </w:r>
      <w:r w:rsidRPr="0062463E">
        <w:rPr>
          <w:sz w:val="28"/>
          <w:szCs w:val="28"/>
        </w:rPr>
        <w:t>.</w:t>
      </w:r>
    </w:p>
    <w:p w14:paraId="3BE07A75" w14:textId="77777777" w:rsidR="00B06B21" w:rsidRDefault="00B06B21" w:rsidP="00B06B21">
      <w:pPr>
        <w:numPr>
          <w:ilvl w:val="0"/>
          <w:numId w:val="4"/>
        </w:numPr>
        <w:suppressAutoHyphens/>
        <w:spacing w:line="360" w:lineRule="auto"/>
        <w:ind w:left="0" w:firstLine="851"/>
        <w:jc w:val="both"/>
        <w:rPr>
          <w:sz w:val="28"/>
          <w:szCs w:val="28"/>
        </w:rPr>
      </w:pPr>
      <w:r>
        <w:rPr>
          <w:sz w:val="28"/>
          <w:szCs w:val="28"/>
        </w:rPr>
        <w:t>З</w:t>
      </w:r>
      <w:r w:rsidRPr="0062463E">
        <w:rPr>
          <w:sz w:val="28"/>
          <w:szCs w:val="28"/>
        </w:rPr>
        <w:t xml:space="preserve">аполнить </w:t>
      </w:r>
      <w:r>
        <w:rPr>
          <w:sz w:val="28"/>
          <w:szCs w:val="28"/>
        </w:rPr>
        <w:t>информацию о подразделении.</w:t>
      </w:r>
    </w:p>
    <w:p w14:paraId="2DC6BA7D" w14:textId="77777777" w:rsidR="00B06B21" w:rsidRDefault="00B06B21" w:rsidP="00B06B21">
      <w:pPr>
        <w:numPr>
          <w:ilvl w:val="0"/>
          <w:numId w:val="4"/>
        </w:numPr>
        <w:suppressAutoHyphens/>
        <w:spacing w:line="360" w:lineRule="auto"/>
        <w:ind w:left="0" w:firstLine="851"/>
        <w:jc w:val="both"/>
        <w:rPr>
          <w:sz w:val="28"/>
          <w:szCs w:val="28"/>
        </w:rPr>
      </w:pPr>
      <w:r>
        <w:rPr>
          <w:sz w:val="28"/>
          <w:szCs w:val="28"/>
        </w:rPr>
        <w:t>Н</w:t>
      </w:r>
      <w:r w:rsidRPr="0062463E">
        <w:rPr>
          <w:sz w:val="28"/>
          <w:szCs w:val="28"/>
        </w:rPr>
        <w:t>ажать кнопку «Сохранить».</w:t>
      </w:r>
    </w:p>
    <w:p w14:paraId="3BED1B09" w14:textId="77777777" w:rsidR="00B06B21" w:rsidRDefault="00B06B21" w:rsidP="00B06B21">
      <w:pPr>
        <w:suppressAutoHyphens/>
        <w:spacing w:line="360" w:lineRule="auto"/>
        <w:ind w:firstLine="851"/>
        <w:jc w:val="both"/>
        <w:rPr>
          <w:sz w:val="28"/>
          <w:szCs w:val="28"/>
        </w:rPr>
      </w:pPr>
      <w:r w:rsidRPr="00740248">
        <w:rPr>
          <w:sz w:val="28"/>
          <w:szCs w:val="28"/>
        </w:rPr>
        <w:t>При выборе подразделения в нижней части формы отображается вкладка с информа</w:t>
      </w:r>
      <w:r>
        <w:rPr>
          <w:sz w:val="28"/>
          <w:szCs w:val="28"/>
        </w:rPr>
        <w:t>цией о выбранном подразделении (Рис. 3.2.).</w:t>
      </w:r>
    </w:p>
    <w:p w14:paraId="12330901" w14:textId="77777777" w:rsidR="00B06B21" w:rsidRPr="00740248" w:rsidRDefault="00B06B21" w:rsidP="00B06B21">
      <w:pPr>
        <w:suppressAutoHyphens/>
        <w:spacing w:line="360" w:lineRule="auto"/>
        <w:ind w:firstLine="851"/>
        <w:jc w:val="both"/>
        <w:rPr>
          <w:sz w:val="28"/>
          <w:szCs w:val="28"/>
        </w:rPr>
      </w:pPr>
      <w:r w:rsidRPr="00740248">
        <w:rPr>
          <w:sz w:val="28"/>
          <w:szCs w:val="28"/>
        </w:rPr>
        <w:t>Поля данных подразделения:</w:t>
      </w:r>
    </w:p>
    <w:p w14:paraId="4AED31F2" w14:textId="77777777" w:rsidR="00B06B21" w:rsidRDefault="00B06B21" w:rsidP="00B06B21">
      <w:pPr>
        <w:numPr>
          <w:ilvl w:val="0"/>
          <w:numId w:val="19"/>
        </w:numPr>
        <w:suppressAutoHyphens/>
        <w:spacing w:line="360" w:lineRule="auto"/>
        <w:jc w:val="both"/>
        <w:rPr>
          <w:sz w:val="28"/>
          <w:szCs w:val="28"/>
        </w:rPr>
      </w:pPr>
      <w:r>
        <w:rPr>
          <w:sz w:val="28"/>
          <w:szCs w:val="28"/>
        </w:rPr>
        <w:t>Код подразделения</w:t>
      </w:r>
      <w:r>
        <w:rPr>
          <w:sz w:val="28"/>
          <w:szCs w:val="28"/>
          <w:lang w:val="en-US"/>
        </w:rPr>
        <w:t>;</w:t>
      </w:r>
    </w:p>
    <w:p w14:paraId="08A1EECE" w14:textId="77777777" w:rsidR="00B06B21" w:rsidRPr="00740248" w:rsidRDefault="00B06B21" w:rsidP="00B06B21">
      <w:pPr>
        <w:numPr>
          <w:ilvl w:val="0"/>
          <w:numId w:val="19"/>
        </w:numPr>
        <w:suppressAutoHyphens/>
        <w:spacing w:line="360" w:lineRule="auto"/>
        <w:jc w:val="both"/>
        <w:rPr>
          <w:sz w:val="28"/>
          <w:szCs w:val="28"/>
        </w:rPr>
      </w:pPr>
      <w:r w:rsidRPr="00740248">
        <w:rPr>
          <w:sz w:val="28"/>
          <w:szCs w:val="28"/>
        </w:rPr>
        <w:t>Название подразделения</w:t>
      </w:r>
      <w:r>
        <w:rPr>
          <w:sz w:val="28"/>
          <w:szCs w:val="28"/>
          <w:lang w:val="en-US"/>
        </w:rPr>
        <w:t>;</w:t>
      </w:r>
    </w:p>
    <w:p w14:paraId="4752F8CD" w14:textId="77777777" w:rsidR="00B06B21" w:rsidRPr="00740248" w:rsidRDefault="00B06B21" w:rsidP="00B06B21">
      <w:pPr>
        <w:numPr>
          <w:ilvl w:val="0"/>
          <w:numId w:val="19"/>
        </w:numPr>
        <w:suppressAutoHyphens/>
        <w:spacing w:line="360" w:lineRule="auto"/>
        <w:jc w:val="both"/>
        <w:rPr>
          <w:sz w:val="28"/>
          <w:szCs w:val="28"/>
        </w:rPr>
      </w:pPr>
      <w:r w:rsidRPr="00740248">
        <w:rPr>
          <w:sz w:val="28"/>
          <w:szCs w:val="28"/>
        </w:rPr>
        <w:t>Краткое название подразделения</w:t>
      </w:r>
      <w:r>
        <w:rPr>
          <w:sz w:val="28"/>
          <w:szCs w:val="28"/>
          <w:lang w:val="en-US"/>
        </w:rPr>
        <w:t>;</w:t>
      </w:r>
    </w:p>
    <w:p w14:paraId="551FB181" w14:textId="77777777" w:rsidR="00B06B21" w:rsidRPr="00740248" w:rsidRDefault="00B06B21" w:rsidP="00B06B21">
      <w:pPr>
        <w:numPr>
          <w:ilvl w:val="0"/>
          <w:numId w:val="19"/>
        </w:numPr>
        <w:suppressAutoHyphens/>
        <w:spacing w:line="360" w:lineRule="auto"/>
        <w:jc w:val="both"/>
        <w:rPr>
          <w:sz w:val="28"/>
          <w:szCs w:val="28"/>
        </w:rPr>
      </w:pPr>
      <w:r w:rsidRPr="00740248">
        <w:rPr>
          <w:sz w:val="28"/>
          <w:szCs w:val="28"/>
        </w:rPr>
        <w:t>Тип подразделения</w:t>
      </w:r>
      <w:r>
        <w:rPr>
          <w:sz w:val="28"/>
          <w:szCs w:val="28"/>
          <w:lang w:val="en-US"/>
        </w:rPr>
        <w:t>;</w:t>
      </w:r>
    </w:p>
    <w:p w14:paraId="3BE98452" w14:textId="77777777" w:rsidR="00B06B21" w:rsidRPr="00740248" w:rsidRDefault="00B06B21" w:rsidP="00B06B21">
      <w:pPr>
        <w:numPr>
          <w:ilvl w:val="0"/>
          <w:numId w:val="19"/>
        </w:numPr>
        <w:suppressAutoHyphens/>
        <w:spacing w:line="360" w:lineRule="auto"/>
        <w:jc w:val="both"/>
        <w:rPr>
          <w:sz w:val="28"/>
          <w:szCs w:val="28"/>
        </w:rPr>
      </w:pPr>
      <w:r w:rsidRPr="00740248">
        <w:rPr>
          <w:sz w:val="28"/>
          <w:szCs w:val="28"/>
        </w:rPr>
        <w:t>Категория</w:t>
      </w:r>
      <w:r>
        <w:rPr>
          <w:sz w:val="28"/>
          <w:szCs w:val="28"/>
          <w:lang w:val="en-US"/>
        </w:rPr>
        <w:t>;</w:t>
      </w:r>
    </w:p>
    <w:p w14:paraId="08860B32" w14:textId="3723B5AD" w:rsidR="00B06B21" w:rsidRPr="00BF481C" w:rsidRDefault="00B06B21" w:rsidP="00B06B21">
      <w:pPr>
        <w:numPr>
          <w:ilvl w:val="0"/>
          <w:numId w:val="19"/>
        </w:numPr>
        <w:suppressAutoHyphens/>
        <w:spacing w:line="360" w:lineRule="auto"/>
        <w:jc w:val="both"/>
        <w:rPr>
          <w:sz w:val="28"/>
          <w:szCs w:val="28"/>
        </w:rPr>
      </w:pPr>
      <w:r w:rsidRPr="00740248">
        <w:rPr>
          <w:sz w:val="28"/>
          <w:szCs w:val="28"/>
        </w:rPr>
        <w:t>Руководитель подразделения</w:t>
      </w:r>
      <w:r>
        <w:rPr>
          <w:sz w:val="28"/>
          <w:szCs w:val="28"/>
          <w:lang w:val="en-US"/>
        </w:rPr>
        <w:t>.</w:t>
      </w:r>
    </w:p>
    <w:p w14:paraId="6FFD716E" w14:textId="03244416" w:rsidR="00BF481C" w:rsidRDefault="00BF481C" w:rsidP="00B06B21">
      <w:pPr>
        <w:numPr>
          <w:ilvl w:val="0"/>
          <w:numId w:val="19"/>
        </w:numPr>
        <w:suppressAutoHyphens/>
        <w:spacing w:line="360" w:lineRule="auto"/>
        <w:jc w:val="both"/>
        <w:rPr>
          <w:sz w:val="28"/>
          <w:szCs w:val="28"/>
        </w:rPr>
      </w:pPr>
      <w:r>
        <w:rPr>
          <w:sz w:val="28"/>
          <w:szCs w:val="28"/>
        </w:rPr>
        <w:t>Код подразделения по ОМС</w:t>
      </w:r>
    </w:p>
    <w:p w14:paraId="2154B664" w14:textId="350EA81E" w:rsidR="00BF481C" w:rsidRPr="00740248" w:rsidRDefault="00BF481C" w:rsidP="00B06B21">
      <w:pPr>
        <w:numPr>
          <w:ilvl w:val="0"/>
          <w:numId w:val="19"/>
        </w:numPr>
        <w:suppressAutoHyphens/>
        <w:spacing w:line="360" w:lineRule="auto"/>
        <w:jc w:val="both"/>
        <w:rPr>
          <w:sz w:val="28"/>
          <w:szCs w:val="28"/>
        </w:rPr>
      </w:pPr>
      <w:r>
        <w:rPr>
          <w:sz w:val="28"/>
          <w:szCs w:val="28"/>
        </w:rPr>
        <w:t>Код подразделения в ФРМО (</w:t>
      </w:r>
      <w:r>
        <w:rPr>
          <w:sz w:val="28"/>
          <w:szCs w:val="28"/>
          <w:lang w:val="en-US"/>
        </w:rPr>
        <w:t>OID</w:t>
      </w:r>
      <w:r w:rsidRPr="00BF481C">
        <w:rPr>
          <w:sz w:val="28"/>
          <w:szCs w:val="28"/>
        </w:rPr>
        <w:t>)</w:t>
      </w:r>
    </w:p>
    <w:p w14:paraId="196822A2" w14:textId="77777777" w:rsidR="00B06B21" w:rsidRPr="00740248" w:rsidRDefault="00B06B21" w:rsidP="00B06B21">
      <w:pPr>
        <w:suppressAutoHyphens/>
        <w:spacing w:line="360" w:lineRule="auto"/>
        <w:ind w:firstLine="851"/>
        <w:jc w:val="both"/>
        <w:rPr>
          <w:sz w:val="28"/>
          <w:szCs w:val="28"/>
        </w:rPr>
      </w:pPr>
      <w:r w:rsidRPr="00740248">
        <w:rPr>
          <w:sz w:val="28"/>
          <w:szCs w:val="28"/>
        </w:rPr>
        <w:t>Адрес:</w:t>
      </w:r>
    </w:p>
    <w:p w14:paraId="4B054D6F" w14:textId="77777777" w:rsidR="00B06B21" w:rsidRPr="00740248" w:rsidRDefault="00B06B21" w:rsidP="00B06B21">
      <w:pPr>
        <w:numPr>
          <w:ilvl w:val="0"/>
          <w:numId w:val="18"/>
        </w:numPr>
        <w:suppressAutoHyphens/>
        <w:spacing w:line="360" w:lineRule="auto"/>
        <w:jc w:val="both"/>
        <w:rPr>
          <w:sz w:val="28"/>
          <w:szCs w:val="28"/>
        </w:rPr>
      </w:pPr>
      <w:r w:rsidRPr="00740248">
        <w:rPr>
          <w:sz w:val="28"/>
          <w:szCs w:val="28"/>
        </w:rPr>
        <w:t>Населенный пункт</w:t>
      </w:r>
      <w:r>
        <w:rPr>
          <w:sz w:val="28"/>
          <w:szCs w:val="28"/>
          <w:lang w:val="en-US"/>
        </w:rPr>
        <w:t>;</w:t>
      </w:r>
    </w:p>
    <w:p w14:paraId="25787816" w14:textId="77777777" w:rsidR="00B06B21" w:rsidRPr="00740248" w:rsidRDefault="00B06B21" w:rsidP="00B06B21">
      <w:pPr>
        <w:numPr>
          <w:ilvl w:val="0"/>
          <w:numId w:val="18"/>
        </w:numPr>
        <w:suppressAutoHyphens/>
        <w:spacing w:line="360" w:lineRule="auto"/>
        <w:jc w:val="both"/>
        <w:rPr>
          <w:sz w:val="28"/>
          <w:szCs w:val="28"/>
        </w:rPr>
      </w:pPr>
      <w:r w:rsidRPr="00740248">
        <w:rPr>
          <w:sz w:val="28"/>
          <w:szCs w:val="28"/>
        </w:rPr>
        <w:t>Улица</w:t>
      </w:r>
      <w:r>
        <w:rPr>
          <w:sz w:val="28"/>
          <w:szCs w:val="28"/>
          <w:lang w:val="en-US"/>
        </w:rPr>
        <w:t>;</w:t>
      </w:r>
    </w:p>
    <w:p w14:paraId="19A3B8E3" w14:textId="77777777" w:rsidR="00B06B21" w:rsidRPr="00740248" w:rsidRDefault="00B06B21" w:rsidP="00B06B21">
      <w:pPr>
        <w:numPr>
          <w:ilvl w:val="0"/>
          <w:numId w:val="18"/>
        </w:numPr>
        <w:suppressAutoHyphens/>
        <w:spacing w:line="360" w:lineRule="auto"/>
        <w:jc w:val="both"/>
        <w:rPr>
          <w:sz w:val="28"/>
          <w:szCs w:val="28"/>
        </w:rPr>
      </w:pPr>
      <w:r w:rsidRPr="00740248">
        <w:rPr>
          <w:sz w:val="28"/>
          <w:szCs w:val="28"/>
        </w:rPr>
        <w:t>Дом</w:t>
      </w:r>
      <w:r>
        <w:rPr>
          <w:sz w:val="28"/>
          <w:szCs w:val="28"/>
          <w:lang w:val="en-US"/>
        </w:rPr>
        <w:t>;</w:t>
      </w:r>
    </w:p>
    <w:p w14:paraId="38F8AE96" w14:textId="77777777" w:rsidR="00B06B21" w:rsidRPr="00740248" w:rsidRDefault="00B06B21" w:rsidP="00B06B21">
      <w:pPr>
        <w:numPr>
          <w:ilvl w:val="0"/>
          <w:numId w:val="18"/>
        </w:numPr>
        <w:suppressAutoHyphens/>
        <w:spacing w:line="360" w:lineRule="auto"/>
        <w:jc w:val="both"/>
        <w:rPr>
          <w:sz w:val="28"/>
          <w:szCs w:val="28"/>
        </w:rPr>
      </w:pPr>
      <w:r w:rsidRPr="00740248">
        <w:rPr>
          <w:sz w:val="28"/>
          <w:szCs w:val="28"/>
        </w:rPr>
        <w:t>Корпус</w:t>
      </w:r>
      <w:r>
        <w:rPr>
          <w:sz w:val="28"/>
          <w:szCs w:val="28"/>
          <w:lang w:val="en-US"/>
        </w:rPr>
        <w:t>;</w:t>
      </w:r>
    </w:p>
    <w:p w14:paraId="374E8D54" w14:textId="77777777" w:rsidR="00B06B21" w:rsidRPr="00740248" w:rsidRDefault="00B06B21" w:rsidP="00B06B21">
      <w:pPr>
        <w:numPr>
          <w:ilvl w:val="0"/>
          <w:numId w:val="18"/>
        </w:numPr>
        <w:suppressAutoHyphens/>
        <w:spacing w:line="360" w:lineRule="auto"/>
        <w:jc w:val="both"/>
        <w:rPr>
          <w:sz w:val="28"/>
          <w:szCs w:val="28"/>
        </w:rPr>
      </w:pPr>
      <w:r w:rsidRPr="00740248">
        <w:rPr>
          <w:sz w:val="28"/>
          <w:szCs w:val="28"/>
        </w:rPr>
        <w:t>Телефон</w:t>
      </w:r>
      <w:r>
        <w:rPr>
          <w:sz w:val="28"/>
          <w:szCs w:val="28"/>
          <w:lang w:val="en-US"/>
        </w:rPr>
        <w:t>;</w:t>
      </w:r>
    </w:p>
    <w:p w14:paraId="5B90AB60" w14:textId="77777777" w:rsidR="00B06B21" w:rsidRPr="00740248" w:rsidRDefault="00B06B21" w:rsidP="00B06B21">
      <w:pPr>
        <w:numPr>
          <w:ilvl w:val="0"/>
          <w:numId w:val="18"/>
        </w:numPr>
        <w:suppressAutoHyphens/>
        <w:spacing w:line="360" w:lineRule="auto"/>
        <w:jc w:val="both"/>
        <w:rPr>
          <w:sz w:val="28"/>
          <w:szCs w:val="28"/>
        </w:rPr>
      </w:pPr>
      <w:r w:rsidRPr="00740248">
        <w:rPr>
          <w:sz w:val="28"/>
          <w:szCs w:val="28"/>
        </w:rPr>
        <w:t>Факс</w:t>
      </w:r>
      <w:r>
        <w:rPr>
          <w:sz w:val="28"/>
          <w:szCs w:val="28"/>
          <w:lang w:val="en-US"/>
        </w:rPr>
        <w:t>;</w:t>
      </w:r>
    </w:p>
    <w:p w14:paraId="580B763D" w14:textId="77777777" w:rsidR="00B06B21" w:rsidRPr="00740248" w:rsidRDefault="00B06B21" w:rsidP="00B06B21">
      <w:pPr>
        <w:numPr>
          <w:ilvl w:val="0"/>
          <w:numId w:val="18"/>
        </w:numPr>
        <w:suppressAutoHyphens/>
        <w:spacing w:line="360" w:lineRule="auto"/>
        <w:jc w:val="both"/>
        <w:rPr>
          <w:sz w:val="28"/>
          <w:szCs w:val="28"/>
        </w:rPr>
      </w:pPr>
      <w:r w:rsidRPr="00740248">
        <w:rPr>
          <w:sz w:val="28"/>
          <w:szCs w:val="28"/>
        </w:rPr>
        <w:t>Участок</w:t>
      </w:r>
      <w:r>
        <w:rPr>
          <w:sz w:val="28"/>
          <w:szCs w:val="28"/>
          <w:lang w:val="en-US"/>
        </w:rPr>
        <w:t>;</w:t>
      </w:r>
    </w:p>
    <w:p w14:paraId="4AC3DF5F" w14:textId="77777777" w:rsidR="00B06B21" w:rsidRPr="00740248" w:rsidRDefault="00B06B21" w:rsidP="00B06B21">
      <w:pPr>
        <w:numPr>
          <w:ilvl w:val="0"/>
          <w:numId w:val="18"/>
        </w:numPr>
        <w:suppressAutoHyphens/>
        <w:spacing w:line="360" w:lineRule="auto"/>
        <w:jc w:val="both"/>
        <w:rPr>
          <w:sz w:val="28"/>
          <w:szCs w:val="28"/>
        </w:rPr>
      </w:pPr>
      <w:proofErr w:type="spellStart"/>
      <w:r>
        <w:rPr>
          <w:sz w:val="28"/>
          <w:szCs w:val="28"/>
        </w:rPr>
        <w:t>Самозапись</w:t>
      </w:r>
      <w:proofErr w:type="spellEnd"/>
      <w:r>
        <w:rPr>
          <w:sz w:val="28"/>
          <w:szCs w:val="28"/>
        </w:rPr>
        <w:t>;</w:t>
      </w:r>
    </w:p>
    <w:p w14:paraId="575D17DA" w14:textId="77777777" w:rsidR="00B06B21" w:rsidRPr="00740248" w:rsidRDefault="00B06B21" w:rsidP="00B06B21">
      <w:pPr>
        <w:numPr>
          <w:ilvl w:val="0"/>
          <w:numId w:val="18"/>
        </w:numPr>
        <w:suppressAutoHyphens/>
        <w:spacing w:line="360" w:lineRule="auto"/>
        <w:jc w:val="both"/>
        <w:rPr>
          <w:sz w:val="28"/>
          <w:szCs w:val="28"/>
        </w:rPr>
      </w:pPr>
      <w:r w:rsidRPr="00740248">
        <w:rPr>
          <w:sz w:val="28"/>
          <w:szCs w:val="28"/>
        </w:rPr>
        <w:t>Доступна через Интернет</w:t>
      </w:r>
      <w:r>
        <w:rPr>
          <w:sz w:val="28"/>
          <w:szCs w:val="28"/>
          <w:lang w:val="en-US"/>
        </w:rPr>
        <w:t>;</w:t>
      </w:r>
    </w:p>
    <w:p w14:paraId="2968E5F5" w14:textId="3C7F5980" w:rsidR="00B06B21" w:rsidRPr="00496627" w:rsidRDefault="00B06B21" w:rsidP="00B06B21">
      <w:pPr>
        <w:numPr>
          <w:ilvl w:val="0"/>
          <w:numId w:val="18"/>
        </w:numPr>
        <w:suppressAutoHyphens/>
        <w:spacing w:line="360" w:lineRule="auto"/>
        <w:jc w:val="both"/>
        <w:rPr>
          <w:sz w:val="28"/>
          <w:szCs w:val="28"/>
        </w:rPr>
      </w:pPr>
      <w:r w:rsidRPr="00740248">
        <w:rPr>
          <w:sz w:val="28"/>
          <w:szCs w:val="28"/>
        </w:rPr>
        <w:t>Доступна через киоск</w:t>
      </w:r>
      <w:r>
        <w:rPr>
          <w:sz w:val="28"/>
          <w:szCs w:val="28"/>
          <w:lang w:val="en-US"/>
        </w:rPr>
        <w:t>.</w:t>
      </w:r>
    </w:p>
    <w:p w14:paraId="7C9947D5" w14:textId="6DF78F24" w:rsidR="00496627" w:rsidRDefault="00496627" w:rsidP="00B06B21">
      <w:pPr>
        <w:numPr>
          <w:ilvl w:val="0"/>
          <w:numId w:val="18"/>
        </w:numPr>
        <w:suppressAutoHyphens/>
        <w:spacing w:line="360" w:lineRule="auto"/>
        <w:jc w:val="both"/>
        <w:rPr>
          <w:sz w:val="28"/>
          <w:szCs w:val="28"/>
        </w:rPr>
      </w:pPr>
      <w:r>
        <w:rPr>
          <w:sz w:val="28"/>
          <w:szCs w:val="28"/>
        </w:rPr>
        <w:t>Доступна через электронную очередь</w:t>
      </w:r>
    </w:p>
    <w:p w14:paraId="4D3B59B4" w14:textId="21B82E4D" w:rsidR="00496627" w:rsidRPr="00740248" w:rsidRDefault="00496627" w:rsidP="00B06B21">
      <w:pPr>
        <w:numPr>
          <w:ilvl w:val="0"/>
          <w:numId w:val="18"/>
        </w:numPr>
        <w:suppressAutoHyphens/>
        <w:spacing w:line="360" w:lineRule="auto"/>
        <w:jc w:val="both"/>
        <w:rPr>
          <w:sz w:val="28"/>
          <w:szCs w:val="28"/>
        </w:rPr>
      </w:pPr>
      <w:r>
        <w:rPr>
          <w:sz w:val="28"/>
          <w:szCs w:val="28"/>
        </w:rPr>
        <w:t xml:space="preserve">Без блокировки </w:t>
      </w:r>
      <w:proofErr w:type="spellStart"/>
      <w:r>
        <w:rPr>
          <w:sz w:val="28"/>
          <w:szCs w:val="28"/>
        </w:rPr>
        <w:t>самозаписи</w:t>
      </w:r>
      <w:proofErr w:type="spellEnd"/>
      <w:r>
        <w:rPr>
          <w:sz w:val="28"/>
          <w:szCs w:val="28"/>
        </w:rPr>
        <w:t xml:space="preserve"> в случае пропуска приема</w:t>
      </w:r>
    </w:p>
    <w:p w14:paraId="384AA0BA" w14:textId="77777777" w:rsidR="00B06B21" w:rsidRDefault="00B06B21" w:rsidP="00B06B21">
      <w:pPr>
        <w:suppressAutoHyphens/>
        <w:spacing w:line="360" w:lineRule="auto"/>
        <w:ind w:firstLine="851"/>
        <w:jc w:val="both"/>
        <w:rPr>
          <w:sz w:val="28"/>
          <w:szCs w:val="28"/>
        </w:rPr>
      </w:pPr>
      <w:r>
        <w:rPr>
          <w:sz w:val="28"/>
          <w:szCs w:val="28"/>
        </w:rPr>
        <w:t>Поле «Код подразделения» заполняется автоматически после сохранения подразделения. Редактирование поля невозможно.</w:t>
      </w:r>
    </w:p>
    <w:p w14:paraId="2204C64E" w14:textId="77777777" w:rsidR="00B06B21" w:rsidRPr="00740248" w:rsidRDefault="00B06B21" w:rsidP="00B06B21">
      <w:pPr>
        <w:suppressAutoHyphens/>
        <w:spacing w:line="360" w:lineRule="auto"/>
        <w:ind w:firstLine="851"/>
        <w:jc w:val="both"/>
        <w:rPr>
          <w:sz w:val="28"/>
          <w:szCs w:val="28"/>
        </w:rPr>
      </w:pPr>
      <w:r w:rsidRPr="00740248">
        <w:rPr>
          <w:sz w:val="28"/>
          <w:szCs w:val="28"/>
        </w:rPr>
        <w:lastRenderedPageBreak/>
        <w:t>Поля: «Название подразделения», «Краткое название подразделения», «Дом», «Корпус», «Телефон», «Факс» заполняются ручным вводом.</w:t>
      </w:r>
    </w:p>
    <w:p w14:paraId="2C3863CC" w14:textId="77777777" w:rsidR="00B06B21" w:rsidRPr="00740248" w:rsidRDefault="00B06B21" w:rsidP="00B06B21">
      <w:pPr>
        <w:suppressAutoHyphens/>
        <w:spacing w:line="360" w:lineRule="auto"/>
        <w:ind w:firstLine="851"/>
        <w:jc w:val="both"/>
        <w:rPr>
          <w:sz w:val="28"/>
          <w:szCs w:val="28"/>
        </w:rPr>
      </w:pPr>
      <w:r w:rsidRPr="00740248">
        <w:rPr>
          <w:sz w:val="28"/>
          <w:szCs w:val="28"/>
        </w:rPr>
        <w:t>Поля: «Тип подразделения», «Категория», «Участок» выбираются из списка.</w:t>
      </w:r>
    </w:p>
    <w:p w14:paraId="0A594B33" w14:textId="07ACDCA3" w:rsidR="00B06B21" w:rsidRPr="00740248" w:rsidRDefault="00B06B21" w:rsidP="00B06B21">
      <w:pPr>
        <w:suppressAutoHyphens/>
        <w:spacing w:line="360" w:lineRule="auto"/>
        <w:ind w:firstLine="851"/>
        <w:jc w:val="both"/>
        <w:rPr>
          <w:sz w:val="28"/>
          <w:szCs w:val="28"/>
        </w:rPr>
      </w:pPr>
      <w:r w:rsidRPr="00740248">
        <w:rPr>
          <w:sz w:val="28"/>
          <w:szCs w:val="28"/>
        </w:rPr>
        <w:t xml:space="preserve">Поля: «Руководитель подразделения, «Населенный пункт», «Улица» выбираются из справочников. При нажатии кнопки  </w:t>
      </w:r>
      <w:r w:rsidRPr="00740248">
        <w:rPr>
          <w:rFonts w:ascii="Tahoma" w:hAnsi="Tahoma" w:cs="Tahoma"/>
          <w:noProof/>
          <w:sz w:val="24"/>
          <w:szCs w:val="24"/>
        </w:rPr>
        <w:drawing>
          <wp:inline distT="0" distB="0" distL="0" distR="0" wp14:anchorId="4494F95A" wp14:editId="2A6F3765">
            <wp:extent cx="207645" cy="197485"/>
            <wp:effectExtent l="0" t="0" r="190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 cy="197485"/>
                    </a:xfrm>
                    <a:prstGeom prst="rect">
                      <a:avLst/>
                    </a:prstGeom>
                    <a:noFill/>
                    <a:ln>
                      <a:noFill/>
                    </a:ln>
                  </pic:spPr>
                </pic:pic>
              </a:graphicData>
            </a:graphic>
          </wp:inline>
        </w:drawing>
      </w:r>
      <w:r w:rsidRPr="00740248">
        <w:rPr>
          <w:sz w:val="28"/>
          <w:szCs w:val="28"/>
        </w:rPr>
        <w:t xml:space="preserve"> открывается форма справочника.</w:t>
      </w:r>
    </w:p>
    <w:p w14:paraId="1EA69EF3" w14:textId="7C5ACA8A" w:rsidR="00B06B21" w:rsidRDefault="00B06B21" w:rsidP="00B06B21">
      <w:pPr>
        <w:suppressAutoHyphens/>
        <w:spacing w:line="360" w:lineRule="auto"/>
        <w:ind w:firstLine="851"/>
        <w:jc w:val="both"/>
        <w:rPr>
          <w:sz w:val="28"/>
          <w:szCs w:val="28"/>
        </w:rPr>
      </w:pPr>
      <w:r w:rsidRPr="00740248">
        <w:rPr>
          <w:sz w:val="28"/>
          <w:szCs w:val="28"/>
        </w:rPr>
        <w:t xml:space="preserve">Поля для </w:t>
      </w:r>
      <w:proofErr w:type="spellStart"/>
      <w:r w:rsidRPr="00740248">
        <w:rPr>
          <w:sz w:val="28"/>
          <w:szCs w:val="28"/>
        </w:rPr>
        <w:t>самозаписи</w:t>
      </w:r>
      <w:proofErr w:type="spellEnd"/>
      <w:r w:rsidRPr="00740248">
        <w:rPr>
          <w:sz w:val="28"/>
          <w:szCs w:val="28"/>
        </w:rPr>
        <w:t xml:space="preserve"> отмечаются при помощи галочек  </w:t>
      </w:r>
      <w:r w:rsidRPr="00740248">
        <w:rPr>
          <w:rFonts w:ascii="Tahoma" w:hAnsi="Tahoma" w:cs="Tahoma"/>
          <w:noProof/>
          <w:sz w:val="24"/>
          <w:szCs w:val="24"/>
        </w:rPr>
        <w:drawing>
          <wp:inline distT="0" distB="0" distL="0" distR="0" wp14:anchorId="222EC072" wp14:editId="488DA0B3">
            <wp:extent cx="176530" cy="1555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30" cy="155575"/>
                    </a:xfrm>
                    <a:prstGeom prst="rect">
                      <a:avLst/>
                    </a:prstGeom>
                    <a:noFill/>
                    <a:ln>
                      <a:noFill/>
                    </a:ln>
                  </pic:spPr>
                </pic:pic>
              </a:graphicData>
            </a:graphic>
          </wp:inline>
        </w:drawing>
      </w:r>
      <w:r w:rsidRPr="00740248">
        <w:rPr>
          <w:sz w:val="28"/>
          <w:szCs w:val="28"/>
        </w:rPr>
        <w:t>.</w:t>
      </w:r>
    </w:p>
    <w:p w14:paraId="792C8553" w14:textId="77315F99" w:rsidR="00B06B21" w:rsidRDefault="00496627" w:rsidP="00496627">
      <w:pPr>
        <w:suppressAutoHyphens/>
        <w:spacing w:line="360" w:lineRule="auto"/>
        <w:ind w:firstLine="851"/>
        <w:rPr>
          <w:sz w:val="28"/>
          <w:szCs w:val="28"/>
        </w:rPr>
      </w:pPr>
      <w:r>
        <w:rPr>
          <w:noProof/>
        </w:rPr>
        <w:drawing>
          <wp:inline distT="0" distB="0" distL="0" distR="0" wp14:anchorId="3C2D792D" wp14:editId="2AAF088C">
            <wp:extent cx="4904509" cy="6013529"/>
            <wp:effectExtent l="19050" t="19050" r="10795" b="2540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2914" cy="6023834"/>
                    </a:xfrm>
                    <a:prstGeom prst="rect">
                      <a:avLst/>
                    </a:prstGeom>
                    <a:ln>
                      <a:solidFill>
                        <a:schemeClr val="tx1"/>
                      </a:solidFill>
                    </a:ln>
                  </pic:spPr>
                </pic:pic>
              </a:graphicData>
            </a:graphic>
          </wp:inline>
        </w:drawing>
      </w:r>
    </w:p>
    <w:p w14:paraId="3C03B212" w14:textId="702E7225" w:rsidR="00B06B21" w:rsidRDefault="00B06B21" w:rsidP="00C03A2E">
      <w:pPr>
        <w:pStyle w:val="aff1"/>
      </w:pPr>
      <w:r w:rsidRPr="007919F4">
        <w:t>Рис. 3.2. Вкладка с информацией о подразделении</w:t>
      </w:r>
    </w:p>
    <w:p w14:paraId="40DDEDA0" w14:textId="77777777" w:rsidR="00C03A2E" w:rsidRPr="007919F4" w:rsidRDefault="00C03A2E" w:rsidP="00C03A2E">
      <w:pPr>
        <w:pStyle w:val="aff1"/>
      </w:pPr>
    </w:p>
    <w:p w14:paraId="2FE8B495" w14:textId="77777777" w:rsidR="00496627" w:rsidRDefault="00496627" w:rsidP="00B06B21">
      <w:pPr>
        <w:suppressAutoHyphens/>
        <w:spacing w:line="360" w:lineRule="auto"/>
        <w:ind w:firstLine="851"/>
        <w:jc w:val="both"/>
        <w:rPr>
          <w:b/>
          <w:sz w:val="28"/>
          <w:szCs w:val="28"/>
        </w:rPr>
      </w:pPr>
    </w:p>
    <w:p w14:paraId="74D32C2F" w14:textId="17E7BA74" w:rsidR="00B06B21" w:rsidRPr="0062463E" w:rsidRDefault="00B06B21" w:rsidP="00B06B21">
      <w:pPr>
        <w:suppressAutoHyphens/>
        <w:spacing w:line="360" w:lineRule="auto"/>
        <w:ind w:firstLine="851"/>
        <w:jc w:val="both"/>
        <w:rPr>
          <w:b/>
          <w:sz w:val="28"/>
          <w:szCs w:val="28"/>
        </w:rPr>
      </w:pPr>
      <w:r w:rsidRPr="0062463E">
        <w:rPr>
          <w:b/>
          <w:sz w:val="28"/>
          <w:szCs w:val="28"/>
        </w:rPr>
        <w:lastRenderedPageBreak/>
        <w:t xml:space="preserve">Для ввода нового </w:t>
      </w:r>
      <w:r>
        <w:rPr>
          <w:b/>
          <w:sz w:val="28"/>
          <w:szCs w:val="28"/>
        </w:rPr>
        <w:t>отделения</w:t>
      </w:r>
      <w:r w:rsidRPr="0062463E">
        <w:rPr>
          <w:b/>
          <w:sz w:val="28"/>
          <w:szCs w:val="28"/>
        </w:rPr>
        <w:t xml:space="preserve"> следует:</w:t>
      </w:r>
    </w:p>
    <w:p w14:paraId="64530A7F" w14:textId="77777777" w:rsidR="00B06B21" w:rsidRPr="0062463E" w:rsidRDefault="00B06B21" w:rsidP="00B06B21">
      <w:pPr>
        <w:numPr>
          <w:ilvl w:val="0"/>
          <w:numId w:val="5"/>
        </w:numPr>
        <w:suppressAutoHyphens/>
        <w:spacing w:line="360" w:lineRule="auto"/>
        <w:ind w:left="0" w:firstLine="851"/>
        <w:jc w:val="both"/>
        <w:rPr>
          <w:sz w:val="28"/>
          <w:szCs w:val="28"/>
        </w:rPr>
      </w:pPr>
      <w:r>
        <w:rPr>
          <w:sz w:val="28"/>
          <w:szCs w:val="28"/>
        </w:rPr>
        <w:t>Нажать кнопку «Добавить отделение»</w:t>
      </w:r>
      <w:r w:rsidRPr="0062463E">
        <w:rPr>
          <w:sz w:val="28"/>
          <w:szCs w:val="28"/>
        </w:rPr>
        <w:t>.</w:t>
      </w:r>
    </w:p>
    <w:p w14:paraId="60C69B0D" w14:textId="77777777" w:rsidR="00B06B21" w:rsidRDefault="00B06B21" w:rsidP="00B06B21">
      <w:pPr>
        <w:numPr>
          <w:ilvl w:val="0"/>
          <w:numId w:val="5"/>
        </w:numPr>
        <w:suppressAutoHyphens/>
        <w:spacing w:line="360" w:lineRule="auto"/>
        <w:ind w:left="0" w:firstLine="851"/>
        <w:jc w:val="both"/>
        <w:rPr>
          <w:sz w:val="28"/>
          <w:szCs w:val="28"/>
        </w:rPr>
      </w:pPr>
      <w:r>
        <w:rPr>
          <w:sz w:val="28"/>
          <w:szCs w:val="28"/>
        </w:rPr>
        <w:t>З</w:t>
      </w:r>
      <w:r w:rsidRPr="0062463E">
        <w:rPr>
          <w:sz w:val="28"/>
          <w:szCs w:val="28"/>
        </w:rPr>
        <w:t xml:space="preserve">аполнить </w:t>
      </w:r>
      <w:r>
        <w:rPr>
          <w:sz w:val="28"/>
          <w:szCs w:val="28"/>
        </w:rPr>
        <w:t>информацию об отделении.</w:t>
      </w:r>
    </w:p>
    <w:p w14:paraId="3E3737A9" w14:textId="77777777" w:rsidR="00B06B21" w:rsidRDefault="00B06B21" w:rsidP="00B06B21">
      <w:pPr>
        <w:numPr>
          <w:ilvl w:val="0"/>
          <w:numId w:val="5"/>
        </w:numPr>
        <w:suppressAutoHyphens/>
        <w:spacing w:line="360" w:lineRule="auto"/>
        <w:ind w:left="0" w:firstLine="851"/>
        <w:jc w:val="both"/>
        <w:rPr>
          <w:sz w:val="28"/>
          <w:szCs w:val="28"/>
        </w:rPr>
      </w:pPr>
      <w:r>
        <w:rPr>
          <w:sz w:val="28"/>
          <w:szCs w:val="28"/>
        </w:rPr>
        <w:t>Н</w:t>
      </w:r>
      <w:r w:rsidRPr="0062463E">
        <w:rPr>
          <w:sz w:val="28"/>
          <w:szCs w:val="28"/>
        </w:rPr>
        <w:t>ажать кнопку «Сохранить».</w:t>
      </w:r>
      <w:r>
        <w:rPr>
          <w:sz w:val="28"/>
          <w:szCs w:val="28"/>
        </w:rPr>
        <w:t xml:space="preserve"> </w:t>
      </w:r>
    </w:p>
    <w:p w14:paraId="675F247C" w14:textId="77777777" w:rsidR="00B06B21" w:rsidRDefault="00B06B21" w:rsidP="00B06B21">
      <w:pPr>
        <w:suppressAutoHyphens/>
        <w:spacing w:line="360" w:lineRule="auto"/>
        <w:ind w:firstLine="851"/>
        <w:jc w:val="both"/>
        <w:rPr>
          <w:sz w:val="28"/>
          <w:szCs w:val="28"/>
        </w:rPr>
      </w:pPr>
      <w:r w:rsidRPr="00E47330">
        <w:rPr>
          <w:sz w:val="28"/>
          <w:szCs w:val="28"/>
        </w:rPr>
        <w:t>При выборе отделения в нижней части формы отображается вкладка с инф</w:t>
      </w:r>
      <w:r>
        <w:rPr>
          <w:sz w:val="28"/>
          <w:szCs w:val="28"/>
        </w:rPr>
        <w:t>ормацией о выбранном отделении (Рис. 3.3.)</w:t>
      </w:r>
    </w:p>
    <w:p w14:paraId="48079DEF" w14:textId="77777777" w:rsidR="00B06B21" w:rsidRPr="00E47330" w:rsidRDefault="00B06B21" w:rsidP="00B06B21">
      <w:pPr>
        <w:suppressAutoHyphens/>
        <w:spacing w:line="360" w:lineRule="auto"/>
        <w:ind w:firstLine="851"/>
        <w:jc w:val="both"/>
        <w:rPr>
          <w:sz w:val="28"/>
          <w:szCs w:val="28"/>
        </w:rPr>
      </w:pPr>
      <w:r w:rsidRPr="00E47330">
        <w:rPr>
          <w:sz w:val="28"/>
          <w:szCs w:val="28"/>
        </w:rPr>
        <w:t>Поля данных отделения:</w:t>
      </w:r>
    </w:p>
    <w:p w14:paraId="6742C173" w14:textId="77777777" w:rsidR="00B06B21" w:rsidRDefault="00B06B21" w:rsidP="00B06B21">
      <w:pPr>
        <w:numPr>
          <w:ilvl w:val="0"/>
          <w:numId w:val="20"/>
        </w:numPr>
        <w:suppressAutoHyphens/>
        <w:spacing w:line="360" w:lineRule="auto"/>
        <w:ind w:left="1134"/>
        <w:jc w:val="both"/>
        <w:rPr>
          <w:sz w:val="28"/>
          <w:szCs w:val="28"/>
        </w:rPr>
      </w:pPr>
      <w:r>
        <w:rPr>
          <w:sz w:val="28"/>
          <w:szCs w:val="28"/>
        </w:rPr>
        <w:t>Код отделения</w:t>
      </w:r>
      <w:r>
        <w:rPr>
          <w:sz w:val="28"/>
          <w:szCs w:val="28"/>
          <w:lang w:val="en-US"/>
        </w:rPr>
        <w:t>;</w:t>
      </w:r>
    </w:p>
    <w:p w14:paraId="07043AA3" w14:textId="77777777" w:rsidR="00B06B21" w:rsidRPr="00E47330" w:rsidRDefault="00B06B21" w:rsidP="00B06B21">
      <w:pPr>
        <w:numPr>
          <w:ilvl w:val="0"/>
          <w:numId w:val="20"/>
        </w:numPr>
        <w:suppressAutoHyphens/>
        <w:spacing w:line="360" w:lineRule="auto"/>
        <w:ind w:left="1134"/>
        <w:jc w:val="both"/>
        <w:rPr>
          <w:sz w:val="28"/>
          <w:szCs w:val="28"/>
        </w:rPr>
      </w:pPr>
      <w:r w:rsidRPr="00E47330">
        <w:rPr>
          <w:sz w:val="28"/>
          <w:szCs w:val="28"/>
        </w:rPr>
        <w:t>Название отделения</w:t>
      </w:r>
      <w:r>
        <w:rPr>
          <w:sz w:val="28"/>
          <w:szCs w:val="28"/>
          <w:lang w:val="en-US"/>
        </w:rPr>
        <w:t>;</w:t>
      </w:r>
    </w:p>
    <w:p w14:paraId="484A3B3B" w14:textId="77777777" w:rsidR="00B06B21" w:rsidRPr="00E47330" w:rsidRDefault="00B06B21" w:rsidP="00B06B21">
      <w:pPr>
        <w:numPr>
          <w:ilvl w:val="0"/>
          <w:numId w:val="20"/>
        </w:numPr>
        <w:suppressAutoHyphens/>
        <w:spacing w:line="360" w:lineRule="auto"/>
        <w:ind w:left="1134"/>
        <w:jc w:val="both"/>
        <w:rPr>
          <w:sz w:val="28"/>
          <w:szCs w:val="28"/>
        </w:rPr>
      </w:pPr>
      <w:r>
        <w:rPr>
          <w:sz w:val="28"/>
          <w:szCs w:val="28"/>
        </w:rPr>
        <w:t>Краткое название</w:t>
      </w:r>
      <w:r w:rsidRPr="00E47330">
        <w:rPr>
          <w:sz w:val="28"/>
          <w:szCs w:val="28"/>
        </w:rPr>
        <w:t xml:space="preserve"> отделения</w:t>
      </w:r>
      <w:r>
        <w:rPr>
          <w:sz w:val="28"/>
          <w:szCs w:val="28"/>
          <w:lang w:val="en-US"/>
        </w:rPr>
        <w:t>;</w:t>
      </w:r>
    </w:p>
    <w:p w14:paraId="62CF333A" w14:textId="77777777" w:rsidR="00B06B21" w:rsidRPr="00E47330" w:rsidRDefault="00B06B21" w:rsidP="00B06B21">
      <w:pPr>
        <w:numPr>
          <w:ilvl w:val="0"/>
          <w:numId w:val="20"/>
        </w:numPr>
        <w:suppressAutoHyphens/>
        <w:spacing w:line="360" w:lineRule="auto"/>
        <w:ind w:left="1134"/>
        <w:jc w:val="both"/>
        <w:rPr>
          <w:sz w:val="28"/>
          <w:szCs w:val="28"/>
        </w:rPr>
      </w:pPr>
      <w:r>
        <w:rPr>
          <w:sz w:val="28"/>
          <w:szCs w:val="28"/>
        </w:rPr>
        <w:t>Заведующий отделением</w:t>
      </w:r>
      <w:r>
        <w:rPr>
          <w:sz w:val="28"/>
          <w:szCs w:val="28"/>
          <w:lang w:val="en-US"/>
        </w:rPr>
        <w:t>;</w:t>
      </w:r>
    </w:p>
    <w:p w14:paraId="41ED2E62" w14:textId="77777777" w:rsidR="00B06B21" w:rsidRPr="00E47330" w:rsidRDefault="00B06B21" w:rsidP="00B06B21">
      <w:pPr>
        <w:numPr>
          <w:ilvl w:val="0"/>
          <w:numId w:val="20"/>
        </w:numPr>
        <w:suppressAutoHyphens/>
        <w:spacing w:line="360" w:lineRule="auto"/>
        <w:ind w:left="1134"/>
        <w:jc w:val="both"/>
        <w:rPr>
          <w:sz w:val="28"/>
          <w:szCs w:val="28"/>
        </w:rPr>
      </w:pPr>
      <w:r w:rsidRPr="00E47330">
        <w:rPr>
          <w:sz w:val="28"/>
          <w:szCs w:val="28"/>
        </w:rPr>
        <w:t>Телефон</w:t>
      </w:r>
      <w:r>
        <w:rPr>
          <w:sz w:val="28"/>
          <w:szCs w:val="28"/>
          <w:lang w:val="en-US"/>
        </w:rPr>
        <w:t>;</w:t>
      </w:r>
    </w:p>
    <w:p w14:paraId="4319382C" w14:textId="77777777" w:rsidR="00B06B21" w:rsidRDefault="00B06B21" w:rsidP="00B06B21">
      <w:pPr>
        <w:numPr>
          <w:ilvl w:val="0"/>
          <w:numId w:val="20"/>
        </w:numPr>
        <w:suppressAutoHyphens/>
        <w:spacing w:line="360" w:lineRule="auto"/>
        <w:ind w:left="1134"/>
        <w:jc w:val="both"/>
        <w:rPr>
          <w:sz w:val="28"/>
          <w:szCs w:val="28"/>
        </w:rPr>
      </w:pPr>
      <w:r w:rsidRPr="00E47330">
        <w:rPr>
          <w:sz w:val="28"/>
          <w:szCs w:val="28"/>
        </w:rPr>
        <w:t>Код в 1С</w:t>
      </w:r>
      <w:r>
        <w:rPr>
          <w:sz w:val="28"/>
          <w:szCs w:val="28"/>
          <w:lang w:val="en-US"/>
        </w:rPr>
        <w:t>;</w:t>
      </w:r>
    </w:p>
    <w:p w14:paraId="398CD045" w14:textId="0D6473B3" w:rsidR="00B06B21" w:rsidRPr="00496627" w:rsidRDefault="00B06B21" w:rsidP="00B06B21">
      <w:pPr>
        <w:numPr>
          <w:ilvl w:val="0"/>
          <w:numId w:val="20"/>
        </w:numPr>
        <w:suppressAutoHyphens/>
        <w:spacing w:line="360" w:lineRule="auto"/>
        <w:ind w:left="1134"/>
        <w:jc w:val="both"/>
        <w:rPr>
          <w:sz w:val="28"/>
          <w:szCs w:val="28"/>
        </w:rPr>
      </w:pPr>
      <w:r>
        <w:rPr>
          <w:sz w:val="28"/>
          <w:szCs w:val="28"/>
        </w:rPr>
        <w:t>Тип отделения</w:t>
      </w:r>
      <w:r>
        <w:rPr>
          <w:sz w:val="28"/>
          <w:szCs w:val="28"/>
          <w:lang w:val="en-US"/>
        </w:rPr>
        <w:t>;</w:t>
      </w:r>
    </w:p>
    <w:p w14:paraId="61B75D03" w14:textId="32A020B6" w:rsidR="00496627" w:rsidRDefault="00496627" w:rsidP="00B06B21">
      <w:pPr>
        <w:numPr>
          <w:ilvl w:val="0"/>
          <w:numId w:val="20"/>
        </w:numPr>
        <w:suppressAutoHyphens/>
        <w:spacing w:line="360" w:lineRule="auto"/>
        <w:ind w:left="1134"/>
        <w:jc w:val="both"/>
        <w:rPr>
          <w:sz w:val="28"/>
          <w:szCs w:val="28"/>
        </w:rPr>
      </w:pPr>
      <w:r>
        <w:rPr>
          <w:sz w:val="28"/>
          <w:szCs w:val="28"/>
        </w:rPr>
        <w:t>Тип дневного стационара</w:t>
      </w:r>
    </w:p>
    <w:p w14:paraId="35745D24" w14:textId="4413A309" w:rsidR="00B06B21" w:rsidRDefault="00B06B21" w:rsidP="00B06B21">
      <w:pPr>
        <w:numPr>
          <w:ilvl w:val="0"/>
          <w:numId w:val="20"/>
        </w:numPr>
        <w:suppressAutoHyphens/>
        <w:spacing w:line="360" w:lineRule="auto"/>
        <w:ind w:left="1134"/>
        <w:jc w:val="both"/>
        <w:rPr>
          <w:sz w:val="28"/>
          <w:szCs w:val="28"/>
        </w:rPr>
      </w:pPr>
      <w:r>
        <w:rPr>
          <w:sz w:val="28"/>
          <w:szCs w:val="28"/>
        </w:rPr>
        <w:t>Код отделения из регионального справочника</w:t>
      </w:r>
      <w:r w:rsidRPr="007919F4">
        <w:rPr>
          <w:sz w:val="28"/>
          <w:szCs w:val="28"/>
        </w:rPr>
        <w:t>;</w:t>
      </w:r>
    </w:p>
    <w:p w14:paraId="40625D99" w14:textId="2B3DE786" w:rsidR="00496627" w:rsidRDefault="00496627" w:rsidP="00B06B21">
      <w:pPr>
        <w:numPr>
          <w:ilvl w:val="0"/>
          <w:numId w:val="20"/>
        </w:numPr>
        <w:suppressAutoHyphens/>
        <w:spacing w:line="360" w:lineRule="auto"/>
        <w:ind w:left="1134"/>
        <w:jc w:val="both"/>
        <w:rPr>
          <w:sz w:val="28"/>
          <w:szCs w:val="28"/>
        </w:rPr>
      </w:pPr>
      <w:r>
        <w:rPr>
          <w:sz w:val="28"/>
          <w:szCs w:val="28"/>
        </w:rPr>
        <w:t>Код подразделения в ФРМО (</w:t>
      </w:r>
      <w:r>
        <w:rPr>
          <w:sz w:val="28"/>
          <w:szCs w:val="28"/>
          <w:lang w:val="en-US"/>
        </w:rPr>
        <w:t>OID</w:t>
      </w:r>
      <w:r w:rsidRPr="00496627">
        <w:rPr>
          <w:sz w:val="28"/>
          <w:szCs w:val="28"/>
        </w:rPr>
        <w:t>)</w:t>
      </w:r>
    </w:p>
    <w:p w14:paraId="00E7D254" w14:textId="40F6813C" w:rsidR="00496627" w:rsidRDefault="00496627" w:rsidP="00B06B21">
      <w:pPr>
        <w:numPr>
          <w:ilvl w:val="0"/>
          <w:numId w:val="20"/>
        </w:numPr>
        <w:suppressAutoHyphens/>
        <w:spacing w:line="360" w:lineRule="auto"/>
        <w:ind w:left="1134"/>
        <w:jc w:val="both"/>
        <w:rPr>
          <w:sz w:val="28"/>
          <w:szCs w:val="28"/>
        </w:rPr>
      </w:pPr>
      <w:r>
        <w:rPr>
          <w:sz w:val="28"/>
          <w:szCs w:val="28"/>
        </w:rPr>
        <w:t>Код отделения в ФРМО (</w:t>
      </w:r>
      <w:r>
        <w:rPr>
          <w:sz w:val="28"/>
          <w:szCs w:val="28"/>
          <w:lang w:val="en-US"/>
        </w:rPr>
        <w:t>OID</w:t>
      </w:r>
      <w:r w:rsidRPr="00496627">
        <w:rPr>
          <w:sz w:val="28"/>
          <w:szCs w:val="28"/>
        </w:rPr>
        <w:t>)</w:t>
      </w:r>
    </w:p>
    <w:p w14:paraId="4C25F629" w14:textId="4CA8FFA4" w:rsidR="00B06B21" w:rsidRPr="00D63ED6" w:rsidRDefault="00B06B21" w:rsidP="00B06B21">
      <w:pPr>
        <w:numPr>
          <w:ilvl w:val="0"/>
          <w:numId w:val="20"/>
        </w:numPr>
        <w:suppressAutoHyphens/>
        <w:spacing w:line="360" w:lineRule="auto"/>
        <w:ind w:left="1134"/>
        <w:jc w:val="both"/>
        <w:rPr>
          <w:sz w:val="28"/>
          <w:szCs w:val="28"/>
        </w:rPr>
      </w:pPr>
      <w:r>
        <w:rPr>
          <w:sz w:val="28"/>
          <w:szCs w:val="28"/>
        </w:rPr>
        <w:t>Уровень структурного подразделения МО</w:t>
      </w:r>
      <w:r>
        <w:rPr>
          <w:sz w:val="28"/>
          <w:szCs w:val="28"/>
          <w:lang w:val="en-US"/>
        </w:rPr>
        <w:t>.</w:t>
      </w:r>
    </w:p>
    <w:p w14:paraId="0A64130B" w14:textId="27B1493E" w:rsidR="00D63ED6" w:rsidRDefault="00D63ED6" w:rsidP="00B06B21">
      <w:pPr>
        <w:numPr>
          <w:ilvl w:val="0"/>
          <w:numId w:val="20"/>
        </w:numPr>
        <w:suppressAutoHyphens/>
        <w:spacing w:line="360" w:lineRule="auto"/>
        <w:ind w:left="1134"/>
        <w:jc w:val="both"/>
        <w:rPr>
          <w:sz w:val="28"/>
          <w:szCs w:val="28"/>
        </w:rPr>
      </w:pPr>
      <w:r>
        <w:rPr>
          <w:sz w:val="28"/>
          <w:szCs w:val="28"/>
        </w:rPr>
        <w:t>Код подразделения СП В ЕРМО</w:t>
      </w:r>
    </w:p>
    <w:p w14:paraId="57539D86" w14:textId="1FFF4FDC" w:rsidR="00D63ED6" w:rsidRDefault="00D63ED6" w:rsidP="00B06B21">
      <w:pPr>
        <w:numPr>
          <w:ilvl w:val="0"/>
          <w:numId w:val="20"/>
        </w:numPr>
        <w:suppressAutoHyphens/>
        <w:spacing w:line="360" w:lineRule="auto"/>
        <w:ind w:left="1134"/>
        <w:jc w:val="both"/>
        <w:rPr>
          <w:sz w:val="28"/>
          <w:szCs w:val="28"/>
        </w:rPr>
      </w:pPr>
      <w:r>
        <w:rPr>
          <w:sz w:val="28"/>
          <w:szCs w:val="28"/>
        </w:rPr>
        <w:t>Вид тарифа АПП</w:t>
      </w:r>
    </w:p>
    <w:p w14:paraId="20A75FE6" w14:textId="5D46C5EB" w:rsidR="00D63ED6" w:rsidRPr="00E47330" w:rsidRDefault="00D63ED6" w:rsidP="00B06B21">
      <w:pPr>
        <w:numPr>
          <w:ilvl w:val="0"/>
          <w:numId w:val="20"/>
        </w:numPr>
        <w:suppressAutoHyphens/>
        <w:spacing w:line="360" w:lineRule="auto"/>
        <w:ind w:left="1134"/>
        <w:jc w:val="both"/>
        <w:rPr>
          <w:sz w:val="28"/>
          <w:szCs w:val="28"/>
        </w:rPr>
      </w:pPr>
      <w:r>
        <w:rPr>
          <w:sz w:val="28"/>
          <w:szCs w:val="28"/>
        </w:rPr>
        <w:t>Виды оплаты, по которым разрешено заносить случаи в отделении</w:t>
      </w:r>
    </w:p>
    <w:p w14:paraId="676152B1" w14:textId="77777777" w:rsidR="00B06B21" w:rsidRDefault="00B06B21" w:rsidP="00C03A2E">
      <w:pPr>
        <w:suppressAutoHyphens/>
        <w:spacing w:line="360" w:lineRule="auto"/>
        <w:ind w:firstLine="851"/>
        <w:jc w:val="both"/>
        <w:rPr>
          <w:sz w:val="28"/>
          <w:szCs w:val="28"/>
        </w:rPr>
      </w:pPr>
      <w:r>
        <w:rPr>
          <w:sz w:val="28"/>
          <w:szCs w:val="28"/>
        </w:rPr>
        <w:t>Поле «Код отделения» заполняется автоматически после сохранения отделения. Редактирование поля невозможно.</w:t>
      </w:r>
    </w:p>
    <w:p w14:paraId="54856A20" w14:textId="13922CA1" w:rsidR="00C03A2E" w:rsidRDefault="00B06B21" w:rsidP="00C03A2E">
      <w:pPr>
        <w:suppressAutoHyphens/>
        <w:spacing w:line="360" w:lineRule="auto"/>
        <w:ind w:firstLine="851"/>
        <w:jc w:val="both"/>
        <w:rPr>
          <w:sz w:val="28"/>
          <w:szCs w:val="28"/>
        </w:rPr>
      </w:pPr>
      <w:r w:rsidRPr="00E47330">
        <w:rPr>
          <w:sz w:val="28"/>
          <w:szCs w:val="28"/>
        </w:rPr>
        <w:t>Поля: «Название отделения», «Краткое название отдела», «Телефон», «Код в 1С»</w:t>
      </w:r>
      <w:r>
        <w:rPr>
          <w:sz w:val="28"/>
          <w:szCs w:val="28"/>
        </w:rPr>
        <w:t xml:space="preserve">, «Уровень структурного подразделения МО» </w:t>
      </w:r>
      <w:r w:rsidRPr="002F7CD2">
        <w:rPr>
          <w:sz w:val="28"/>
          <w:szCs w:val="28"/>
        </w:rPr>
        <w:t>заполняются ручным вводом, а пол</w:t>
      </w:r>
      <w:r w:rsidR="00D63ED6">
        <w:rPr>
          <w:sz w:val="28"/>
          <w:szCs w:val="28"/>
        </w:rPr>
        <w:t>я</w:t>
      </w:r>
      <w:r w:rsidRPr="002F7CD2">
        <w:rPr>
          <w:sz w:val="28"/>
          <w:szCs w:val="28"/>
        </w:rPr>
        <w:t xml:space="preserve"> «Заведующий отделением»</w:t>
      </w:r>
      <w:r>
        <w:rPr>
          <w:sz w:val="28"/>
          <w:szCs w:val="28"/>
        </w:rPr>
        <w:t>, «Тип отделения»</w:t>
      </w:r>
      <w:r w:rsidR="00D63ED6">
        <w:rPr>
          <w:sz w:val="28"/>
          <w:szCs w:val="28"/>
        </w:rPr>
        <w:t xml:space="preserve">, </w:t>
      </w:r>
      <w:r w:rsidR="000A72DE">
        <w:rPr>
          <w:sz w:val="28"/>
          <w:szCs w:val="28"/>
        </w:rPr>
        <w:t>«Вид тарифа АПП», «Виды оплаты, по которым разрешено заносить случаи в отделении»</w:t>
      </w:r>
      <w:r w:rsidR="00D63ED6">
        <w:rPr>
          <w:sz w:val="28"/>
          <w:szCs w:val="28"/>
        </w:rPr>
        <w:t xml:space="preserve"> </w:t>
      </w:r>
      <w:r w:rsidRPr="002F7CD2">
        <w:rPr>
          <w:sz w:val="28"/>
          <w:szCs w:val="28"/>
        </w:rPr>
        <w:t>заполня</w:t>
      </w:r>
      <w:r w:rsidR="00D63ED6">
        <w:rPr>
          <w:sz w:val="28"/>
          <w:szCs w:val="28"/>
        </w:rPr>
        <w:t>ются</w:t>
      </w:r>
      <w:r w:rsidRPr="002F7CD2">
        <w:rPr>
          <w:sz w:val="28"/>
          <w:szCs w:val="28"/>
        </w:rPr>
        <w:t xml:space="preserve"> из </w:t>
      </w:r>
      <w:r w:rsidR="00D63ED6">
        <w:rPr>
          <w:sz w:val="28"/>
          <w:szCs w:val="28"/>
        </w:rPr>
        <w:t xml:space="preserve">соответствующих </w:t>
      </w:r>
      <w:r w:rsidRPr="002F7CD2">
        <w:rPr>
          <w:sz w:val="28"/>
          <w:szCs w:val="28"/>
        </w:rPr>
        <w:t>справочник</w:t>
      </w:r>
      <w:r w:rsidR="00D63ED6">
        <w:rPr>
          <w:sz w:val="28"/>
          <w:szCs w:val="28"/>
        </w:rPr>
        <w:t xml:space="preserve">ов </w:t>
      </w:r>
      <w:r w:rsidRPr="002F7CD2">
        <w:rPr>
          <w:sz w:val="28"/>
          <w:szCs w:val="28"/>
        </w:rPr>
        <w:t xml:space="preserve">по нажатию кнопки </w:t>
      </w:r>
      <w:r w:rsidRPr="00793737">
        <w:rPr>
          <w:rFonts w:ascii="Tahoma" w:hAnsi="Tahoma" w:cs="Tahoma"/>
          <w:noProof/>
          <w:sz w:val="24"/>
          <w:szCs w:val="24"/>
        </w:rPr>
        <w:drawing>
          <wp:inline distT="0" distB="0" distL="0" distR="0" wp14:anchorId="005848A0" wp14:editId="60856D9E">
            <wp:extent cx="207645" cy="197485"/>
            <wp:effectExtent l="0" t="0" r="190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 cy="197485"/>
                    </a:xfrm>
                    <a:prstGeom prst="rect">
                      <a:avLst/>
                    </a:prstGeom>
                    <a:noFill/>
                    <a:ln>
                      <a:noFill/>
                    </a:ln>
                  </pic:spPr>
                </pic:pic>
              </a:graphicData>
            </a:graphic>
          </wp:inline>
        </w:drawing>
      </w:r>
      <w:r w:rsidRPr="002F7CD2">
        <w:rPr>
          <w:sz w:val="28"/>
          <w:szCs w:val="28"/>
        </w:rPr>
        <w:t>.</w:t>
      </w:r>
      <w:r w:rsidR="00D63ED6">
        <w:rPr>
          <w:sz w:val="28"/>
          <w:szCs w:val="28"/>
        </w:rPr>
        <w:t xml:space="preserve"> Поля «</w:t>
      </w:r>
      <w:r w:rsidR="00D63ED6" w:rsidRPr="00D63ED6">
        <w:rPr>
          <w:sz w:val="28"/>
          <w:szCs w:val="28"/>
        </w:rPr>
        <w:t>Код подразделения в ФРМО (OID)</w:t>
      </w:r>
      <w:r w:rsidR="00D63ED6">
        <w:rPr>
          <w:sz w:val="28"/>
          <w:szCs w:val="28"/>
        </w:rPr>
        <w:t>», «</w:t>
      </w:r>
      <w:r w:rsidR="00D63ED6" w:rsidRPr="00D63ED6">
        <w:rPr>
          <w:sz w:val="28"/>
          <w:szCs w:val="28"/>
        </w:rPr>
        <w:t xml:space="preserve">Код </w:t>
      </w:r>
      <w:r w:rsidR="00D63ED6">
        <w:rPr>
          <w:sz w:val="28"/>
          <w:szCs w:val="28"/>
        </w:rPr>
        <w:t>отделения</w:t>
      </w:r>
      <w:r w:rsidR="00D63ED6" w:rsidRPr="00D63ED6">
        <w:rPr>
          <w:sz w:val="28"/>
          <w:szCs w:val="28"/>
        </w:rPr>
        <w:t xml:space="preserve"> в ФРМО (OID)</w:t>
      </w:r>
      <w:r w:rsidR="00D63ED6">
        <w:rPr>
          <w:sz w:val="28"/>
          <w:szCs w:val="28"/>
        </w:rPr>
        <w:t xml:space="preserve">» могут </w:t>
      </w:r>
      <w:r w:rsidR="00D63ED6">
        <w:rPr>
          <w:sz w:val="28"/>
          <w:szCs w:val="28"/>
        </w:rPr>
        <w:lastRenderedPageBreak/>
        <w:t xml:space="preserve">быть заполнены как вручную, так и с помощью справочника. </w:t>
      </w:r>
      <w:r w:rsidR="000A72DE">
        <w:rPr>
          <w:sz w:val="28"/>
          <w:szCs w:val="28"/>
        </w:rPr>
        <w:t xml:space="preserve">Также в информации об отделении возможно указать адрес отделения в полях раздела «Адрес». </w:t>
      </w:r>
    </w:p>
    <w:p w14:paraId="0625BB23" w14:textId="278D1D69" w:rsidR="00B06B21" w:rsidRDefault="00B06B21" w:rsidP="00C03A2E">
      <w:pPr>
        <w:suppressAutoHyphens/>
        <w:spacing w:line="360" w:lineRule="auto"/>
        <w:ind w:firstLine="851"/>
        <w:jc w:val="center"/>
        <w:rPr>
          <w:sz w:val="28"/>
          <w:szCs w:val="28"/>
        </w:rPr>
      </w:pPr>
      <w:r>
        <w:rPr>
          <w:sz w:val="28"/>
          <w:szCs w:val="28"/>
        </w:rPr>
        <w:br/>
      </w:r>
      <w:r w:rsidR="000A72DE">
        <w:rPr>
          <w:noProof/>
        </w:rPr>
        <w:drawing>
          <wp:inline distT="0" distB="0" distL="0" distR="0" wp14:anchorId="6BADFCD0" wp14:editId="0EE573A5">
            <wp:extent cx="4232316" cy="5193354"/>
            <wp:effectExtent l="19050" t="19050" r="15875" b="2667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9949" cy="5214991"/>
                    </a:xfrm>
                    <a:prstGeom prst="rect">
                      <a:avLst/>
                    </a:prstGeom>
                    <a:ln>
                      <a:solidFill>
                        <a:schemeClr val="tx1"/>
                      </a:solidFill>
                    </a:ln>
                  </pic:spPr>
                </pic:pic>
              </a:graphicData>
            </a:graphic>
          </wp:inline>
        </w:drawing>
      </w:r>
    </w:p>
    <w:p w14:paraId="7088F019" w14:textId="77777777" w:rsidR="00B06B21" w:rsidRPr="007919F4" w:rsidRDefault="00B06B21" w:rsidP="00C03A2E">
      <w:pPr>
        <w:pStyle w:val="aff1"/>
      </w:pPr>
      <w:r w:rsidRPr="007919F4">
        <w:t>Рис. 3.3. Вкладка с информацией об отделении</w:t>
      </w:r>
    </w:p>
    <w:p w14:paraId="506FECBC" w14:textId="158DFEEE" w:rsidR="00B06B21" w:rsidRDefault="00B06B21" w:rsidP="00B06B21">
      <w:pPr>
        <w:suppressAutoHyphens/>
        <w:spacing w:before="100" w:beforeAutospacing="1" w:after="100" w:afterAutospacing="1" w:line="360" w:lineRule="auto"/>
        <w:ind w:firstLine="851"/>
        <w:jc w:val="both"/>
        <w:rPr>
          <w:sz w:val="28"/>
          <w:szCs w:val="28"/>
        </w:rPr>
      </w:pPr>
      <w:r>
        <w:rPr>
          <w:sz w:val="28"/>
          <w:szCs w:val="28"/>
        </w:rPr>
        <w:t xml:space="preserve">В нижней части формы </w:t>
      </w:r>
      <w:r w:rsidRPr="00671F80">
        <w:rPr>
          <w:sz w:val="28"/>
          <w:szCs w:val="28"/>
        </w:rPr>
        <w:t>расположены две кнопки: «Сохранить», при нажатии на которую происходит сохранение всех внесенных изменений, и кнопка «Закрыть», которая закрывает форму «Структура учреждения».</w:t>
      </w:r>
    </w:p>
    <w:p w14:paraId="0379B0D4" w14:textId="6E81699D" w:rsidR="002E5B0A" w:rsidRDefault="002E5B0A" w:rsidP="00B06B21">
      <w:pPr>
        <w:suppressAutoHyphens/>
        <w:spacing w:before="100" w:beforeAutospacing="1" w:after="100" w:afterAutospacing="1" w:line="360" w:lineRule="auto"/>
        <w:ind w:firstLine="851"/>
        <w:jc w:val="both"/>
        <w:rPr>
          <w:sz w:val="28"/>
          <w:szCs w:val="28"/>
        </w:rPr>
      </w:pPr>
    </w:p>
    <w:p w14:paraId="75BD9981" w14:textId="77777777" w:rsidR="002E5B0A" w:rsidRPr="00572EB5" w:rsidRDefault="002E5B0A" w:rsidP="00B06B21">
      <w:pPr>
        <w:suppressAutoHyphens/>
        <w:spacing w:before="100" w:beforeAutospacing="1" w:after="100" w:afterAutospacing="1" w:line="360" w:lineRule="auto"/>
        <w:ind w:firstLine="851"/>
        <w:jc w:val="both"/>
        <w:rPr>
          <w:sz w:val="28"/>
          <w:szCs w:val="28"/>
        </w:rPr>
      </w:pPr>
    </w:p>
    <w:p w14:paraId="70D9D9A9" w14:textId="77777777" w:rsidR="00B06B21" w:rsidRPr="00730084" w:rsidRDefault="00B06B21" w:rsidP="00B06B21">
      <w:pPr>
        <w:pStyle w:val="1"/>
        <w:tabs>
          <w:tab w:val="clear" w:pos="1920"/>
        </w:tabs>
        <w:spacing w:before="100" w:beforeAutospacing="1" w:after="100" w:afterAutospacing="1"/>
        <w:ind w:left="0"/>
      </w:pPr>
      <w:bookmarkStart w:id="25" w:name="_Toc314481325"/>
      <w:bookmarkStart w:id="26" w:name="_Toc523757953"/>
      <w:bookmarkStart w:id="27" w:name="_Toc523758028"/>
      <w:bookmarkStart w:id="28" w:name="_Toc134956130"/>
      <w:r w:rsidRPr="00730084">
        <w:lastRenderedPageBreak/>
        <w:t>ПЕРСОНАЛ</w:t>
      </w:r>
      <w:bookmarkEnd w:id="25"/>
      <w:bookmarkEnd w:id="26"/>
      <w:bookmarkEnd w:id="27"/>
      <w:bookmarkEnd w:id="28"/>
    </w:p>
    <w:p w14:paraId="708021C7" w14:textId="77777777" w:rsidR="00B06B21" w:rsidRDefault="00B06B21" w:rsidP="00B06B21">
      <w:pPr>
        <w:suppressAutoHyphens/>
        <w:spacing w:before="100" w:beforeAutospacing="1" w:after="100" w:afterAutospacing="1" w:line="360" w:lineRule="auto"/>
        <w:ind w:firstLine="851"/>
        <w:rPr>
          <w:sz w:val="28"/>
          <w:szCs w:val="28"/>
        </w:rPr>
      </w:pPr>
      <w:r>
        <w:rPr>
          <w:sz w:val="28"/>
          <w:szCs w:val="28"/>
        </w:rPr>
        <w:t xml:space="preserve">При выборе третьего пункта меню открывается окно АРМа для работы с персоналом (Рис. 4.1.).  </w:t>
      </w:r>
    </w:p>
    <w:p w14:paraId="7E9CB305" w14:textId="1BBADAD7" w:rsidR="00B06B21" w:rsidRDefault="00572EB5" w:rsidP="00B06B21">
      <w:pPr>
        <w:suppressAutoHyphens/>
        <w:spacing w:before="100" w:beforeAutospacing="1"/>
        <w:jc w:val="center"/>
        <w:rPr>
          <w:noProof/>
        </w:rPr>
      </w:pPr>
      <w:r w:rsidRPr="004E2A8B">
        <w:rPr>
          <w:noProof/>
        </w:rPr>
        <w:drawing>
          <wp:inline distT="0" distB="0" distL="0" distR="0" wp14:anchorId="28A9BBCF" wp14:editId="16AE94C6">
            <wp:extent cx="5574228" cy="6573194"/>
            <wp:effectExtent l="19050" t="19050" r="26670" b="1841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6478" cy="6587640"/>
                    </a:xfrm>
                    <a:prstGeom prst="rect">
                      <a:avLst/>
                    </a:prstGeom>
                    <a:noFill/>
                    <a:ln w="9525" cmpd="sng">
                      <a:solidFill>
                        <a:srgbClr val="000000"/>
                      </a:solidFill>
                      <a:miter lim="800000"/>
                      <a:headEnd/>
                      <a:tailEnd/>
                    </a:ln>
                    <a:effectLst/>
                  </pic:spPr>
                </pic:pic>
              </a:graphicData>
            </a:graphic>
          </wp:inline>
        </w:drawing>
      </w:r>
    </w:p>
    <w:p w14:paraId="5C8CBE07" w14:textId="0222C4D6" w:rsidR="00B06B21" w:rsidRDefault="00B06B21" w:rsidP="00C03A2E">
      <w:pPr>
        <w:pStyle w:val="aff1"/>
      </w:pPr>
      <w:r w:rsidRPr="004B7A03">
        <w:t>Рис. 4.1</w:t>
      </w:r>
      <w:r>
        <w:t>. Форма «Персонал»</w:t>
      </w:r>
    </w:p>
    <w:p w14:paraId="0AE5F82C" w14:textId="77777777" w:rsidR="00C03A2E" w:rsidRPr="006C6567" w:rsidRDefault="00C03A2E" w:rsidP="00C03A2E">
      <w:pPr>
        <w:pStyle w:val="aff1"/>
      </w:pPr>
    </w:p>
    <w:p w14:paraId="1E62EC16" w14:textId="77777777" w:rsidR="00B06B21" w:rsidRDefault="00B06B21" w:rsidP="00B06B21">
      <w:pPr>
        <w:suppressAutoHyphens/>
        <w:spacing w:line="360" w:lineRule="auto"/>
        <w:ind w:firstLine="851"/>
        <w:jc w:val="both"/>
        <w:rPr>
          <w:rFonts w:ascii="Tahoma" w:hAnsi="Tahoma" w:cs="Tahoma"/>
        </w:rPr>
      </w:pPr>
      <w:r w:rsidRPr="00531F13">
        <w:rPr>
          <w:sz w:val="28"/>
          <w:szCs w:val="28"/>
        </w:rPr>
        <w:t>Форма «Персонал» представляет собой отображение информации о сотрудниках ЛПУ.</w:t>
      </w:r>
      <w:r>
        <w:rPr>
          <w:sz w:val="28"/>
          <w:szCs w:val="28"/>
        </w:rPr>
        <w:t xml:space="preserve"> </w:t>
      </w:r>
    </w:p>
    <w:p w14:paraId="5407BDCA" w14:textId="77777777" w:rsidR="00B06B21" w:rsidRDefault="00B06B21" w:rsidP="00B06B21">
      <w:pPr>
        <w:suppressAutoHyphens/>
        <w:spacing w:line="360" w:lineRule="auto"/>
        <w:ind w:firstLine="851"/>
        <w:jc w:val="both"/>
        <w:rPr>
          <w:sz w:val="28"/>
          <w:szCs w:val="28"/>
        </w:rPr>
      </w:pPr>
      <w:r w:rsidRPr="00ED4E17">
        <w:rPr>
          <w:sz w:val="28"/>
          <w:szCs w:val="28"/>
        </w:rPr>
        <w:t>В верхней части экранной формы отображается список сотрудников.</w:t>
      </w:r>
      <w:r>
        <w:rPr>
          <w:sz w:val="28"/>
          <w:szCs w:val="28"/>
        </w:rPr>
        <w:t xml:space="preserve"> Также там располагаются функциональные кнопки.</w:t>
      </w:r>
    </w:p>
    <w:p w14:paraId="4808D842" w14:textId="77777777" w:rsidR="00B06B21" w:rsidRDefault="00B06B21" w:rsidP="00B06B21">
      <w:pPr>
        <w:suppressAutoHyphens/>
        <w:spacing w:before="100" w:beforeAutospacing="1" w:after="100" w:afterAutospacing="1" w:line="360" w:lineRule="auto"/>
        <w:ind w:firstLine="851"/>
        <w:jc w:val="both"/>
        <w:rPr>
          <w:b/>
          <w:sz w:val="28"/>
          <w:szCs w:val="28"/>
        </w:rPr>
      </w:pPr>
      <w:r>
        <w:rPr>
          <w:b/>
          <w:sz w:val="28"/>
          <w:szCs w:val="28"/>
        </w:rPr>
        <w:lastRenderedPageBreak/>
        <w:t>Функциональные</w:t>
      </w:r>
      <w:r w:rsidRPr="0062463E">
        <w:rPr>
          <w:b/>
          <w:sz w:val="28"/>
          <w:szCs w:val="28"/>
        </w:rPr>
        <w:t xml:space="preserve"> </w:t>
      </w:r>
      <w:r>
        <w:rPr>
          <w:b/>
          <w:sz w:val="28"/>
          <w:szCs w:val="28"/>
        </w:rPr>
        <w:t>кнопки</w:t>
      </w:r>
    </w:p>
    <w:p w14:paraId="165D28B5" w14:textId="60A8C9D2" w:rsidR="00B06B21" w:rsidRDefault="00B06B21" w:rsidP="00C03A2E">
      <w:pPr>
        <w:suppressAutoHyphens/>
        <w:spacing w:before="100" w:beforeAutospacing="1" w:after="100" w:afterAutospacing="1" w:line="360" w:lineRule="auto"/>
        <w:jc w:val="center"/>
        <w:rPr>
          <w:sz w:val="28"/>
          <w:szCs w:val="28"/>
        </w:rPr>
      </w:pPr>
      <w:r>
        <w:rPr>
          <w:noProof/>
          <w:sz w:val="28"/>
          <w:szCs w:val="28"/>
        </w:rPr>
        <w:drawing>
          <wp:inline distT="0" distB="0" distL="0" distR="0" wp14:anchorId="136CC8F7" wp14:editId="15650CCD">
            <wp:extent cx="5382260" cy="269875"/>
            <wp:effectExtent l="19050" t="19050" r="27940" b="158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2260" cy="269875"/>
                    </a:xfrm>
                    <a:prstGeom prst="rect">
                      <a:avLst/>
                    </a:prstGeom>
                    <a:noFill/>
                    <a:ln w="12700" cmpd="sng">
                      <a:solidFill>
                        <a:srgbClr val="000000"/>
                      </a:solidFill>
                      <a:miter lim="800000"/>
                      <a:headEnd/>
                      <a:tailEnd/>
                    </a:ln>
                    <a:effectLst/>
                  </pic:spPr>
                </pic:pic>
              </a:graphicData>
            </a:graphic>
          </wp:inline>
        </w:drawing>
      </w:r>
    </w:p>
    <w:p w14:paraId="0EEF5B3C" w14:textId="77777777" w:rsidR="00B06B21" w:rsidRDefault="00B06B21" w:rsidP="00B06B21">
      <w:pPr>
        <w:numPr>
          <w:ilvl w:val="0"/>
          <w:numId w:val="6"/>
        </w:numPr>
        <w:suppressAutoHyphens/>
        <w:spacing w:line="360" w:lineRule="auto"/>
        <w:ind w:left="0" w:firstLine="851"/>
        <w:jc w:val="both"/>
        <w:rPr>
          <w:sz w:val="28"/>
          <w:szCs w:val="28"/>
        </w:rPr>
      </w:pPr>
      <w:r>
        <w:rPr>
          <w:sz w:val="28"/>
          <w:szCs w:val="28"/>
        </w:rPr>
        <w:t>«Добавить сотрудника» - добавление нового сотрудника.</w:t>
      </w:r>
    </w:p>
    <w:p w14:paraId="0F8BB81C" w14:textId="77777777" w:rsidR="00B06B21" w:rsidRPr="0045262E" w:rsidRDefault="00B06B21" w:rsidP="00B06B21">
      <w:pPr>
        <w:numPr>
          <w:ilvl w:val="0"/>
          <w:numId w:val="6"/>
        </w:numPr>
        <w:suppressAutoHyphens/>
        <w:spacing w:line="360" w:lineRule="auto"/>
        <w:ind w:left="0" w:firstLine="851"/>
        <w:jc w:val="both"/>
        <w:rPr>
          <w:sz w:val="28"/>
          <w:szCs w:val="28"/>
        </w:rPr>
      </w:pPr>
      <w:r w:rsidRPr="00ED4E17">
        <w:rPr>
          <w:sz w:val="28"/>
          <w:szCs w:val="28"/>
        </w:rPr>
        <w:t>«Расширенный поиск» - открывает</w:t>
      </w:r>
      <w:r>
        <w:rPr>
          <w:sz w:val="28"/>
          <w:szCs w:val="28"/>
        </w:rPr>
        <w:t xml:space="preserve"> дополнительную</w:t>
      </w:r>
      <w:r w:rsidRPr="00ED4E17">
        <w:rPr>
          <w:sz w:val="28"/>
          <w:szCs w:val="28"/>
        </w:rPr>
        <w:t xml:space="preserve"> форму поиска </w:t>
      </w:r>
      <w:r>
        <w:rPr>
          <w:sz w:val="28"/>
          <w:szCs w:val="28"/>
        </w:rPr>
        <w:t xml:space="preserve">(Рис. 4.3.). </w:t>
      </w:r>
    </w:p>
    <w:p w14:paraId="25BD2F1A" w14:textId="77777777" w:rsidR="001A5CA3" w:rsidRPr="001A5CA3" w:rsidRDefault="001A5CA3" w:rsidP="001A5CA3">
      <w:pPr>
        <w:suppressAutoHyphens/>
        <w:spacing w:before="100" w:beforeAutospacing="1" w:line="360" w:lineRule="auto"/>
        <w:ind w:firstLine="851"/>
        <w:jc w:val="both"/>
        <w:rPr>
          <w:sz w:val="28"/>
          <w:szCs w:val="28"/>
        </w:rPr>
      </w:pPr>
      <w:r w:rsidRPr="001A5CA3">
        <w:rPr>
          <w:sz w:val="28"/>
          <w:szCs w:val="28"/>
        </w:rPr>
        <w:t>Дополнительная форма поиска содержит фильтры «Подразделение», «Отделение», «Специальность», «Код врача», «ИНН», «СНИЛС», «Дата рождения», «Просрочена дата выдачи (последнего продления) сертификата по специальности». Значения первых трех полей выбираются из списка, а поля «Код врача», «ИНН», «СНИЛС» заполняются ручным вводом, для фильтра «Просрочена дата выдачи (последнего продления) сертификата по специальности» необходимо отметить/снять галочку.</w:t>
      </w:r>
    </w:p>
    <w:p w14:paraId="702030BE" w14:textId="77777777" w:rsidR="001A5CA3" w:rsidRDefault="001A5CA3" w:rsidP="001A5CA3">
      <w:pPr>
        <w:suppressAutoHyphens/>
        <w:spacing w:before="100" w:beforeAutospacing="1" w:line="360" w:lineRule="auto"/>
        <w:ind w:firstLine="851"/>
        <w:jc w:val="both"/>
        <w:rPr>
          <w:sz w:val="28"/>
          <w:szCs w:val="28"/>
        </w:rPr>
      </w:pPr>
      <w:r w:rsidRPr="001A5CA3">
        <w:rPr>
          <w:sz w:val="28"/>
          <w:szCs w:val="28"/>
        </w:rPr>
        <w:t>Для использования расширенного поиска следует заполнить поля, по которым осуществляется поиск, отметить в поле «Показать» необходимый вариант («Всех», «Работающих», «Уволенных», «Работающих по специальности») и нажать кнопку «Поиск». Для очищения фильтров и результатов поиска нужно нажать на кнопку «Очистить фильтр».</w:t>
      </w:r>
    </w:p>
    <w:p w14:paraId="2C5286DE" w14:textId="11E07208" w:rsidR="00B06B21" w:rsidRDefault="001A5CA3" w:rsidP="001A5CA3">
      <w:pPr>
        <w:suppressAutoHyphens/>
        <w:spacing w:before="100" w:beforeAutospacing="1"/>
        <w:jc w:val="center"/>
        <w:rPr>
          <w:sz w:val="28"/>
          <w:szCs w:val="28"/>
        </w:rPr>
      </w:pPr>
      <w:r w:rsidRPr="00403636">
        <w:rPr>
          <w:noProof/>
        </w:rPr>
        <w:lastRenderedPageBreak/>
        <w:drawing>
          <wp:inline distT="0" distB="0" distL="0" distR="0" wp14:anchorId="12835D5B" wp14:editId="40016DDC">
            <wp:extent cx="5688330" cy="3432175"/>
            <wp:effectExtent l="19050" t="19050" r="26670" b="1587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r="1323"/>
                    <a:stretch>
                      <a:fillRect/>
                    </a:stretch>
                  </pic:blipFill>
                  <pic:spPr bwMode="auto">
                    <a:xfrm>
                      <a:off x="0" y="0"/>
                      <a:ext cx="5688330" cy="3432175"/>
                    </a:xfrm>
                    <a:prstGeom prst="rect">
                      <a:avLst/>
                    </a:prstGeom>
                    <a:noFill/>
                    <a:ln w="12700" cmpd="sng">
                      <a:solidFill>
                        <a:srgbClr val="000000"/>
                      </a:solidFill>
                      <a:miter lim="800000"/>
                      <a:headEnd/>
                      <a:tailEnd/>
                    </a:ln>
                    <a:effectLst/>
                  </pic:spPr>
                </pic:pic>
              </a:graphicData>
            </a:graphic>
          </wp:inline>
        </w:drawing>
      </w:r>
    </w:p>
    <w:p w14:paraId="750CBE9F" w14:textId="77777777" w:rsidR="00B06B21" w:rsidRPr="004D362A" w:rsidRDefault="00B06B21" w:rsidP="00C03A2E">
      <w:pPr>
        <w:pStyle w:val="aff1"/>
      </w:pPr>
      <w:r w:rsidRPr="004D362A">
        <w:t>Рис. 4.2</w:t>
      </w:r>
      <w:r>
        <w:t>. Форма расширенного поиска</w:t>
      </w:r>
    </w:p>
    <w:p w14:paraId="04F9E103" w14:textId="77777777" w:rsidR="00B06B21" w:rsidRDefault="00B06B21" w:rsidP="00B06B21">
      <w:pPr>
        <w:numPr>
          <w:ilvl w:val="0"/>
          <w:numId w:val="6"/>
        </w:numPr>
        <w:suppressAutoHyphens/>
        <w:spacing w:before="100" w:beforeAutospacing="1" w:after="100" w:afterAutospacing="1" w:line="360" w:lineRule="auto"/>
        <w:ind w:left="0" w:firstLine="851"/>
        <w:jc w:val="both"/>
        <w:rPr>
          <w:sz w:val="28"/>
          <w:szCs w:val="28"/>
        </w:rPr>
      </w:pPr>
      <w:r>
        <w:rPr>
          <w:sz w:val="28"/>
          <w:szCs w:val="28"/>
        </w:rPr>
        <w:t xml:space="preserve">«Печать» - печать списка персонала. После нажатия на кнопку появляется форма «Печать» (Рис. 4.3.). На форме представлены фильтры «Тип отчёта», «По подразделениям», «По отделениям», «По медперсоналу».  </w:t>
      </w:r>
    </w:p>
    <w:p w14:paraId="0139DE53" w14:textId="3C39B155" w:rsidR="00B06B21" w:rsidRDefault="00323A42" w:rsidP="00323A42">
      <w:pPr>
        <w:suppressAutoHyphens/>
        <w:spacing w:after="100" w:afterAutospacing="1"/>
        <w:jc w:val="center"/>
        <w:rPr>
          <w:noProof/>
        </w:rPr>
      </w:pPr>
      <w:r>
        <w:rPr>
          <w:noProof/>
        </w:rPr>
        <w:drawing>
          <wp:inline distT="0" distB="0" distL="0" distR="0" wp14:anchorId="0C54EDD6" wp14:editId="1EDDFC56">
            <wp:extent cx="2815200" cy="2652437"/>
            <wp:effectExtent l="19050" t="19050" r="23495" b="1460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6387" cy="2662977"/>
                    </a:xfrm>
                    <a:prstGeom prst="rect">
                      <a:avLst/>
                    </a:prstGeom>
                    <a:ln>
                      <a:solidFill>
                        <a:schemeClr val="tx1"/>
                      </a:solidFill>
                    </a:ln>
                  </pic:spPr>
                </pic:pic>
              </a:graphicData>
            </a:graphic>
          </wp:inline>
        </w:drawing>
      </w:r>
    </w:p>
    <w:p w14:paraId="2412CC67" w14:textId="77777777" w:rsidR="00B06B21" w:rsidRPr="004D362A" w:rsidRDefault="00B06B21" w:rsidP="00323A42">
      <w:pPr>
        <w:pStyle w:val="aff1"/>
      </w:pPr>
      <w:r w:rsidRPr="004D362A">
        <w:t>Рис. 4.3. Форма «Печать»</w:t>
      </w:r>
    </w:p>
    <w:p w14:paraId="00385261" w14:textId="77777777" w:rsidR="00B06B21" w:rsidRDefault="00B06B21" w:rsidP="00B06B21">
      <w:pPr>
        <w:suppressAutoHyphens/>
        <w:spacing w:before="100" w:beforeAutospacing="1" w:after="100" w:afterAutospacing="1" w:line="360" w:lineRule="auto"/>
        <w:ind w:firstLine="851"/>
        <w:jc w:val="both"/>
        <w:rPr>
          <w:sz w:val="28"/>
          <w:szCs w:val="28"/>
        </w:rPr>
      </w:pPr>
      <w:r>
        <w:rPr>
          <w:sz w:val="28"/>
          <w:szCs w:val="28"/>
        </w:rPr>
        <w:t xml:space="preserve">Для печати следует заполнить поля, по которым будет осуществляться фильтрация и нажать на кнопку «ОК». Список персонала передастся в </w:t>
      </w:r>
      <w:r>
        <w:rPr>
          <w:sz w:val="28"/>
          <w:szCs w:val="28"/>
          <w:lang w:val="en-US"/>
        </w:rPr>
        <w:t>Microsoft</w:t>
      </w:r>
      <w:r w:rsidRPr="00707899">
        <w:rPr>
          <w:sz w:val="28"/>
          <w:szCs w:val="28"/>
        </w:rPr>
        <w:t xml:space="preserve"> </w:t>
      </w:r>
      <w:r>
        <w:rPr>
          <w:sz w:val="28"/>
          <w:szCs w:val="28"/>
          <w:lang w:val="en-US"/>
        </w:rPr>
        <w:t>Excel</w:t>
      </w:r>
      <w:r w:rsidRPr="00707899">
        <w:rPr>
          <w:sz w:val="28"/>
          <w:szCs w:val="28"/>
        </w:rPr>
        <w:t xml:space="preserve"> </w:t>
      </w:r>
      <w:r>
        <w:rPr>
          <w:sz w:val="28"/>
          <w:szCs w:val="28"/>
        </w:rPr>
        <w:t>и будет иметь следующий вид (Рис. 4.4.) Для закрытия формы нужно нажать на кнопку «Выход».</w:t>
      </w:r>
    </w:p>
    <w:p w14:paraId="0BBD12BE" w14:textId="2A90D100" w:rsidR="00B06B21" w:rsidRDefault="00B06B21" w:rsidP="00B06B21">
      <w:pPr>
        <w:suppressAutoHyphens/>
        <w:spacing w:before="100" w:beforeAutospacing="1"/>
        <w:jc w:val="center"/>
        <w:rPr>
          <w:sz w:val="28"/>
          <w:szCs w:val="28"/>
        </w:rPr>
      </w:pPr>
      <w:r w:rsidRPr="00585611">
        <w:rPr>
          <w:noProof/>
        </w:rPr>
        <w:lastRenderedPageBreak/>
        <w:drawing>
          <wp:inline distT="0" distB="0" distL="0" distR="0" wp14:anchorId="6EC2ED57" wp14:editId="327AC2D2">
            <wp:extent cx="5278755" cy="1184275"/>
            <wp:effectExtent l="19050" t="19050" r="17145" b="1587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1184275"/>
                    </a:xfrm>
                    <a:prstGeom prst="rect">
                      <a:avLst/>
                    </a:prstGeom>
                    <a:noFill/>
                    <a:ln w="12700" cmpd="sng">
                      <a:solidFill>
                        <a:srgbClr val="000000"/>
                      </a:solidFill>
                      <a:miter lim="800000"/>
                      <a:headEnd/>
                      <a:tailEnd/>
                    </a:ln>
                    <a:effectLst/>
                  </pic:spPr>
                </pic:pic>
              </a:graphicData>
            </a:graphic>
          </wp:inline>
        </w:drawing>
      </w:r>
    </w:p>
    <w:p w14:paraId="6F84C765" w14:textId="77777777" w:rsidR="00B06B21" w:rsidRPr="004D362A" w:rsidRDefault="00B06B21" w:rsidP="00323A42">
      <w:pPr>
        <w:pStyle w:val="aff1"/>
      </w:pPr>
      <w:r w:rsidRPr="004D362A">
        <w:t xml:space="preserve">Рис. 4.4. </w:t>
      </w:r>
      <w:r>
        <w:t>Печатная форма списка персонала</w:t>
      </w:r>
    </w:p>
    <w:p w14:paraId="53E25F63" w14:textId="77777777" w:rsidR="00B06B21" w:rsidRDefault="00B06B21" w:rsidP="00B06B21">
      <w:pPr>
        <w:numPr>
          <w:ilvl w:val="0"/>
          <w:numId w:val="6"/>
        </w:numPr>
        <w:suppressAutoHyphens/>
        <w:spacing w:before="100" w:beforeAutospacing="1" w:after="100" w:afterAutospacing="1" w:line="360" w:lineRule="auto"/>
        <w:ind w:left="0" w:firstLine="851"/>
        <w:jc w:val="both"/>
        <w:rPr>
          <w:sz w:val="28"/>
          <w:szCs w:val="28"/>
        </w:rPr>
      </w:pPr>
      <w:r>
        <w:rPr>
          <w:sz w:val="28"/>
          <w:szCs w:val="28"/>
        </w:rPr>
        <w:t xml:space="preserve">«Удалить сотрудника» - удаление выбранного сотрудника. </w:t>
      </w:r>
    </w:p>
    <w:p w14:paraId="2E7228EA" w14:textId="77777777" w:rsidR="00B06B21" w:rsidRPr="005119F6" w:rsidRDefault="00B06B21" w:rsidP="00B06B21">
      <w:pPr>
        <w:suppressAutoHyphens/>
        <w:spacing w:before="100" w:beforeAutospacing="1" w:after="100" w:afterAutospacing="1"/>
        <w:ind w:firstLine="851"/>
        <w:jc w:val="both"/>
        <w:rPr>
          <w:b/>
          <w:sz w:val="28"/>
          <w:szCs w:val="28"/>
        </w:rPr>
      </w:pPr>
      <w:r w:rsidRPr="005119F6">
        <w:rPr>
          <w:b/>
          <w:sz w:val="28"/>
          <w:szCs w:val="28"/>
        </w:rPr>
        <w:t>Внимание!!!</w:t>
      </w:r>
      <w:proofErr w:type="gramStart"/>
      <w:r w:rsidRPr="005119F6">
        <w:rPr>
          <w:b/>
          <w:sz w:val="28"/>
          <w:szCs w:val="28"/>
        </w:rPr>
        <w:t>: Удалять</w:t>
      </w:r>
      <w:proofErr w:type="gramEnd"/>
      <w:r w:rsidRPr="005119F6">
        <w:rPr>
          <w:b/>
          <w:sz w:val="28"/>
          <w:szCs w:val="28"/>
        </w:rPr>
        <w:t xml:space="preserve"> врачей (даже уволенных) нельзя т.к.  на их коды имеются ссылки в программах в ЛПУ.</w:t>
      </w:r>
    </w:p>
    <w:p w14:paraId="6C986B94" w14:textId="20A781BA" w:rsidR="00B06B21" w:rsidRPr="001D6C57" w:rsidRDefault="00B06B21" w:rsidP="00B06B21">
      <w:pPr>
        <w:suppressAutoHyphens/>
        <w:spacing w:before="100" w:beforeAutospacing="1" w:after="100" w:afterAutospacing="1" w:line="360" w:lineRule="auto"/>
        <w:ind w:firstLine="851"/>
        <w:jc w:val="both"/>
        <w:rPr>
          <w:b/>
          <w:sz w:val="28"/>
          <w:szCs w:val="28"/>
        </w:rPr>
      </w:pPr>
      <w:r w:rsidRPr="001D6C57">
        <w:rPr>
          <w:b/>
          <w:sz w:val="28"/>
          <w:szCs w:val="28"/>
        </w:rPr>
        <w:t>Для ввода нового сотрудника следует</w:t>
      </w:r>
    </w:p>
    <w:p w14:paraId="2E63ED0D" w14:textId="77777777" w:rsidR="00B06B21" w:rsidRPr="001D6C57" w:rsidRDefault="00B06B21" w:rsidP="00B06B21">
      <w:pPr>
        <w:numPr>
          <w:ilvl w:val="0"/>
          <w:numId w:val="7"/>
        </w:numPr>
        <w:suppressAutoHyphens/>
        <w:spacing w:before="100" w:beforeAutospacing="1" w:after="100" w:afterAutospacing="1" w:line="360" w:lineRule="auto"/>
        <w:ind w:left="0" w:firstLine="851"/>
        <w:jc w:val="both"/>
        <w:rPr>
          <w:sz w:val="28"/>
          <w:szCs w:val="28"/>
        </w:rPr>
      </w:pPr>
      <w:r w:rsidRPr="001D6C57">
        <w:rPr>
          <w:sz w:val="28"/>
          <w:szCs w:val="28"/>
        </w:rPr>
        <w:t>Нажать кнопку «Добавление сотрудника».</w:t>
      </w:r>
    </w:p>
    <w:p w14:paraId="4A89CEEF" w14:textId="77777777" w:rsidR="00B06B21" w:rsidRPr="001D6C57" w:rsidRDefault="00B06B21" w:rsidP="00B06B21">
      <w:pPr>
        <w:numPr>
          <w:ilvl w:val="0"/>
          <w:numId w:val="7"/>
        </w:numPr>
        <w:suppressAutoHyphens/>
        <w:spacing w:before="100" w:beforeAutospacing="1" w:after="100" w:afterAutospacing="1" w:line="360" w:lineRule="auto"/>
        <w:ind w:left="0" w:firstLine="851"/>
        <w:jc w:val="both"/>
        <w:rPr>
          <w:sz w:val="28"/>
          <w:szCs w:val="28"/>
        </w:rPr>
      </w:pPr>
      <w:r w:rsidRPr="001D6C57">
        <w:rPr>
          <w:sz w:val="28"/>
          <w:szCs w:val="28"/>
        </w:rPr>
        <w:t>Заполнить информацию о новом сотруднике.</w:t>
      </w:r>
    </w:p>
    <w:p w14:paraId="23D47E0B" w14:textId="77777777" w:rsidR="00B06B21" w:rsidRDefault="00B06B21" w:rsidP="00B06B21">
      <w:pPr>
        <w:numPr>
          <w:ilvl w:val="0"/>
          <w:numId w:val="7"/>
        </w:numPr>
        <w:suppressAutoHyphens/>
        <w:spacing w:before="100" w:beforeAutospacing="1" w:after="100" w:afterAutospacing="1" w:line="360" w:lineRule="auto"/>
        <w:ind w:left="0" w:firstLine="851"/>
        <w:jc w:val="both"/>
        <w:rPr>
          <w:sz w:val="28"/>
          <w:szCs w:val="28"/>
        </w:rPr>
      </w:pPr>
      <w:r w:rsidRPr="001D6C57">
        <w:rPr>
          <w:sz w:val="28"/>
          <w:szCs w:val="28"/>
        </w:rPr>
        <w:t>Нажать кнопку «Сохранить».</w:t>
      </w:r>
    </w:p>
    <w:p w14:paraId="29F42FF5" w14:textId="77777777" w:rsidR="00B06B21" w:rsidRDefault="00B06B21" w:rsidP="00B06B21">
      <w:pPr>
        <w:suppressAutoHyphens/>
        <w:spacing w:before="100" w:beforeAutospacing="1" w:after="100" w:afterAutospacing="1" w:line="360" w:lineRule="auto"/>
        <w:ind w:firstLine="851"/>
        <w:jc w:val="both"/>
        <w:rPr>
          <w:b/>
          <w:sz w:val="28"/>
          <w:szCs w:val="28"/>
        </w:rPr>
      </w:pPr>
      <w:r w:rsidRPr="001D6C57">
        <w:rPr>
          <w:b/>
          <w:sz w:val="28"/>
          <w:szCs w:val="28"/>
        </w:rPr>
        <w:t>Вк</w:t>
      </w:r>
      <w:r>
        <w:rPr>
          <w:b/>
          <w:sz w:val="28"/>
          <w:szCs w:val="28"/>
        </w:rPr>
        <w:t>ладка «Информация о сотруднике»</w:t>
      </w:r>
    </w:p>
    <w:p w14:paraId="17E09A2E" w14:textId="77777777" w:rsidR="00B06B21" w:rsidRPr="001D6C57" w:rsidRDefault="00B06B21" w:rsidP="00B06B21">
      <w:pPr>
        <w:suppressAutoHyphens/>
        <w:spacing w:line="360" w:lineRule="auto"/>
        <w:ind w:firstLine="851"/>
        <w:jc w:val="both"/>
        <w:rPr>
          <w:sz w:val="28"/>
          <w:szCs w:val="28"/>
        </w:rPr>
      </w:pPr>
      <w:r w:rsidRPr="001D6C57">
        <w:rPr>
          <w:sz w:val="28"/>
          <w:szCs w:val="28"/>
        </w:rPr>
        <w:t>Данная вкладка содержит</w:t>
      </w:r>
      <w:r>
        <w:rPr>
          <w:sz w:val="28"/>
          <w:szCs w:val="28"/>
        </w:rPr>
        <w:t xml:space="preserve"> данные о выбранном сотруднике (Рис. 4.5.).</w:t>
      </w:r>
    </w:p>
    <w:p w14:paraId="1E8797D3" w14:textId="3078457D" w:rsidR="00B06B21" w:rsidRDefault="00FF5A42" w:rsidP="00B06B21">
      <w:pPr>
        <w:suppressAutoHyphens/>
        <w:spacing w:before="100" w:beforeAutospacing="1"/>
        <w:jc w:val="center"/>
        <w:rPr>
          <w:sz w:val="28"/>
          <w:szCs w:val="28"/>
        </w:rPr>
      </w:pPr>
      <w:r w:rsidRPr="008344D6">
        <w:rPr>
          <w:noProof/>
          <w:szCs w:val="28"/>
        </w:rPr>
        <w:drawing>
          <wp:inline distT="0" distB="0" distL="0" distR="0" wp14:anchorId="101C5775" wp14:editId="07BA1879">
            <wp:extent cx="5456125" cy="3669475"/>
            <wp:effectExtent l="0" t="0" r="0" b="762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832" cy="3673313"/>
                    </a:xfrm>
                    <a:prstGeom prst="rect">
                      <a:avLst/>
                    </a:prstGeom>
                    <a:noFill/>
                    <a:ln>
                      <a:noFill/>
                    </a:ln>
                  </pic:spPr>
                </pic:pic>
              </a:graphicData>
            </a:graphic>
          </wp:inline>
        </w:drawing>
      </w:r>
    </w:p>
    <w:p w14:paraId="52D84D92" w14:textId="77777777" w:rsidR="00B06B21" w:rsidRPr="00C62392" w:rsidRDefault="00B06B21" w:rsidP="00F70FEB">
      <w:pPr>
        <w:pStyle w:val="aff1"/>
      </w:pPr>
      <w:r w:rsidRPr="00C62392">
        <w:t>Рис. 4.5. Вкладка «Информация о сотруднике»</w:t>
      </w:r>
    </w:p>
    <w:p w14:paraId="6393ACC2" w14:textId="77777777" w:rsidR="00F70FEB" w:rsidRDefault="00F70FEB" w:rsidP="00B06B21">
      <w:pPr>
        <w:suppressAutoHyphens/>
        <w:spacing w:line="360" w:lineRule="auto"/>
        <w:ind w:firstLine="851"/>
        <w:jc w:val="both"/>
        <w:rPr>
          <w:sz w:val="28"/>
          <w:szCs w:val="28"/>
        </w:rPr>
      </w:pPr>
    </w:p>
    <w:p w14:paraId="4F24C4A9" w14:textId="47F6D69A" w:rsidR="00B06B21" w:rsidRPr="00D647A9" w:rsidRDefault="00B06B21" w:rsidP="00B06B21">
      <w:pPr>
        <w:suppressAutoHyphens/>
        <w:spacing w:line="360" w:lineRule="auto"/>
        <w:ind w:firstLine="851"/>
        <w:jc w:val="both"/>
        <w:rPr>
          <w:sz w:val="28"/>
          <w:szCs w:val="28"/>
          <w:lang w:val="en-US"/>
        </w:rPr>
      </w:pPr>
      <w:r w:rsidRPr="001D6C57">
        <w:rPr>
          <w:sz w:val="28"/>
          <w:szCs w:val="28"/>
        </w:rPr>
        <w:lastRenderedPageBreak/>
        <w:t>На форме расположены кнопки:</w:t>
      </w:r>
    </w:p>
    <w:p w14:paraId="50997371" w14:textId="77777777" w:rsidR="00B06B21" w:rsidRDefault="00B06B21" w:rsidP="00B06B21">
      <w:pPr>
        <w:numPr>
          <w:ilvl w:val="0"/>
          <w:numId w:val="8"/>
        </w:numPr>
        <w:suppressAutoHyphens/>
        <w:spacing w:line="360" w:lineRule="auto"/>
        <w:ind w:left="0" w:firstLine="851"/>
        <w:jc w:val="both"/>
        <w:rPr>
          <w:sz w:val="28"/>
          <w:szCs w:val="28"/>
        </w:rPr>
      </w:pPr>
      <w:r w:rsidRPr="001D6C57">
        <w:rPr>
          <w:sz w:val="28"/>
          <w:szCs w:val="28"/>
        </w:rPr>
        <w:t>«Изменить пароль» - при нажатии на данную кнопку открывается форма изменения пароля</w:t>
      </w:r>
      <w:r>
        <w:rPr>
          <w:sz w:val="28"/>
          <w:szCs w:val="28"/>
        </w:rPr>
        <w:t xml:space="preserve"> (Рис. 4.6.)</w:t>
      </w:r>
      <w:r w:rsidRPr="001D6C57">
        <w:rPr>
          <w:sz w:val="28"/>
          <w:szCs w:val="28"/>
        </w:rPr>
        <w:t>. Для изменения пароля следует ввести новый пароль в текстовое поле и нажать кнопку «Сохранить», а кнопка «Отмена» закрывает данную форму и пароль остается прежним.</w:t>
      </w:r>
    </w:p>
    <w:p w14:paraId="29EE8D0B" w14:textId="0B9A26AC" w:rsidR="00B06B21" w:rsidRDefault="00B06B21" w:rsidP="00F70FEB">
      <w:pPr>
        <w:pStyle w:val="aff1"/>
        <w:rPr>
          <w:noProof/>
        </w:rPr>
      </w:pPr>
      <w:r w:rsidRPr="00D73833">
        <w:rPr>
          <w:noProof/>
        </w:rPr>
        <w:drawing>
          <wp:inline distT="0" distB="0" distL="0" distR="0" wp14:anchorId="03723728" wp14:editId="55DFF3D5">
            <wp:extent cx="2275840" cy="1662430"/>
            <wp:effectExtent l="19050" t="19050" r="10160" b="1397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840" cy="1662430"/>
                    </a:xfrm>
                    <a:prstGeom prst="rect">
                      <a:avLst/>
                    </a:prstGeom>
                    <a:noFill/>
                    <a:ln w="12700" cmpd="sng">
                      <a:solidFill>
                        <a:srgbClr val="000000"/>
                      </a:solidFill>
                      <a:miter lim="800000"/>
                      <a:headEnd/>
                      <a:tailEnd/>
                    </a:ln>
                    <a:effectLst/>
                  </pic:spPr>
                </pic:pic>
              </a:graphicData>
            </a:graphic>
          </wp:inline>
        </w:drawing>
      </w:r>
    </w:p>
    <w:p w14:paraId="3FA5B46A" w14:textId="77777777" w:rsidR="00B06B21" w:rsidRPr="00F70FEB" w:rsidRDefault="00B06B21" w:rsidP="00F70FEB">
      <w:pPr>
        <w:pStyle w:val="aff1"/>
      </w:pPr>
      <w:r w:rsidRPr="00F70FEB">
        <w:t>Рис. 4.6. Форма «Изменение пароля»</w:t>
      </w:r>
    </w:p>
    <w:p w14:paraId="5307230B" w14:textId="77777777" w:rsidR="00B06B21" w:rsidRDefault="00B06B21" w:rsidP="00B06B21">
      <w:pPr>
        <w:numPr>
          <w:ilvl w:val="0"/>
          <w:numId w:val="8"/>
        </w:numPr>
        <w:suppressAutoHyphens/>
        <w:spacing w:before="100" w:beforeAutospacing="1" w:after="100" w:afterAutospacing="1" w:line="360" w:lineRule="auto"/>
        <w:ind w:left="0" w:firstLine="851"/>
        <w:jc w:val="both"/>
        <w:rPr>
          <w:sz w:val="28"/>
          <w:szCs w:val="28"/>
        </w:rPr>
      </w:pPr>
      <w:r w:rsidRPr="001D6C57">
        <w:rPr>
          <w:sz w:val="28"/>
          <w:szCs w:val="28"/>
        </w:rPr>
        <w:t>«Доступ к АРМам» - при нажатии на данную кнопку открывается новая форма, на которой отображаются допуски сотрудников к АРМам</w:t>
      </w:r>
      <w:r>
        <w:rPr>
          <w:sz w:val="28"/>
          <w:szCs w:val="28"/>
        </w:rPr>
        <w:t xml:space="preserve"> (Рис. 4.7.)</w:t>
      </w:r>
      <w:r w:rsidRPr="001D6C57">
        <w:rPr>
          <w:sz w:val="28"/>
          <w:szCs w:val="28"/>
        </w:rPr>
        <w:t>. Для предоставления сотруднику нового допуска следует рядом с нужным АРМом поставить галочку.</w:t>
      </w:r>
      <w:r>
        <w:rPr>
          <w:sz w:val="28"/>
          <w:szCs w:val="28"/>
        </w:rPr>
        <w:t xml:space="preserve"> </w:t>
      </w:r>
      <w:r w:rsidRPr="00774FD7">
        <w:rPr>
          <w:sz w:val="28"/>
          <w:szCs w:val="28"/>
        </w:rPr>
        <w:t>После отметки всех нужных АРМов следует нажать кнопку «Сохранить».</w:t>
      </w:r>
    </w:p>
    <w:p w14:paraId="53D84359" w14:textId="0670D9D3" w:rsidR="00B06B21" w:rsidRDefault="00B06B21" w:rsidP="00B06B21">
      <w:pPr>
        <w:suppressAutoHyphens/>
        <w:spacing w:before="100" w:beforeAutospacing="1"/>
        <w:ind w:firstLine="851"/>
        <w:jc w:val="center"/>
        <w:rPr>
          <w:noProof/>
        </w:rPr>
      </w:pPr>
      <w:r w:rsidRPr="00D73833">
        <w:rPr>
          <w:noProof/>
        </w:rPr>
        <w:drawing>
          <wp:inline distT="0" distB="0" distL="0" distR="0" wp14:anchorId="4FBAB985" wp14:editId="4E3FF397">
            <wp:extent cx="2992755" cy="2971800"/>
            <wp:effectExtent l="19050" t="19050" r="17145" b="1905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2755" cy="2971800"/>
                    </a:xfrm>
                    <a:prstGeom prst="rect">
                      <a:avLst/>
                    </a:prstGeom>
                    <a:noFill/>
                    <a:ln w="12700" cmpd="sng">
                      <a:solidFill>
                        <a:srgbClr val="000000"/>
                      </a:solidFill>
                      <a:miter lim="800000"/>
                      <a:headEnd/>
                      <a:tailEnd/>
                    </a:ln>
                    <a:effectLst/>
                  </pic:spPr>
                </pic:pic>
              </a:graphicData>
            </a:graphic>
          </wp:inline>
        </w:drawing>
      </w:r>
    </w:p>
    <w:p w14:paraId="2A9C8BD1" w14:textId="77777777" w:rsidR="00B06B21" w:rsidRPr="003918FF" w:rsidRDefault="00B06B21" w:rsidP="00B06B21">
      <w:pPr>
        <w:suppressAutoHyphens/>
        <w:spacing w:after="100" w:afterAutospacing="1"/>
        <w:ind w:firstLine="851"/>
        <w:jc w:val="center"/>
        <w:rPr>
          <w:b/>
        </w:rPr>
      </w:pPr>
      <w:r w:rsidRPr="003918FF">
        <w:rPr>
          <w:b/>
        </w:rPr>
        <w:t>Рис. 4.7. Форма «Доступ к АРМам»</w:t>
      </w:r>
    </w:p>
    <w:p w14:paraId="52ACACA3" w14:textId="77777777" w:rsidR="00B06B21" w:rsidRPr="001D6C57" w:rsidRDefault="00B06B21" w:rsidP="00B06B21">
      <w:pPr>
        <w:numPr>
          <w:ilvl w:val="0"/>
          <w:numId w:val="8"/>
        </w:numPr>
        <w:suppressAutoHyphens/>
        <w:spacing w:before="100" w:beforeAutospacing="1" w:after="100" w:afterAutospacing="1" w:line="360" w:lineRule="auto"/>
        <w:ind w:left="0" w:firstLine="851"/>
        <w:jc w:val="both"/>
        <w:rPr>
          <w:sz w:val="28"/>
          <w:szCs w:val="28"/>
        </w:rPr>
      </w:pPr>
      <w:r w:rsidRPr="001D6C57">
        <w:rPr>
          <w:sz w:val="28"/>
          <w:szCs w:val="28"/>
        </w:rPr>
        <w:t>«Функциональный доступ» - при нажатии на данную кнопку открывается форма, на которой отображается уровень функционального допуска сотрудника</w:t>
      </w:r>
      <w:r>
        <w:rPr>
          <w:sz w:val="28"/>
          <w:szCs w:val="28"/>
        </w:rPr>
        <w:t xml:space="preserve"> (Рис. 4.8.)</w:t>
      </w:r>
      <w:r w:rsidRPr="001D6C57">
        <w:rPr>
          <w:sz w:val="28"/>
          <w:szCs w:val="28"/>
        </w:rPr>
        <w:t xml:space="preserve">. Для предоставления сотруднику нового </w:t>
      </w:r>
      <w:r w:rsidRPr="001D6C57">
        <w:rPr>
          <w:sz w:val="28"/>
          <w:szCs w:val="28"/>
        </w:rPr>
        <w:lastRenderedPageBreak/>
        <w:t>функционального допуска следует рядом с нужным пунктом поставить галочку.</w:t>
      </w:r>
    </w:p>
    <w:p w14:paraId="4567CFA4" w14:textId="0E737C8B" w:rsidR="00B06B21" w:rsidRDefault="00B06B21" w:rsidP="00B06B21">
      <w:pPr>
        <w:suppressAutoHyphens/>
        <w:spacing w:before="100" w:beforeAutospacing="1"/>
        <w:ind w:firstLine="851"/>
        <w:jc w:val="center"/>
        <w:rPr>
          <w:noProof/>
        </w:rPr>
      </w:pPr>
      <w:r w:rsidRPr="00D73833">
        <w:rPr>
          <w:noProof/>
        </w:rPr>
        <w:drawing>
          <wp:inline distT="0" distB="0" distL="0" distR="0" wp14:anchorId="496C01CD" wp14:editId="73A4A5A4">
            <wp:extent cx="3241675" cy="2514600"/>
            <wp:effectExtent l="19050" t="19050" r="15875" b="1905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1675" cy="2514600"/>
                    </a:xfrm>
                    <a:prstGeom prst="rect">
                      <a:avLst/>
                    </a:prstGeom>
                    <a:noFill/>
                    <a:ln w="12700" cmpd="sng">
                      <a:solidFill>
                        <a:srgbClr val="000000"/>
                      </a:solidFill>
                      <a:miter lim="800000"/>
                      <a:headEnd/>
                      <a:tailEnd/>
                    </a:ln>
                    <a:effectLst/>
                  </pic:spPr>
                </pic:pic>
              </a:graphicData>
            </a:graphic>
          </wp:inline>
        </w:drawing>
      </w:r>
    </w:p>
    <w:p w14:paraId="3A95AC08" w14:textId="77777777" w:rsidR="00B06B21" w:rsidRPr="003918FF" w:rsidRDefault="00B06B21" w:rsidP="00B06B21">
      <w:pPr>
        <w:suppressAutoHyphens/>
        <w:spacing w:after="100" w:afterAutospacing="1"/>
        <w:ind w:firstLine="851"/>
        <w:jc w:val="center"/>
        <w:rPr>
          <w:b/>
        </w:rPr>
      </w:pPr>
      <w:r w:rsidRPr="003918FF">
        <w:rPr>
          <w:b/>
        </w:rPr>
        <w:t>Рис. 4.8. Форма «Функциональный доступ»</w:t>
      </w:r>
    </w:p>
    <w:p w14:paraId="1AF58680" w14:textId="77777777" w:rsidR="00B06B21" w:rsidRDefault="00B06B21" w:rsidP="00B06B21">
      <w:pPr>
        <w:numPr>
          <w:ilvl w:val="0"/>
          <w:numId w:val="8"/>
        </w:numPr>
        <w:suppressAutoHyphens/>
        <w:spacing w:line="360" w:lineRule="auto"/>
        <w:ind w:left="0" w:firstLine="851"/>
        <w:jc w:val="both"/>
        <w:rPr>
          <w:sz w:val="28"/>
          <w:szCs w:val="28"/>
        </w:rPr>
      </w:pPr>
      <w:r w:rsidRPr="00F44E8C">
        <w:rPr>
          <w:sz w:val="28"/>
          <w:szCs w:val="28"/>
        </w:rPr>
        <w:t>«Группы пользователей»</w:t>
      </w:r>
      <w:r>
        <w:rPr>
          <w:sz w:val="28"/>
          <w:szCs w:val="28"/>
        </w:rPr>
        <w:t xml:space="preserve"> - при </w:t>
      </w:r>
      <w:r w:rsidRPr="001D6C57">
        <w:rPr>
          <w:sz w:val="28"/>
          <w:szCs w:val="28"/>
        </w:rPr>
        <w:t>нажатии на данную кнопку открываетс</w:t>
      </w:r>
      <w:r>
        <w:rPr>
          <w:sz w:val="28"/>
          <w:szCs w:val="28"/>
        </w:rPr>
        <w:t>я форма, на которой отображается список групп пользователей с доступными функциональными допусками для каждой группы.</w:t>
      </w:r>
    </w:p>
    <w:p w14:paraId="58359CF0" w14:textId="77777777" w:rsidR="00B06B21" w:rsidRPr="003918FF" w:rsidRDefault="00B06B21" w:rsidP="00B06B21">
      <w:pPr>
        <w:suppressAutoHyphens/>
        <w:spacing w:line="360" w:lineRule="auto"/>
        <w:ind w:firstLine="851"/>
        <w:jc w:val="both"/>
        <w:rPr>
          <w:sz w:val="28"/>
          <w:szCs w:val="28"/>
        </w:rPr>
      </w:pPr>
      <w:r>
        <w:rPr>
          <w:sz w:val="28"/>
          <w:szCs w:val="28"/>
        </w:rPr>
        <w:t>Редактирование списка групп осуществляется через пункт «Права доступа»</w:t>
      </w:r>
      <w:r w:rsidRPr="003918FF">
        <w:rPr>
          <w:sz w:val="28"/>
          <w:szCs w:val="28"/>
        </w:rPr>
        <w:t>.</w:t>
      </w:r>
    </w:p>
    <w:p w14:paraId="1BD2851F" w14:textId="1E5F32B7" w:rsidR="00B06B21" w:rsidRDefault="00B06B21" w:rsidP="00B06B21">
      <w:pPr>
        <w:suppressAutoHyphens/>
        <w:spacing w:before="100" w:beforeAutospacing="1"/>
        <w:ind w:firstLine="851"/>
        <w:jc w:val="center"/>
        <w:rPr>
          <w:noProof/>
          <w:sz w:val="24"/>
          <w:szCs w:val="24"/>
        </w:rPr>
      </w:pPr>
      <w:r w:rsidRPr="00F44E8C">
        <w:rPr>
          <w:noProof/>
          <w:sz w:val="24"/>
          <w:szCs w:val="24"/>
        </w:rPr>
        <w:drawing>
          <wp:inline distT="0" distB="0" distL="0" distR="0" wp14:anchorId="4F8DF12F" wp14:editId="57602458">
            <wp:extent cx="3034030" cy="2784475"/>
            <wp:effectExtent l="19050" t="19050" r="13970" b="1587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4030" cy="2784475"/>
                    </a:xfrm>
                    <a:prstGeom prst="rect">
                      <a:avLst/>
                    </a:prstGeom>
                    <a:noFill/>
                    <a:ln w="12700" cmpd="sng">
                      <a:solidFill>
                        <a:srgbClr val="000000"/>
                      </a:solidFill>
                      <a:miter lim="800000"/>
                      <a:headEnd/>
                      <a:tailEnd/>
                    </a:ln>
                    <a:effectLst/>
                  </pic:spPr>
                </pic:pic>
              </a:graphicData>
            </a:graphic>
          </wp:inline>
        </w:drawing>
      </w:r>
    </w:p>
    <w:p w14:paraId="7649B93F" w14:textId="77777777" w:rsidR="00B06B21" w:rsidRPr="003918FF" w:rsidRDefault="00B06B21" w:rsidP="00B06B21">
      <w:pPr>
        <w:suppressAutoHyphens/>
        <w:spacing w:after="100" w:afterAutospacing="1"/>
        <w:ind w:firstLine="851"/>
        <w:jc w:val="center"/>
        <w:rPr>
          <w:b/>
          <w:noProof/>
        </w:rPr>
      </w:pPr>
      <w:r w:rsidRPr="003918FF">
        <w:rPr>
          <w:b/>
          <w:noProof/>
        </w:rPr>
        <w:t>Рис. 4.9. Форма «Группы пользователей»</w:t>
      </w:r>
    </w:p>
    <w:p w14:paraId="05548E91" w14:textId="77777777" w:rsidR="00B06B21" w:rsidRDefault="00B06B21" w:rsidP="00B06B21">
      <w:pPr>
        <w:numPr>
          <w:ilvl w:val="0"/>
          <w:numId w:val="8"/>
        </w:numPr>
        <w:suppressAutoHyphens/>
        <w:spacing w:before="100" w:beforeAutospacing="1" w:after="100" w:afterAutospacing="1" w:line="360" w:lineRule="auto"/>
        <w:ind w:left="0" w:firstLine="851"/>
        <w:jc w:val="both"/>
        <w:rPr>
          <w:noProof/>
          <w:sz w:val="28"/>
          <w:szCs w:val="28"/>
        </w:rPr>
      </w:pPr>
      <w:r w:rsidRPr="00584752">
        <w:rPr>
          <w:noProof/>
          <w:sz w:val="28"/>
          <w:szCs w:val="28"/>
        </w:rPr>
        <w:t xml:space="preserve">«Документы» - при нажатии на данную </w:t>
      </w:r>
      <w:r w:rsidRPr="003918FF">
        <w:rPr>
          <w:noProof/>
          <w:sz w:val="28"/>
          <w:szCs w:val="28"/>
        </w:rPr>
        <w:t xml:space="preserve">вкладку </w:t>
      </w:r>
      <w:r w:rsidRPr="00584752">
        <w:rPr>
          <w:noProof/>
          <w:sz w:val="28"/>
          <w:szCs w:val="28"/>
        </w:rPr>
        <w:t>открывается форма, на которой отобра</w:t>
      </w:r>
      <w:r>
        <w:rPr>
          <w:noProof/>
          <w:sz w:val="28"/>
          <w:szCs w:val="28"/>
        </w:rPr>
        <w:t xml:space="preserve">жаются документы, добавленные на сотрудника. По кнопке «Добавить документ – </w:t>
      </w:r>
      <w:r>
        <w:rPr>
          <w:noProof/>
          <w:sz w:val="28"/>
          <w:szCs w:val="28"/>
          <w:lang w:val="en-US"/>
        </w:rPr>
        <w:t>F</w:t>
      </w:r>
      <w:r w:rsidRPr="00C87D5F">
        <w:rPr>
          <w:noProof/>
          <w:sz w:val="28"/>
          <w:szCs w:val="28"/>
        </w:rPr>
        <w:t>3</w:t>
      </w:r>
      <w:r>
        <w:rPr>
          <w:noProof/>
          <w:sz w:val="28"/>
          <w:szCs w:val="28"/>
        </w:rPr>
        <w:t xml:space="preserve">» можно добавить документы, по кнопке </w:t>
      </w:r>
      <w:r>
        <w:rPr>
          <w:noProof/>
          <w:sz w:val="28"/>
          <w:szCs w:val="28"/>
        </w:rPr>
        <w:lastRenderedPageBreak/>
        <w:t xml:space="preserve">«Изменить документ – </w:t>
      </w:r>
      <w:r>
        <w:rPr>
          <w:noProof/>
          <w:sz w:val="28"/>
          <w:szCs w:val="28"/>
          <w:lang w:val="en-US"/>
        </w:rPr>
        <w:t>F</w:t>
      </w:r>
      <w:r w:rsidRPr="00C87D5F">
        <w:rPr>
          <w:noProof/>
          <w:sz w:val="28"/>
          <w:szCs w:val="28"/>
        </w:rPr>
        <w:t>5</w:t>
      </w:r>
      <w:r>
        <w:rPr>
          <w:noProof/>
          <w:sz w:val="28"/>
          <w:szCs w:val="28"/>
        </w:rPr>
        <w:t>» можно изменить текущий документ, по кнопке «Удалить» - удаляется документ.</w:t>
      </w:r>
    </w:p>
    <w:p w14:paraId="17EDFAB7" w14:textId="16B71B2A" w:rsidR="00B06B21" w:rsidRDefault="00B06B21" w:rsidP="00B06B21">
      <w:pPr>
        <w:suppressAutoHyphens/>
        <w:spacing w:before="100" w:beforeAutospacing="1"/>
        <w:jc w:val="center"/>
        <w:rPr>
          <w:noProof/>
          <w:sz w:val="28"/>
          <w:szCs w:val="28"/>
        </w:rPr>
      </w:pPr>
      <w:r w:rsidRPr="00327923">
        <w:rPr>
          <w:noProof/>
          <w:szCs w:val="28"/>
        </w:rPr>
        <w:drawing>
          <wp:inline distT="0" distB="0" distL="0" distR="0" wp14:anchorId="136A7E81" wp14:editId="657A0FA5">
            <wp:extent cx="6016625" cy="2212975"/>
            <wp:effectExtent l="19050" t="19050" r="22225" b="1587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6625" cy="2212975"/>
                    </a:xfrm>
                    <a:prstGeom prst="rect">
                      <a:avLst/>
                    </a:prstGeom>
                    <a:noFill/>
                    <a:ln w="12700" cmpd="sng">
                      <a:solidFill>
                        <a:srgbClr val="000000"/>
                      </a:solidFill>
                      <a:miter lim="800000"/>
                      <a:headEnd/>
                      <a:tailEnd/>
                    </a:ln>
                    <a:effectLst/>
                  </pic:spPr>
                </pic:pic>
              </a:graphicData>
            </a:graphic>
          </wp:inline>
        </w:drawing>
      </w:r>
    </w:p>
    <w:p w14:paraId="1FB7EE23" w14:textId="77777777" w:rsidR="00B06B21" w:rsidRPr="003918FF" w:rsidRDefault="00B06B21" w:rsidP="00B06B21">
      <w:pPr>
        <w:suppressAutoHyphens/>
        <w:spacing w:after="100" w:afterAutospacing="1"/>
        <w:ind w:firstLine="851"/>
        <w:jc w:val="center"/>
        <w:rPr>
          <w:b/>
          <w:noProof/>
        </w:rPr>
      </w:pPr>
      <w:r w:rsidRPr="003918FF">
        <w:rPr>
          <w:b/>
          <w:noProof/>
        </w:rPr>
        <w:t>Рис. 4.10. Форма «Документ»</w:t>
      </w:r>
    </w:p>
    <w:p w14:paraId="0853DD2B" w14:textId="6F8AE4AD" w:rsidR="00B06B21" w:rsidRPr="00FF5A42" w:rsidRDefault="00FF5A42" w:rsidP="00FF5A42">
      <w:pPr>
        <w:numPr>
          <w:ilvl w:val="0"/>
          <w:numId w:val="8"/>
        </w:numPr>
        <w:suppressAutoHyphens/>
        <w:spacing w:before="100" w:beforeAutospacing="1" w:after="100" w:afterAutospacing="1" w:line="360" w:lineRule="auto"/>
        <w:ind w:left="0" w:firstLine="851"/>
        <w:jc w:val="both"/>
        <w:rPr>
          <w:noProof/>
          <w:sz w:val="24"/>
          <w:szCs w:val="24"/>
        </w:rPr>
      </w:pPr>
      <w:r w:rsidRPr="00FF5A42">
        <w:rPr>
          <w:noProof/>
          <w:sz w:val="28"/>
          <w:szCs w:val="28"/>
        </w:rPr>
        <w:t xml:space="preserve"> </w:t>
      </w:r>
      <w:r w:rsidR="00B06B21" w:rsidRPr="00FF5A42">
        <w:rPr>
          <w:noProof/>
          <w:sz w:val="28"/>
          <w:szCs w:val="28"/>
        </w:rPr>
        <w:t>«Допуски в АРМ Админ.» – данная кнопка отображается только при настроенном допуске к АРМ Администратора по кнопке «Доступ к АРМам». При нажатии на кнопку открывается форма, на которой можно добавить разделы АРМа которые будут доступны в АРМ Администратора, что бы выбрать раздел, нужно на против названия раздела поставить галочку, после добавления нужных разделов следует нажать кнопку «Сохранить».</w:t>
      </w:r>
    </w:p>
    <w:p w14:paraId="145865A2" w14:textId="74DCEFBA" w:rsidR="00B06B21" w:rsidRDefault="00B06B21" w:rsidP="00B06B21">
      <w:pPr>
        <w:suppressAutoHyphens/>
        <w:spacing w:before="100" w:beforeAutospacing="1"/>
        <w:ind w:firstLine="851"/>
        <w:jc w:val="center"/>
        <w:rPr>
          <w:noProof/>
          <w:sz w:val="24"/>
          <w:szCs w:val="24"/>
        </w:rPr>
      </w:pPr>
      <w:r w:rsidRPr="00E04E01">
        <w:rPr>
          <w:noProof/>
          <w:sz w:val="24"/>
          <w:szCs w:val="24"/>
        </w:rPr>
        <w:drawing>
          <wp:inline distT="0" distB="0" distL="0" distR="0" wp14:anchorId="6632E74F" wp14:editId="7B443C4D">
            <wp:extent cx="3638550" cy="3602596"/>
            <wp:effectExtent l="19050" t="19050" r="19050" b="1714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1094" cy="3605115"/>
                    </a:xfrm>
                    <a:prstGeom prst="rect">
                      <a:avLst/>
                    </a:prstGeom>
                    <a:noFill/>
                    <a:ln w="12700" cmpd="sng">
                      <a:solidFill>
                        <a:srgbClr val="000000"/>
                      </a:solidFill>
                      <a:miter lim="800000"/>
                      <a:headEnd/>
                      <a:tailEnd/>
                    </a:ln>
                    <a:effectLst/>
                  </pic:spPr>
                </pic:pic>
              </a:graphicData>
            </a:graphic>
          </wp:inline>
        </w:drawing>
      </w:r>
    </w:p>
    <w:p w14:paraId="1E3FB55F" w14:textId="01F76984" w:rsidR="00B06B21" w:rsidRPr="00FE7C57" w:rsidRDefault="00B06B21" w:rsidP="00B06B21">
      <w:pPr>
        <w:suppressAutoHyphens/>
        <w:spacing w:after="100" w:afterAutospacing="1"/>
        <w:ind w:firstLine="851"/>
        <w:jc w:val="center"/>
        <w:rPr>
          <w:b/>
          <w:noProof/>
        </w:rPr>
      </w:pPr>
      <w:r w:rsidRPr="00FE7C57">
        <w:rPr>
          <w:b/>
          <w:noProof/>
        </w:rPr>
        <w:t>Рис. 4.1</w:t>
      </w:r>
      <w:r w:rsidR="00FF5A42">
        <w:rPr>
          <w:b/>
          <w:noProof/>
        </w:rPr>
        <w:t>1</w:t>
      </w:r>
      <w:r w:rsidRPr="00FE7C57">
        <w:rPr>
          <w:b/>
          <w:noProof/>
        </w:rPr>
        <w:t>. Форма «Допуски в АРМ Админ.»</w:t>
      </w:r>
    </w:p>
    <w:p w14:paraId="0D1DB5DC" w14:textId="77777777" w:rsidR="00B06B21" w:rsidRPr="001D6C57" w:rsidRDefault="00B06B21" w:rsidP="00B06B21">
      <w:pPr>
        <w:suppressAutoHyphens/>
        <w:spacing w:line="360" w:lineRule="auto"/>
        <w:ind w:firstLine="851"/>
        <w:jc w:val="both"/>
        <w:rPr>
          <w:sz w:val="28"/>
          <w:szCs w:val="28"/>
        </w:rPr>
      </w:pPr>
      <w:r w:rsidRPr="001D6C57">
        <w:rPr>
          <w:sz w:val="28"/>
          <w:szCs w:val="28"/>
        </w:rPr>
        <w:lastRenderedPageBreak/>
        <w:t>Также на вкладке содержатся поля для ввода информации о сотруднике:</w:t>
      </w:r>
    </w:p>
    <w:p w14:paraId="0D69359A"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«Логин»</w:t>
      </w:r>
    </w:p>
    <w:p w14:paraId="183A0DD2"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«Фамилия»</w:t>
      </w:r>
    </w:p>
    <w:p w14:paraId="0630DF99"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«Имя»</w:t>
      </w:r>
    </w:p>
    <w:p w14:paraId="1BFEADCD"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«Отчество»</w:t>
      </w:r>
    </w:p>
    <w:p w14:paraId="145E5450"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«Предыдущая фамилия»</w:t>
      </w:r>
    </w:p>
    <w:p w14:paraId="01D53571"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«Дата рождения»</w:t>
      </w:r>
    </w:p>
    <w:p w14:paraId="6B6FE240"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«Место рождения»</w:t>
      </w:r>
    </w:p>
    <w:p w14:paraId="3E47A5EB"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«Гражданство»</w:t>
      </w:r>
    </w:p>
    <w:p w14:paraId="5DB4EBBB"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«Пол»</w:t>
      </w:r>
    </w:p>
    <w:p w14:paraId="00C44A17"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«Код в системе ОМС»</w:t>
      </w:r>
    </w:p>
    <w:p w14:paraId="055B1014"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«ИНН»</w:t>
      </w:r>
    </w:p>
    <w:p w14:paraId="118479D4"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«СНИЛС»</w:t>
      </w:r>
    </w:p>
    <w:p w14:paraId="22427F96"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«Табельный номер»</w:t>
      </w:r>
    </w:p>
    <w:p w14:paraId="6C254F39"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«Телефон»</w:t>
      </w:r>
    </w:p>
    <w:p w14:paraId="6E5D36CA"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«E-mail»</w:t>
      </w:r>
    </w:p>
    <w:p w14:paraId="090BD19B"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Раздел «Рецепты»: «Федеральный код врача», «Разрешено выписывать с», «Запрещено выписывать с»</w:t>
      </w:r>
    </w:p>
    <w:p w14:paraId="2574E247"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Раздел «Квалификация»: «Категория», «Ученые степени и звания»</w:t>
      </w:r>
    </w:p>
    <w:p w14:paraId="101995C3"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Раздел «Образование»: добавление (год начала, год окончания, учебное заведение, уровень образования, специальность) и удаление места обучения, «Специальность, полученная в ВУЗе»</w:t>
      </w:r>
    </w:p>
    <w:p w14:paraId="409316C2"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Раздел «Опыт работы»: «Начало карьеры», добавление (Дата приема на работу, дата увольнения, организация, специальность, статус) и удаление места работы»</w:t>
      </w:r>
    </w:p>
    <w:p w14:paraId="65DCDDCD"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lastRenderedPageBreak/>
        <w:t>Раздел «В данном учреждении»: «Дата приема на работу», «Дата увольнения», «Статус», «На основном месте работы»</w:t>
      </w:r>
    </w:p>
    <w:p w14:paraId="6535ECB1"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Раздел «Курсы повышения квалификации»: добавить (название курса, название организации, год окончания) и удалить курс, «Профессиональная специализация», «Регалии»</w:t>
      </w:r>
    </w:p>
    <w:p w14:paraId="60C63FBB"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Раздел «Фото»: добавить фото</w:t>
      </w:r>
    </w:p>
    <w:p w14:paraId="3087C552" w14:textId="77777777" w:rsidR="00754BF3" w:rsidRPr="00754BF3" w:rsidRDefault="00754BF3" w:rsidP="00754BF3">
      <w:pPr>
        <w:pStyle w:val="aff"/>
        <w:numPr>
          <w:ilvl w:val="0"/>
          <w:numId w:val="34"/>
        </w:numPr>
        <w:suppressAutoHyphens/>
        <w:spacing w:before="120" w:after="120" w:line="360" w:lineRule="auto"/>
        <w:jc w:val="both"/>
        <w:rPr>
          <w:sz w:val="28"/>
          <w:szCs w:val="28"/>
        </w:rPr>
      </w:pPr>
      <w:r w:rsidRPr="00754BF3">
        <w:rPr>
          <w:sz w:val="28"/>
          <w:szCs w:val="28"/>
        </w:rPr>
        <w:t>«Дополнительная информация для профиля врача»</w:t>
      </w:r>
    </w:p>
    <w:p w14:paraId="63A9B334" w14:textId="77777777" w:rsidR="00754BF3" w:rsidRPr="00754BF3" w:rsidRDefault="00754BF3" w:rsidP="00754BF3">
      <w:pPr>
        <w:suppressAutoHyphens/>
        <w:spacing w:before="120" w:after="120" w:line="360" w:lineRule="auto"/>
        <w:ind w:firstLine="851"/>
        <w:jc w:val="both"/>
        <w:rPr>
          <w:sz w:val="28"/>
          <w:szCs w:val="28"/>
        </w:rPr>
      </w:pPr>
      <w:r w:rsidRPr="00754BF3">
        <w:rPr>
          <w:sz w:val="28"/>
          <w:szCs w:val="28"/>
        </w:rPr>
        <w:t>Поля: «Логин», «Фамилия», «Имя», «Отчество», «Предыдущая фамилия», «Место рождения», «Код в системе ОМС», «ИНН», «СНИЛС», «Табельный номер», «Телефон», «E-mail», «Федеральный код врача», «Курсы повышения квалификации», «Профессиональная специализация», «Регалии», «Дополнительная информация для профиля врача» заполняются ручным вводом.</w:t>
      </w:r>
    </w:p>
    <w:p w14:paraId="004CB89F" w14:textId="77777777" w:rsidR="00754BF3" w:rsidRPr="00754BF3" w:rsidRDefault="00754BF3" w:rsidP="00754BF3">
      <w:pPr>
        <w:suppressAutoHyphens/>
        <w:spacing w:before="120" w:after="120" w:line="360" w:lineRule="auto"/>
        <w:ind w:firstLine="851"/>
        <w:jc w:val="both"/>
        <w:rPr>
          <w:sz w:val="28"/>
          <w:szCs w:val="28"/>
        </w:rPr>
      </w:pPr>
      <w:r w:rsidRPr="00754BF3">
        <w:rPr>
          <w:sz w:val="28"/>
          <w:szCs w:val="28"/>
        </w:rPr>
        <w:t>Поля: «Дата рождения», «Разрешено выписывать с», «Запрещено выписывать с», «Начало карьеры», «Дата приема на работу», «Дата увольнения» выбираются с помощью календаря.</w:t>
      </w:r>
    </w:p>
    <w:p w14:paraId="1A53605D" w14:textId="77777777" w:rsidR="00754BF3" w:rsidRPr="00754BF3" w:rsidRDefault="00754BF3" w:rsidP="00754BF3">
      <w:pPr>
        <w:suppressAutoHyphens/>
        <w:spacing w:before="120" w:after="120" w:line="360" w:lineRule="auto"/>
        <w:ind w:firstLine="851"/>
        <w:jc w:val="both"/>
        <w:rPr>
          <w:sz w:val="28"/>
          <w:szCs w:val="28"/>
        </w:rPr>
      </w:pPr>
      <w:r w:rsidRPr="00754BF3">
        <w:rPr>
          <w:sz w:val="28"/>
          <w:szCs w:val="28"/>
        </w:rPr>
        <w:t xml:space="preserve">Поле «Пол» выбирается с помощью переключателя. </w:t>
      </w:r>
    </w:p>
    <w:p w14:paraId="0BA496E6" w14:textId="77777777" w:rsidR="00754BF3" w:rsidRPr="00754BF3" w:rsidRDefault="00754BF3" w:rsidP="00754BF3">
      <w:pPr>
        <w:suppressAutoHyphens/>
        <w:spacing w:before="120" w:after="120" w:line="360" w:lineRule="auto"/>
        <w:ind w:firstLine="851"/>
        <w:jc w:val="both"/>
        <w:rPr>
          <w:sz w:val="28"/>
          <w:szCs w:val="28"/>
        </w:rPr>
      </w:pPr>
      <w:r w:rsidRPr="00754BF3">
        <w:rPr>
          <w:sz w:val="28"/>
          <w:szCs w:val="28"/>
        </w:rPr>
        <w:t xml:space="preserve">Поля: «Гражданство», «Ученые степени и звания», «Специальность, полученная в ВУЗе» заполняются из справочника, по нажатию </w:t>
      </w:r>
      <w:proofErr w:type="gramStart"/>
      <w:r w:rsidRPr="00754BF3">
        <w:rPr>
          <w:sz w:val="28"/>
          <w:szCs w:val="28"/>
        </w:rPr>
        <w:t>кнопки  .</w:t>
      </w:r>
      <w:proofErr w:type="gramEnd"/>
    </w:p>
    <w:p w14:paraId="443D9F7F" w14:textId="77777777" w:rsidR="00754BF3" w:rsidRPr="00754BF3" w:rsidRDefault="00754BF3" w:rsidP="00754BF3">
      <w:pPr>
        <w:suppressAutoHyphens/>
        <w:spacing w:before="120" w:after="120" w:line="360" w:lineRule="auto"/>
        <w:ind w:firstLine="851"/>
        <w:jc w:val="both"/>
        <w:rPr>
          <w:sz w:val="28"/>
          <w:szCs w:val="28"/>
        </w:rPr>
      </w:pPr>
      <w:r w:rsidRPr="00754BF3">
        <w:rPr>
          <w:sz w:val="28"/>
          <w:szCs w:val="28"/>
        </w:rPr>
        <w:t>Поля «Категория», «Статус», «На основном месте работы» выбираются из списка.</w:t>
      </w:r>
    </w:p>
    <w:p w14:paraId="76E8A550" w14:textId="77777777" w:rsidR="00B06B21" w:rsidRPr="007F5B32" w:rsidRDefault="00B06B21" w:rsidP="00B06B21">
      <w:pPr>
        <w:suppressAutoHyphens/>
        <w:spacing w:before="120" w:after="120" w:line="360" w:lineRule="auto"/>
        <w:ind w:firstLine="851"/>
        <w:jc w:val="both"/>
        <w:rPr>
          <w:b/>
          <w:sz w:val="28"/>
          <w:szCs w:val="28"/>
        </w:rPr>
      </w:pPr>
      <w:r>
        <w:rPr>
          <w:b/>
          <w:sz w:val="28"/>
          <w:szCs w:val="28"/>
        </w:rPr>
        <w:t>Вкладка «Специальности»</w:t>
      </w:r>
    </w:p>
    <w:p w14:paraId="561AF502" w14:textId="2EBF971B" w:rsidR="00B06B21" w:rsidRDefault="00B06B21" w:rsidP="00B06B21">
      <w:pPr>
        <w:suppressAutoHyphens/>
        <w:spacing w:line="360" w:lineRule="auto"/>
        <w:ind w:firstLine="851"/>
        <w:jc w:val="both"/>
        <w:rPr>
          <w:sz w:val="28"/>
          <w:szCs w:val="28"/>
        </w:rPr>
      </w:pPr>
      <w:r>
        <w:rPr>
          <w:sz w:val="28"/>
          <w:szCs w:val="28"/>
        </w:rPr>
        <w:t>Данная вкладка содержит данные о специальностях сотрудника (Рис. 4.</w:t>
      </w:r>
      <w:r w:rsidR="008A5D2B">
        <w:rPr>
          <w:sz w:val="28"/>
          <w:szCs w:val="28"/>
        </w:rPr>
        <w:t>12</w:t>
      </w:r>
      <w:r>
        <w:rPr>
          <w:sz w:val="28"/>
          <w:szCs w:val="28"/>
        </w:rPr>
        <w:t>.).</w:t>
      </w:r>
    </w:p>
    <w:p w14:paraId="63362CCF" w14:textId="77777777" w:rsidR="00B06B21" w:rsidRPr="001D6C57" w:rsidRDefault="00B06B21" w:rsidP="00B06B21">
      <w:pPr>
        <w:suppressAutoHyphens/>
        <w:spacing w:line="360" w:lineRule="auto"/>
        <w:ind w:firstLine="851"/>
        <w:jc w:val="both"/>
        <w:rPr>
          <w:sz w:val="28"/>
          <w:szCs w:val="28"/>
        </w:rPr>
      </w:pPr>
      <w:r w:rsidRPr="001D6C57">
        <w:rPr>
          <w:sz w:val="28"/>
          <w:szCs w:val="28"/>
        </w:rPr>
        <w:t>В</w:t>
      </w:r>
      <w:r>
        <w:rPr>
          <w:sz w:val="28"/>
          <w:szCs w:val="28"/>
        </w:rPr>
        <w:t xml:space="preserve"> верхней части</w:t>
      </w:r>
      <w:r w:rsidRPr="001D6C57">
        <w:rPr>
          <w:sz w:val="28"/>
          <w:szCs w:val="28"/>
        </w:rPr>
        <w:t xml:space="preserve"> вкладки расположены </w:t>
      </w:r>
      <w:r>
        <w:rPr>
          <w:sz w:val="28"/>
          <w:szCs w:val="28"/>
        </w:rPr>
        <w:t>три</w:t>
      </w:r>
      <w:r w:rsidRPr="001D6C57">
        <w:rPr>
          <w:sz w:val="28"/>
          <w:szCs w:val="28"/>
        </w:rPr>
        <w:t xml:space="preserve"> кнопки «Добавить специальность»</w:t>
      </w:r>
      <w:r>
        <w:rPr>
          <w:sz w:val="28"/>
          <w:szCs w:val="28"/>
        </w:rPr>
        <w:t>, «Дублировать специальность» и</w:t>
      </w:r>
      <w:r w:rsidRPr="001D6C57">
        <w:rPr>
          <w:sz w:val="28"/>
          <w:szCs w:val="28"/>
        </w:rPr>
        <w:t xml:space="preserve"> «Удалить специальность», а также таблица, которая отображает список специальностей. При нажатии на кнопку «Добавить специальность» открываются формы со справочниками, где </w:t>
      </w:r>
      <w:r w:rsidRPr="001D6C57">
        <w:rPr>
          <w:sz w:val="28"/>
          <w:szCs w:val="28"/>
        </w:rPr>
        <w:lastRenderedPageBreak/>
        <w:t>следует выбрать подразделение, отделение и специальность.</w:t>
      </w:r>
      <w:r>
        <w:rPr>
          <w:sz w:val="28"/>
          <w:szCs w:val="28"/>
        </w:rPr>
        <w:t xml:space="preserve"> При нажатии на кнопку «Дублировать специальность» полностью дублируется специальность со следующим свободным кодом.</w:t>
      </w:r>
    </w:p>
    <w:p w14:paraId="3061EE4C" w14:textId="008280DE" w:rsidR="00B06B21" w:rsidRDefault="00B06B21" w:rsidP="00B06B21">
      <w:pPr>
        <w:suppressAutoHyphens/>
        <w:spacing w:line="360" w:lineRule="auto"/>
        <w:ind w:firstLine="851"/>
        <w:jc w:val="center"/>
        <w:rPr>
          <w:sz w:val="28"/>
          <w:szCs w:val="28"/>
        </w:rPr>
      </w:pPr>
      <w:r w:rsidRPr="000658E7">
        <w:rPr>
          <w:noProof/>
          <w:sz w:val="28"/>
          <w:szCs w:val="28"/>
        </w:rPr>
        <w:drawing>
          <wp:inline distT="0" distB="0" distL="0" distR="0" wp14:anchorId="4AFD94CF" wp14:editId="6060E6C8">
            <wp:extent cx="3803015" cy="3502025"/>
            <wp:effectExtent l="19050" t="19050" r="26035" b="222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015" cy="3502025"/>
                    </a:xfrm>
                    <a:prstGeom prst="rect">
                      <a:avLst/>
                    </a:prstGeom>
                    <a:noFill/>
                    <a:ln w="12700" cmpd="sng">
                      <a:solidFill>
                        <a:srgbClr val="000000"/>
                      </a:solidFill>
                      <a:miter lim="800000"/>
                      <a:headEnd/>
                      <a:tailEnd/>
                    </a:ln>
                    <a:effectLst/>
                  </pic:spPr>
                </pic:pic>
              </a:graphicData>
            </a:graphic>
          </wp:inline>
        </w:drawing>
      </w:r>
    </w:p>
    <w:p w14:paraId="37FF9F12" w14:textId="02190F70" w:rsidR="00B06B21" w:rsidRPr="00FE7C57" w:rsidRDefault="00B06B21" w:rsidP="00B06B21">
      <w:pPr>
        <w:suppressAutoHyphens/>
        <w:spacing w:after="100" w:afterAutospacing="1"/>
        <w:ind w:firstLine="851"/>
        <w:jc w:val="center"/>
        <w:rPr>
          <w:b/>
        </w:rPr>
      </w:pPr>
      <w:r w:rsidRPr="00FE7C57">
        <w:rPr>
          <w:b/>
        </w:rPr>
        <w:t>Рис. 4.1</w:t>
      </w:r>
      <w:r w:rsidR="00754BF3">
        <w:rPr>
          <w:b/>
        </w:rPr>
        <w:t>2</w:t>
      </w:r>
      <w:r w:rsidRPr="00FE7C57">
        <w:rPr>
          <w:b/>
        </w:rPr>
        <w:t>. Вкладка «Специальности»</w:t>
      </w:r>
    </w:p>
    <w:p w14:paraId="648637A0" w14:textId="77777777" w:rsidR="00B06B21" w:rsidRPr="001D6C57" w:rsidRDefault="00B06B21" w:rsidP="00B06B21">
      <w:pPr>
        <w:suppressAutoHyphens/>
        <w:spacing w:line="360" w:lineRule="auto"/>
        <w:ind w:firstLine="851"/>
        <w:jc w:val="both"/>
        <w:rPr>
          <w:sz w:val="28"/>
          <w:szCs w:val="28"/>
        </w:rPr>
      </w:pPr>
      <w:r w:rsidRPr="001D6C57">
        <w:rPr>
          <w:sz w:val="28"/>
          <w:szCs w:val="28"/>
        </w:rPr>
        <w:t>Далее расположены пункты:</w:t>
      </w:r>
    </w:p>
    <w:p w14:paraId="0C10D6E9" w14:textId="77777777" w:rsidR="00B06B21" w:rsidRPr="001D6C57" w:rsidRDefault="00B06B21" w:rsidP="00B06B21">
      <w:pPr>
        <w:numPr>
          <w:ilvl w:val="0"/>
          <w:numId w:val="22"/>
        </w:numPr>
        <w:suppressAutoHyphens/>
        <w:spacing w:line="360" w:lineRule="auto"/>
        <w:jc w:val="both"/>
        <w:rPr>
          <w:sz w:val="28"/>
          <w:szCs w:val="28"/>
        </w:rPr>
      </w:pPr>
      <w:r>
        <w:rPr>
          <w:sz w:val="28"/>
          <w:szCs w:val="28"/>
        </w:rPr>
        <w:t>Г</w:t>
      </w:r>
      <w:r w:rsidRPr="001D6C57">
        <w:rPr>
          <w:sz w:val="28"/>
          <w:szCs w:val="28"/>
        </w:rPr>
        <w:t>алочка «Можно записывать на прием к данному специалисту»</w:t>
      </w:r>
      <w:r>
        <w:rPr>
          <w:sz w:val="28"/>
          <w:szCs w:val="28"/>
        </w:rPr>
        <w:t>;</w:t>
      </w:r>
    </w:p>
    <w:p w14:paraId="7D115DB1" w14:textId="77777777" w:rsidR="00B06B21" w:rsidRPr="001D6C57" w:rsidRDefault="00B06B21" w:rsidP="00B06B21">
      <w:pPr>
        <w:numPr>
          <w:ilvl w:val="0"/>
          <w:numId w:val="22"/>
        </w:numPr>
        <w:suppressAutoHyphens/>
        <w:spacing w:line="360" w:lineRule="auto"/>
        <w:jc w:val="both"/>
        <w:rPr>
          <w:sz w:val="28"/>
          <w:szCs w:val="28"/>
        </w:rPr>
      </w:pPr>
      <w:r w:rsidRPr="001D6C57">
        <w:rPr>
          <w:sz w:val="28"/>
          <w:szCs w:val="28"/>
        </w:rPr>
        <w:t>Галочка «Запись на прием доступна через киоск»</w:t>
      </w:r>
      <w:r>
        <w:rPr>
          <w:sz w:val="28"/>
          <w:szCs w:val="28"/>
        </w:rPr>
        <w:t>;</w:t>
      </w:r>
    </w:p>
    <w:p w14:paraId="1E444038" w14:textId="77777777" w:rsidR="00B06B21" w:rsidRDefault="00B06B21" w:rsidP="00B06B21">
      <w:pPr>
        <w:numPr>
          <w:ilvl w:val="0"/>
          <w:numId w:val="22"/>
        </w:numPr>
        <w:suppressAutoHyphens/>
        <w:spacing w:line="360" w:lineRule="auto"/>
        <w:jc w:val="both"/>
        <w:rPr>
          <w:sz w:val="28"/>
          <w:szCs w:val="28"/>
        </w:rPr>
      </w:pPr>
      <w:r w:rsidRPr="001D6C57">
        <w:rPr>
          <w:sz w:val="28"/>
          <w:szCs w:val="28"/>
        </w:rPr>
        <w:t>Код в 1С</w:t>
      </w:r>
      <w:r>
        <w:rPr>
          <w:sz w:val="28"/>
          <w:szCs w:val="28"/>
        </w:rPr>
        <w:t>;</w:t>
      </w:r>
    </w:p>
    <w:p w14:paraId="3B6073FE" w14:textId="77777777" w:rsidR="00B06B21" w:rsidRDefault="00B06B21" w:rsidP="00B06B21">
      <w:pPr>
        <w:numPr>
          <w:ilvl w:val="0"/>
          <w:numId w:val="22"/>
        </w:numPr>
        <w:suppressAutoHyphens/>
        <w:spacing w:line="360" w:lineRule="auto"/>
        <w:jc w:val="both"/>
        <w:rPr>
          <w:sz w:val="28"/>
          <w:szCs w:val="28"/>
        </w:rPr>
      </w:pPr>
      <w:r>
        <w:rPr>
          <w:sz w:val="28"/>
          <w:szCs w:val="28"/>
        </w:rPr>
        <w:t xml:space="preserve">Код специальности по справочнику ТФОМС </w:t>
      </w:r>
      <w:r>
        <w:rPr>
          <w:sz w:val="28"/>
          <w:szCs w:val="28"/>
          <w:lang w:val="en-US"/>
        </w:rPr>
        <w:t>V</w:t>
      </w:r>
      <w:r w:rsidRPr="000658E7">
        <w:rPr>
          <w:sz w:val="28"/>
          <w:szCs w:val="28"/>
        </w:rPr>
        <w:t>021</w:t>
      </w:r>
      <w:r>
        <w:rPr>
          <w:sz w:val="28"/>
          <w:szCs w:val="28"/>
        </w:rPr>
        <w:t>;</w:t>
      </w:r>
    </w:p>
    <w:p w14:paraId="7E4EB455" w14:textId="77777777" w:rsidR="00B06B21" w:rsidRDefault="00B06B21" w:rsidP="00B06B21">
      <w:pPr>
        <w:numPr>
          <w:ilvl w:val="0"/>
          <w:numId w:val="22"/>
        </w:numPr>
        <w:suppressAutoHyphens/>
        <w:spacing w:line="360" w:lineRule="auto"/>
        <w:jc w:val="both"/>
        <w:rPr>
          <w:sz w:val="28"/>
          <w:szCs w:val="28"/>
        </w:rPr>
      </w:pPr>
      <w:r>
        <w:rPr>
          <w:sz w:val="28"/>
          <w:szCs w:val="28"/>
        </w:rPr>
        <w:t xml:space="preserve">Код специальности по </w:t>
      </w:r>
      <w:proofErr w:type="spellStart"/>
      <w:r>
        <w:rPr>
          <w:sz w:val="28"/>
          <w:szCs w:val="28"/>
        </w:rPr>
        <w:t>фед</w:t>
      </w:r>
      <w:proofErr w:type="spellEnd"/>
      <w:r>
        <w:rPr>
          <w:sz w:val="28"/>
          <w:szCs w:val="28"/>
        </w:rPr>
        <w:t xml:space="preserve">. </w:t>
      </w:r>
      <w:r w:rsidRPr="00B03FA5">
        <w:rPr>
          <w:sz w:val="28"/>
          <w:szCs w:val="28"/>
        </w:rPr>
        <w:t>с</w:t>
      </w:r>
      <w:r>
        <w:rPr>
          <w:sz w:val="28"/>
          <w:szCs w:val="28"/>
        </w:rPr>
        <w:t>правочнику;</w:t>
      </w:r>
    </w:p>
    <w:p w14:paraId="2C6911A6" w14:textId="77777777" w:rsidR="00B06B21" w:rsidRDefault="00B06B21" w:rsidP="00B06B21">
      <w:pPr>
        <w:numPr>
          <w:ilvl w:val="0"/>
          <w:numId w:val="22"/>
        </w:numPr>
        <w:suppressAutoHyphens/>
        <w:spacing w:line="360" w:lineRule="auto"/>
        <w:jc w:val="both"/>
        <w:rPr>
          <w:sz w:val="28"/>
          <w:szCs w:val="28"/>
        </w:rPr>
      </w:pPr>
      <w:r>
        <w:rPr>
          <w:sz w:val="28"/>
          <w:szCs w:val="28"/>
        </w:rPr>
        <w:t>Дата выдачи (последнего продления) сертификата по специальности;</w:t>
      </w:r>
    </w:p>
    <w:p w14:paraId="55D6CF04" w14:textId="77777777" w:rsidR="00B06B21" w:rsidRPr="001D6C57" w:rsidRDefault="00B06B21" w:rsidP="00B06B21">
      <w:pPr>
        <w:numPr>
          <w:ilvl w:val="0"/>
          <w:numId w:val="22"/>
        </w:numPr>
        <w:suppressAutoHyphens/>
        <w:spacing w:line="360" w:lineRule="auto"/>
        <w:jc w:val="both"/>
        <w:rPr>
          <w:sz w:val="28"/>
          <w:szCs w:val="28"/>
        </w:rPr>
      </w:pPr>
      <w:r>
        <w:rPr>
          <w:sz w:val="28"/>
          <w:szCs w:val="28"/>
        </w:rPr>
        <w:t>Дата, с которой сотрудник больше не работает по данной специальности.</w:t>
      </w:r>
    </w:p>
    <w:p w14:paraId="2CD0B1C2" w14:textId="3E7A57BA" w:rsidR="00B06B21" w:rsidRDefault="00B06B21" w:rsidP="00B06B21">
      <w:pPr>
        <w:suppressAutoHyphens/>
        <w:spacing w:line="360" w:lineRule="auto"/>
        <w:ind w:firstLine="851"/>
        <w:jc w:val="both"/>
        <w:rPr>
          <w:sz w:val="28"/>
          <w:szCs w:val="28"/>
        </w:rPr>
      </w:pPr>
      <w:r w:rsidRPr="001D6C57">
        <w:rPr>
          <w:sz w:val="28"/>
          <w:szCs w:val="28"/>
        </w:rPr>
        <w:t>Поля «</w:t>
      </w:r>
      <w:r>
        <w:rPr>
          <w:sz w:val="28"/>
          <w:szCs w:val="28"/>
        </w:rPr>
        <w:t xml:space="preserve">Код специальности по справочнику ТФОМС </w:t>
      </w:r>
      <w:r>
        <w:rPr>
          <w:sz w:val="28"/>
          <w:szCs w:val="28"/>
          <w:lang w:val="en-US"/>
        </w:rPr>
        <w:t>V</w:t>
      </w:r>
      <w:r w:rsidRPr="000658E7">
        <w:rPr>
          <w:sz w:val="28"/>
          <w:szCs w:val="28"/>
        </w:rPr>
        <w:t>021», «</w:t>
      </w:r>
      <w:r>
        <w:rPr>
          <w:sz w:val="28"/>
          <w:szCs w:val="28"/>
        </w:rPr>
        <w:t xml:space="preserve">Код специальности по </w:t>
      </w:r>
      <w:proofErr w:type="spellStart"/>
      <w:r>
        <w:rPr>
          <w:sz w:val="28"/>
          <w:szCs w:val="28"/>
        </w:rPr>
        <w:t>фед</w:t>
      </w:r>
      <w:proofErr w:type="spellEnd"/>
      <w:r>
        <w:rPr>
          <w:sz w:val="28"/>
          <w:szCs w:val="28"/>
        </w:rPr>
        <w:t xml:space="preserve">. </w:t>
      </w:r>
      <w:r w:rsidRPr="00B03FA5">
        <w:rPr>
          <w:sz w:val="28"/>
          <w:szCs w:val="28"/>
        </w:rPr>
        <w:t>с</w:t>
      </w:r>
      <w:r>
        <w:rPr>
          <w:sz w:val="28"/>
          <w:szCs w:val="28"/>
        </w:rPr>
        <w:t>правочнику»</w:t>
      </w:r>
      <w:r w:rsidRPr="000658E7">
        <w:rPr>
          <w:sz w:val="28"/>
          <w:szCs w:val="28"/>
        </w:rPr>
        <w:t xml:space="preserve"> выбираются из справочника, по нажатию кнопки </w:t>
      </w:r>
      <w:r w:rsidRPr="00C9459F">
        <w:rPr>
          <w:rFonts w:ascii="Tahoma" w:hAnsi="Tahoma" w:cs="Tahoma"/>
          <w:noProof/>
          <w:sz w:val="24"/>
          <w:szCs w:val="24"/>
        </w:rPr>
        <w:drawing>
          <wp:inline distT="0" distB="0" distL="0" distR="0" wp14:anchorId="7D42B23F" wp14:editId="3BD70F99">
            <wp:extent cx="207645" cy="197485"/>
            <wp:effectExtent l="0" t="0" r="190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 cy="197485"/>
                    </a:xfrm>
                    <a:prstGeom prst="rect">
                      <a:avLst/>
                    </a:prstGeom>
                    <a:noFill/>
                    <a:ln>
                      <a:noFill/>
                    </a:ln>
                  </pic:spPr>
                </pic:pic>
              </a:graphicData>
            </a:graphic>
          </wp:inline>
        </w:drawing>
      </w:r>
      <w:r w:rsidRPr="000658E7">
        <w:rPr>
          <w:sz w:val="28"/>
          <w:szCs w:val="28"/>
        </w:rPr>
        <w:t>.</w:t>
      </w:r>
      <w:r w:rsidRPr="001D6C57">
        <w:rPr>
          <w:sz w:val="28"/>
          <w:szCs w:val="28"/>
        </w:rPr>
        <w:t>В нижней части вкладки расположена форма для работы с участками</w:t>
      </w:r>
      <w:r>
        <w:rPr>
          <w:sz w:val="28"/>
          <w:szCs w:val="28"/>
        </w:rPr>
        <w:t xml:space="preserve"> (Рис. 4.1</w:t>
      </w:r>
      <w:r w:rsidR="008A5D2B">
        <w:rPr>
          <w:sz w:val="28"/>
          <w:szCs w:val="28"/>
        </w:rPr>
        <w:t>3</w:t>
      </w:r>
      <w:r>
        <w:rPr>
          <w:sz w:val="28"/>
          <w:szCs w:val="28"/>
        </w:rPr>
        <w:t>.)</w:t>
      </w:r>
      <w:r w:rsidRPr="001D6C57">
        <w:rPr>
          <w:sz w:val="28"/>
          <w:szCs w:val="28"/>
        </w:rPr>
        <w:t>. На ней содержатся кнопки «Добавить участок», «Удалить участок» и таблица, которая отображает добавленные участки.</w:t>
      </w:r>
    </w:p>
    <w:p w14:paraId="5D402921" w14:textId="6B2AEC34" w:rsidR="00B06B21" w:rsidRDefault="00B06B21" w:rsidP="00B06B21">
      <w:pPr>
        <w:suppressAutoHyphens/>
        <w:spacing w:line="360" w:lineRule="auto"/>
        <w:jc w:val="center"/>
        <w:rPr>
          <w:sz w:val="28"/>
          <w:szCs w:val="28"/>
        </w:rPr>
      </w:pPr>
      <w:r w:rsidRPr="000658E7">
        <w:rPr>
          <w:noProof/>
          <w:sz w:val="28"/>
          <w:szCs w:val="28"/>
        </w:rPr>
        <w:lastRenderedPageBreak/>
        <w:drawing>
          <wp:inline distT="0" distB="0" distL="0" distR="0" wp14:anchorId="02BD0E0E" wp14:editId="7C307CA6">
            <wp:extent cx="5610860" cy="1278255"/>
            <wp:effectExtent l="19050" t="19050" r="27940" b="1714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860" cy="1278255"/>
                    </a:xfrm>
                    <a:prstGeom prst="rect">
                      <a:avLst/>
                    </a:prstGeom>
                    <a:noFill/>
                    <a:ln w="12700" cmpd="sng">
                      <a:solidFill>
                        <a:srgbClr val="000000"/>
                      </a:solidFill>
                      <a:miter lim="800000"/>
                      <a:headEnd/>
                      <a:tailEnd/>
                    </a:ln>
                    <a:effectLst/>
                  </pic:spPr>
                </pic:pic>
              </a:graphicData>
            </a:graphic>
          </wp:inline>
        </w:drawing>
      </w:r>
    </w:p>
    <w:p w14:paraId="0176C609" w14:textId="2D35C152" w:rsidR="00B06B21" w:rsidRPr="00B03FA5" w:rsidRDefault="00B06B21" w:rsidP="00B06B21">
      <w:pPr>
        <w:suppressAutoHyphens/>
        <w:spacing w:after="100" w:afterAutospacing="1"/>
        <w:ind w:firstLine="851"/>
        <w:jc w:val="center"/>
        <w:rPr>
          <w:b/>
        </w:rPr>
      </w:pPr>
      <w:r w:rsidRPr="00B03FA5">
        <w:rPr>
          <w:b/>
        </w:rPr>
        <w:t>Рис. 4.1</w:t>
      </w:r>
      <w:r w:rsidR="00754BF3">
        <w:rPr>
          <w:b/>
        </w:rPr>
        <w:t>3</w:t>
      </w:r>
      <w:r>
        <w:rPr>
          <w:b/>
        </w:rPr>
        <w:t>. Форма для работы с участками</w:t>
      </w:r>
    </w:p>
    <w:p w14:paraId="44980217" w14:textId="77777777" w:rsidR="00B06B21" w:rsidRPr="001D6C57" w:rsidRDefault="00B06B21" w:rsidP="00B06B21">
      <w:pPr>
        <w:suppressAutoHyphens/>
        <w:spacing w:line="360" w:lineRule="auto"/>
        <w:ind w:firstLine="851"/>
        <w:jc w:val="both"/>
        <w:rPr>
          <w:sz w:val="28"/>
          <w:szCs w:val="28"/>
        </w:rPr>
      </w:pPr>
      <w:r w:rsidRPr="001D6C57">
        <w:rPr>
          <w:sz w:val="28"/>
          <w:szCs w:val="28"/>
        </w:rPr>
        <w:t>При наж</w:t>
      </w:r>
      <w:r>
        <w:rPr>
          <w:sz w:val="28"/>
          <w:szCs w:val="28"/>
        </w:rPr>
        <w:t>атии на кнопку «Добавить участок</w:t>
      </w:r>
      <w:r w:rsidRPr="001D6C57">
        <w:rPr>
          <w:sz w:val="28"/>
          <w:szCs w:val="28"/>
        </w:rPr>
        <w:t>» открывается новая форма со справочником участков. Там следует выбрать нужный участок и нажать кнопку «ОК».</w:t>
      </w:r>
    </w:p>
    <w:p w14:paraId="1694F663" w14:textId="77777777" w:rsidR="00B06B21" w:rsidRDefault="00B06B21" w:rsidP="00B06B21">
      <w:pPr>
        <w:suppressAutoHyphens/>
        <w:spacing w:line="360" w:lineRule="auto"/>
        <w:ind w:firstLine="851"/>
        <w:jc w:val="both"/>
        <w:rPr>
          <w:sz w:val="28"/>
          <w:szCs w:val="28"/>
        </w:rPr>
      </w:pPr>
      <w:r w:rsidRPr="00774FD7">
        <w:rPr>
          <w:sz w:val="28"/>
          <w:szCs w:val="28"/>
        </w:rPr>
        <w:t xml:space="preserve">Для </w:t>
      </w:r>
      <w:r>
        <w:rPr>
          <w:sz w:val="28"/>
          <w:szCs w:val="28"/>
        </w:rPr>
        <w:t>удаления участка в списке необходимо выбрать</w:t>
      </w:r>
      <w:r w:rsidRPr="00774FD7">
        <w:rPr>
          <w:sz w:val="28"/>
          <w:szCs w:val="28"/>
        </w:rPr>
        <w:t xml:space="preserve"> нужный участок и нажать кнопку «удалить участок».</w:t>
      </w:r>
    </w:p>
    <w:p w14:paraId="6BBD0496" w14:textId="77777777" w:rsidR="00B06B21" w:rsidRDefault="00B06B21" w:rsidP="00B06B21">
      <w:pPr>
        <w:suppressAutoHyphens/>
        <w:spacing w:line="360" w:lineRule="auto"/>
        <w:ind w:firstLine="851"/>
        <w:jc w:val="both"/>
        <w:rPr>
          <w:sz w:val="28"/>
          <w:szCs w:val="28"/>
        </w:rPr>
      </w:pPr>
      <w:r>
        <w:rPr>
          <w:sz w:val="28"/>
          <w:szCs w:val="28"/>
        </w:rPr>
        <w:t xml:space="preserve">В нижней части формы расположена кнопка «Сохранить», «Проверка персонала» и «Закрыть». При нажатии на кнопку «Проверка персонала» открывается новое окно в которой при нажатии на кнопку «Поиск ошибок» выходит список сотрудников, в данных которых есть ошибка. </w:t>
      </w:r>
    </w:p>
    <w:p w14:paraId="4D65D96A" w14:textId="5C031E71" w:rsidR="00B06B21" w:rsidRDefault="00B06B21" w:rsidP="00B06B21">
      <w:pPr>
        <w:suppressAutoHyphens/>
        <w:spacing w:before="100" w:beforeAutospacing="1" w:after="100" w:afterAutospacing="1" w:line="360" w:lineRule="auto"/>
        <w:jc w:val="center"/>
      </w:pPr>
      <w:r w:rsidRPr="003E7B81">
        <w:rPr>
          <w:noProof/>
          <w:sz w:val="28"/>
          <w:szCs w:val="28"/>
        </w:rPr>
        <w:drawing>
          <wp:inline distT="0" distB="0" distL="0" distR="0" wp14:anchorId="29D0E99B" wp14:editId="3368F170">
            <wp:extent cx="5143500" cy="1236345"/>
            <wp:effectExtent l="19050" t="19050" r="19050" b="2095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0" cy="1236345"/>
                    </a:xfrm>
                    <a:prstGeom prst="rect">
                      <a:avLst/>
                    </a:prstGeom>
                    <a:noFill/>
                    <a:ln w="12700" cmpd="sng">
                      <a:solidFill>
                        <a:srgbClr val="000000"/>
                      </a:solidFill>
                      <a:miter lim="800000"/>
                      <a:headEnd/>
                      <a:tailEnd/>
                    </a:ln>
                    <a:effectLst/>
                  </pic:spPr>
                </pic:pic>
              </a:graphicData>
            </a:graphic>
          </wp:inline>
        </w:drawing>
      </w:r>
      <w:r w:rsidRPr="00E013BD">
        <w:t xml:space="preserve"> </w:t>
      </w:r>
    </w:p>
    <w:p w14:paraId="57529923" w14:textId="72AD0491" w:rsidR="00B06B21" w:rsidRPr="00E013BD" w:rsidRDefault="00B06B21" w:rsidP="00B06B21">
      <w:pPr>
        <w:suppressAutoHyphens/>
        <w:spacing w:line="360" w:lineRule="auto"/>
        <w:jc w:val="center"/>
      </w:pPr>
      <w:r w:rsidRPr="00E013BD">
        <w:t xml:space="preserve">Рис. </w:t>
      </w:r>
      <w:r w:rsidRPr="00697AE1">
        <w:rPr>
          <w:b/>
        </w:rPr>
        <w:t>4.1</w:t>
      </w:r>
      <w:r w:rsidR="00754BF3">
        <w:rPr>
          <w:b/>
        </w:rPr>
        <w:t>4</w:t>
      </w:r>
      <w:r w:rsidRPr="00697AE1">
        <w:rPr>
          <w:b/>
        </w:rPr>
        <w:t>. Форма «Проверка персонала на наличие ошибок»</w:t>
      </w:r>
    </w:p>
    <w:p w14:paraId="16C9C78F" w14:textId="77777777" w:rsidR="00B06B21" w:rsidRDefault="00B06B21" w:rsidP="00B06B21">
      <w:pPr>
        <w:suppressAutoHyphens/>
        <w:spacing w:line="360" w:lineRule="auto"/>
        <w:ind w:firstLine="851"/>
        <w:jc w:val="both"/>
        <w:rPr>
          <w:sz w:val="28"/>
          <w:szCs w:val="28"/>
        </w:rPr>
      </w:pPr>
      <w:r>
        <w:rPr>
          <w:sz w:val="28"/>
          <w:szCs w:val="28"/>
        </w:rPr>
        <w:t>По двойному щелчку по сотруднику форма закроется и данные сотрудника отобразятся на форме «Персонал».</w:t>
      </w:r>
    </w:p>
    <w:p w14:paraId="55F96561" w14:textId="09AE449D" w:rsidR="00B06B21" w:rsidRDefault="00B06B21" w:rsidP="00B06B21">
      <w:pPr>
        <w:suppressAutoHyphens/>
        <w:spacing w:line="360" w:lineRule="auto"/>
        <w:ind w:firstLine="851"/>
        <w:jc w:val="both"/>
        <w:rPr>
          <w:sz w:val="28"/>
          <w:szCs w:val="28"/>
        </w:rPr>
      </w:pPr>
      <w:r w:rsidRPr="00C57AF5">
        <w:rPr>
          <w:sz w:val="28"/>
          <w:szCs w:val="28"/>
        </w:rPr>
        <w:t xml:space="preserve"> «Сохранить»</w:t>
      </w:r>
      <w:r>
        <w:rPr>
          <w:sz w:val="28"/>
          <w:szCs w:val="28"/>
        </w:rPr>
        <w:t xml:space="preserve"> -</w:t>
      </w:r>
      <w:r w:rsidRPr="00C57AF5">
        <w:rPr>
          <w:sz w:val="28"/>
          <w:szCs w:val="28"/>
        </w:rPr>
        <w:t xml:space="preserve"> при нажатии на </w:t>
      </w:r>
      <w:r>
        <w:rPr>
          <w:sz w:val="28"/>
          <w:szCs w:val="28"/>
        </w:rPr>
        <w:t>кнопку</w:t>
      </w:r>
      <w:r w:rsidRPr="00C57AF5">
        <w:rPr>
          <w:sz w:val="28"/>
          <w:szCs w:val="28"/>
        </w:rPr>
        <w:t xml:space="preserve"> происходит сохранение всех внесенных</w:t>
      </w:r>
      <w:r>
        <w:rPr>
          <w:sz w:val="28"/>
          <w:szCs w:val="28"/>
        </w:rPr>
        <w:t xml:space="preserve"> изменений, и кнопка «Закрыть» - </w:t>
      </w:r>
      <w:r w:rsidRPr="00C57AF5">
        <w:rPr>
          <w:sz w:val="28"/>
          <w:szCs w:val="28"/>
        </w:rPr>
        <w:t>закрывает форму «</w:t>
      </w:r>
      <w:r>
        <w:rPr>
          <w:sz w:val="28"/>
          <w:szCs w:val="28"/>
        </w:rPr>
        <w:t>Персонал</w:t>
      </w:r>
      <w:r w:rsidRPr="00C57AF5">
        <w:rPr>
          <w:sz w:val="28"/>
          <w:szCs w:val="28"/>
        </w:rPr>
        <w:t xml:space="preserve">».  </w:t>
      </w:r>
      <w:bookmarkStart w:id="29" w:name="_Toc219609689"/>
      <w:bookmarkStart w:id="30" w:name="_Toc314481326"/>
    </w:p>
    <w:p w14:paraId="7D8AFFAB" w14:textId="3193E9AA" w:rsidR="008A5D2B" w:rsidRDefault="008A5D2B" w:rsidP="00B06B21">
      <w:pPr>
        <w:suppressAutoHyphens/>
        <w:spacing w:line="360" w:lineRule="auto"/>
        <w:ind w:firstLine="851"/>
        <w:jc w:val="both"/>
        <w:rPr>
          <w:sz w:val="28"/>
          <w:szCs w:val="28"/>
        </w:rPr>
      </w:pPr>
    </w:p>
    <w:p w14:paraId="1277E5F1" w14:textId="77777777" w:rsidR="008A5D2B" w:rsidRDefault="008A5D2B" w:rsidP="00B06B21">
      <w:pPr>
        <w:suppressAutoHyphens/>
        <w:spacing w:line="360" w:lineRule="auto"/>
        <w:ind w:firstLine="851"/>
        <w:jc w:val="both"/>
        <w:rPr>
          <w:sz w:val="28"/>
          <w:szCs w:val="28"/>
        </w:rPr>
      </w:pPr>
    </w:p>
    <w:p w14:paraId="5BB32F6D" w14:textId="77777777" w:rsidR="00B06B21" w:rsidRPr="00730084" w:rsidRDefault="00B06B21" w:rsidP="00B06B21">
      <w:pPr>
        <w:pStyle w:val="1"/>
        <w:tabs>
          <w:tab w:val="clear" w:pos="1920"/>
          <w:tab w:val="num" w:pos="-360"/>
        </w:tabs>
        <w:spacing w:before="120" w:after="120" w:line="360" w:lineRule="auto"/>
        <w:ind w:left="0" w:hanging="357"/>
      </w:pPr>
      <w:bookmarkStart w:id="31" w:name="_Toc523757954"/>
      <w:bookmarkStart w:id="32" w:name="_Toc523758029"/>
      <w:bookmarkStart w:id="33" w:name="_Toc134956131"/>
      <w:r w:rsidRPr="00730084">
        <w:lastRenderedPageBreak/>
        <w:t>ТАРИФЫ АПП. ИЗМЕНЕНИЕ ЦЕН НА МЕДИЦИНСКИЕ УСЛУГИ</w:t>
      </w:r>
      <w:bookmarkEnd w:id="29"/>
      <w:bookmarkEnd w:id="30"/>
      <w:bookmarkEnd w:id="31"/>
      <w:bookmarkEnd w:id="32"/>
      <w:bookmarkEnd w:id="33"/>
    </w:p>
    <w:p w14:paraId="042F45BD" w14:textId="77777777" w:rsidR="00B06B21" w:rsidRPr="0062463E" w:rsidRDefault="00B06B21" w:rsidP="00B06B21">
      <w:pPr>
        <w:suppressAutoHyphens/>
        <w:spacing w:line="360" w:lineRule="auto"/>
        <w:ind w:firstLine="851"/>
        <w:jc w:val="both"/>
        <w:rPr>
          <w:sz w:val="28"/>
          <w:szCs w:val="28"/>
        </w:rPr>
      </w:pPr>
      <w:r w:rsidRPr="0062463E">
        <w:rPr>
          <w:sz w:val="28"/>
          <w:szCs w:val="28"/>
        </w:rPr>
        <w:t xml:space="preserve">При выборе </w:t>
      </w:r>
      <w:r>
        <w:rPr>
          <w:sz w:val="28"/>
          <w:szCs w:val="28"/>
        </w:rPr>
        <w:t>четвертого</w:t>
      </w:r>
      <w:r w:rsidRPr="0062463E">
        <w:rPr>
          <w:sz w:val="28"/>
          <w:szCs w:val="28"/>
        </w:rPr>
        <w:t xml:space="preserve"> пункта меню, </w:t>
      </w:r>
      <w:r w:rsidRPr="0062463E">
        <w:rPr>
          <w:b/>
          <w:sz w:val="28"/>
          <w:szCs w:val="28"/>
        </w:rPr>
        <w:t xml:space="preserve">«Тарифы </w:t>
      </w:r>
      <w:r>
        <w:rPr>
          <w:b/>
          <w:sz w:val="28"/>
          <w:szCs w:val="28"/>
        </w:rPr>
        <w:t>АПП</w:t>
      </w:r>
      <w:r w:rsidRPr="0062463E">
        <w:rPr>
          <w:b/>
          <w:sz w:val="28"/>
          <w:szCs w:val="28"/>
        </w:rPr>
        <w:t>»</w:t>
      </w:r>
      <w:r w:rsidRPr="0062463E">
        <w:rPr>
          <w:sz w:val="28"/>
          <w:szCs w:val="28"/>
        </w:rPr>
        <w:t xml:space="preserve"> после запуска программы, перед Вами откроется главное окно, в котором можно изменять тарифы на оказание медицинских услуг (Рис. </w:t>
      </w:r>
      <w:r>
        <w:rPr>
          <w:sz w:val="28"/>
          <w:szCs w:val="28"/>
        </w:rPr>
        <w:t>5</w:t>
      </w:r>
      <w:r w:rsidRPr="0062463E">
        <w:rPr>
          <w:sz w:val="28"/>
          <w:szCs w:val="28"/>
        </w:rPr>
        <w:t>.1)</w:t>
      </w:r>
    </w:p>
    <w:p w14:paraId="24930EAC" w14:textId="1A122BDC" w:rsidR="00B06B21" w:rsidRDefault="00B06B21" w:rsidP="00B06B21">
      <w:pPr>
        <w:suppressAutoHyphens/>
        <w:spacing w:before="100" w:beforeAutospacing="1"/>
        <w:jc w:val="center"/>
        <w:rPr>
          <w:sz w:val="28"/>
          <w:szCs w:val="28"/>
        </w:rPr>
      </w:pPr>
      <w:r w:rsidRPr="00E04FFF">
        <w:rPr>
          <w:noProof/>
          <w:sz w:val="28"/>
          <w:szCs w:val="28"/>
        </w:rPr>
        <w:drawing>
          <wp:inline distT="0" distB="0" distL="0" distR="0" wp14:anchorId="4E9EB3D4" wp14:editId="758568CB">
            <wp:extent cx="4561840" cy="4197985"/>
            <wp:effectExtent l="19050" t="19050" r="10160" b="1206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1840" cy="4197985"/>
                    </a:xfrm>
                    <a:prstGeom prst="rect">
                      <a:avLst/>
                    </a:prstGeom>
                    <a:noFill/>
                    <a:ln w="12700" cmpd="sng">
                      <a:solidFill>
                        <a:srgbClr val="000000"/>
                      </a:solidFill>
                      <a:miter lim="800000"/>
                      <a:headEnd/>
                      <a:tailEnd/>
                    </a:ln>
                    <a:effectLst/>
                  </pic:spPr>
                </pic:pic>
              </a:graphicData>
            </a:graphic>
          </wp:inline>
        </w:drawing>
      </w:r>
    </w:p>
    <w:p w14:paraId="38A69A00" w14:textId="77777777" w:rsidR="00B06B21" w:rsidRPr="00D64728" w:rsidRDefault="00B06B21" w:rsidP="00B06B21">
      <w:pPr>
        <w:tabs>
          <w:tab w:val="left" w:pos="3160"/>
        </w:tabs>
        <w:suppressAutoHyphens/>
        <w:spacing w:after="100" w:afterAutospacing="1"/>
        <w:ind w:firstLine="851"/>
        <w:jc w:val="center"/>
        <w:rPr>
          <w:b/>
        </w:rPr>
      </w:pPr>
      <w:r w:rsidRPr="00D64728">
        <w:rPr>
          <w:b/>
        </w:rPr>
        <w:t>Рис. 5.1. Форма «Тарифы амбулаторно-поликлинической помощи»</w:t>
      </w:r>
    </w:p>
    <w:p w14:paraId="6A6ED0B5" w14:textId="77777777" w:rsidR="00B06B21" w:rsidRPr="00D64728" w:rsidRDefault="00B06B21" w:rsidP="00B06B21">
      <w:pPr>
        <w:suppressAutoHyphens/>
        <w:spacing w:line="360" w:lineRule="auto"/>
        <w:ind w:firstLine="851"/>
        <w:jc w:val="both"/>
        <w:rPr>
          <w:sz w:val="28"/>
          <w:szCs w:val="28"/>
        </w:rPr>
      </w:pPr>
      <w:r w:rsidRPr="0062463E">
        <w:rPr>
          <w:sz w:val="28"/>
          <w:szCs w:val="28"/>
        </w:rPr>
        <w:t>Тарифы предост</w:t>
      </w:r>
      <w:r>
        <w:rPr>
          <w:sz w:val="28"/>
          <w:szCs w:val="28"/>
        </w:rPr>
        <w:t>авляются в виде файла в формате</w:t>
      </w:r>
      <w:r w:rsidRPr="00D64728">
        <w:rPr>
          <w:sz w:val="28"/>
          <w:szCs w:val="28"/>
        </w:rPr>
        <w:t>:</w:t>
      </w:r>
    </w:p>
    <w:p w14:paraId="3849A05F" w14:textId="77777777" w:rsidR="00B06B21" w:rsidRPr="00D64728" w:rsidRDefault="00B06B21" w:rsidP="00B06B21">
      <w:pPr>
        <w:numPr>
          <w:ilvl w:val="0"/>
          <w:numId w:val="23"/>
        </w:numPr>
        <w:suppressAutoHyphens/>
        <w:spacing w:line="360" w:lineRule="auto"/>
        <w:jc w:val="both"/>
        <w:rPr>
          <w:sz w:val="28"/>
          <w:szCs w:val="28"/>
          <w:lang w:val="en-US"/>
        </w:rPr>
      </w:pPr>
      <w:r w:rsidRPr="00D64728">
        <w:rPr>
          <w:sz w:val="28"/>
          <w:szCs w:val="28"/>
          <w:lang w:val="en-US"/>
        </w:rPr>
        <w:t xml:space="preserve">01102009_STOM.csv </w:t>
      </w:r>
    </w:p>
    <w:p w14:paraId="7B9A3692" w14:textId="77777777" w:rsidR="00B06B21" w:rsidRPr="00D64728" w:rsidRDefault="00B06B21" w:rsidP="00B06B21">
      <w:pPr>
        <w:numPr>
          <w:ilvl w:val="0"/>
          <w:numId w:val="23"/>
        </w:numPr>
        <w:suppressAutoHyphens/>
        <w:spacing w:line="360" w:lineRule="auto"/>
        <w:jc w:val="both"/>
        <w:rPr>
          <w:sz w:val="28"/>
          <w:szCs w:val="28"/>
          <w:lang w:val="en-US"/>
        </w:rPr>
      </w:pPr>
      <w:r w:rsidRPr="00D64728">
        <w:rPr>
          <w:sz w:val="28"/>
          <w:szCs w:val="28"/>
          <w:lang w:val="en-US"/>
        </w:rPr>
        <w:t xml:space="preserve">01102009_DIAGNOST.csv </w:t>
      </w:r>
    </w:p>
    <w:p w14:paraId="662C8BFA" w14:textId="77777777" w:rsidR="00B06B21" w:rsidRPr="00D64728" w:rsidRDefault="00B06B21" w:rsidP="00B06B21">
      <w:pPr>
        <w:numPr>
          <w:ilvl w:val="0"/>
          <w:numId w:val="23"/>
        </w:numPr>
        <w:suppressAutoHyphens/>
        <w:spacing w:line="360" w:lineRule="auto"/>
        <w:jc w:val="both"/>
        <w:rPr>
          <w:sz w:val="28"/>
          <w:szCs w:val="28"/>
          <w:lang w:val="en-US"/>
        </w:rPr>
      </w:pPr>
      <w:r w:rsidRPr="00D64728">
        <w:rPr>
          <w:sz w:val="28"/>
          <w:szCs w:val="28"/>
          <w:lang w:val="en-US"/>
        </w:rPr>
        <w:t>01102009_PMU.csv</w:t>
      </w:r>
    </w:p>
    <w:p w14:paraId="5602E949" w14:textId="77777777" w:rsidR="00B06B21" w:rsidRPr="00D64728" w:rsidRDefault="00B06B21" w:rsidP="00B06B21">
      <w:pPr>
        <w:numPr>
          <w:ilvl w:val="0"/>
          <w:numId w:val="23"/>
        </w:numPr>
        <w:suppressAutoHyphens/>
        <w:spacing w:line="360" w:lineRule="auto"/>
        <w:jc w:val="both"/>
        <w:rPr>
          <w:sz w:val="28"/>
          <w:szCs w:val="28"/>
        </w:rPr>
      </w:pPr>
      <w:r w:rsidRPr="00D64728">
        <w:rPr>
          <w:sz w:val="28"/>
          <w:szCs w:val="28"/>
        </w:rPr>
        <w:t>01102009_</w:t>
      </w:r>
      <w:r w:rsidRPr="00D64728">
        <w:rPr>
          <w:sz w:val="28"/>
          <w:szCs w:val="28"/>
          <w:lang w:val="en-US"/>
        </w:rPr>
        <w:t>VOST</w:t>
      </w:r>
      <w:r w:rsidRPr="00D64728">
        <w:rPr>
          <w:sz w:val="28"/>
          <w:szCs w:val="28"/>
        </w:rPr>
        <w:t>.</w:t>
      </w:r>
      <w:proofErr w:type="spellStart"/>
      <w:r w:rsidRPr="00D64728">
        <w:rPr>
          <w:sz w:val="28"/>
          <w:szCs w:val="28"/>
        </w:rPr>
        <w:t>csv</w:t>
      </w:r>
      <w:proofErr w:type="spellEnd"/>
    </w:p>
    <w:p w14:paraId="48BC6BD6" w14:textId="77777777" w:rsidR="00B06B21" w:rsidRPr="0062463E" w:rsidRDefault="00B06B21" w:rsidP="00B06B21">
      <w:pPr>
        <w:suppressAutoHyphens/>
        <w:spacing w:line="360" w:lineRule="auto"/>
        <w:ind w:firstLine="851"/>
        <w:jc w:val="both"/>
        <w:rPr>
          <w:sz w:val="28"/>
          <w:szCs w:val="28"/>
        </w:rPr>
      </w:pPr>
      <w:r w:rsidRPr="0062463E">
        <w:rPr>
          <w:sz w:val="28"/>
          <w:szCs w:val="28"/>
        </w:rPr>
        <w:t xml:space="preserve">где: </w:t>
      </w:r>
    </w:p>
    <w:p w14:paraId="7F81D42B" w14:textId="77777777" w:rsidR="00B06B21" w:rsidRPr="0062463E" w:rsidRDefault="00B06B21" w:rsidP="00B06B21">
      <w:pPr>
        <w:numPr>
          <w:ilvl w:val="0"/>
          <w:numId w:val="24"/>
        </w:numPr>
        <w:suppressAutoHyphens/>
        <w:spacing w:line="360" w:lineRule="auto"/>
        <w:jc w:val="both"/>
        <w:rPr>
          <w:sz w:val="28"/>
          <w:szCs w:val="28"/>
        </w:rPr>
      </w:pPr>
      <w:r w:rsidRPr="0062463E">
        <w:rPr>
          <w:sz w:val="28"/>
          <w:szCs w:val="28"/>
        </w:rPr>
        <w:t xml:space="preserve">01012007 - дата начала действия тарифов (DDMMYYYY), </w:t>
      </w:r>
    </w:p>
    <w:p w14:paraId="32B57740" w14:textId="77777777" w:rsidR="00B06B21" w:rsidRPr="0062463E" w:rsidRDefault="00B06B21" w:rsidP="00B06B21">
      <w:pPr>
        <w:numPr>
          <w:ilvl w:val="0"/>
          <w:numId w:val="24"/>
        </w:numPr>
        <w:suppressAutoHyphens/>
        <w:spacing w:line="360" w:lineRule="auto"/>
        <w:jc w:val="both"/>
        <w:rPr>
          <w:sz w:val="28"/>
          <w:szCs w:val="28"/>
        </w:rPr>
      </w:pPr>
      <w:r w:rsidRPr="0062463E">
        <w:rPr>
          <w:sz w:val="28"/>
          <w:szCs w:val="28"/>
        </w:rPr>
        <w:t xml:space="preserve">STOM (стоматологические), </w:t>
      </w:r>
      <w:proofErr w:type="gramStart"/>
      <w:r w:rsidRPr="0062463E">
        <w:rPr>
          <w:sz w:val="28"/>
          <w:szCs w:val="28"/>
        </w:rPr>
        <w:t>DIAGNOST(</w:t>
      </w:r>
      <w:proofErr w:type="gramEnd"/>
      <w:r w:rsidRPr="0062463E">
        <w:rPr>
          <w:sz w:val="28"/>
          <w:szCs w:val="28"/>
        </w:rPr>
        <w:t xml:space="preserve">диагностические), </w:t>
      </w:r>
      <w:r w:rsidRPr="0062463E">
        <w:rPr>
          <w:sz w:val="28"/>
          <w:szCs w:val="28"/>
          <w:lang w:val="en-US"/>
        </w:rPr>
        <w:t>PMU</w:t>
      </w:r>
      <w:r w:rsidRPr="00F41B51">
        <w:rPr>
          <w:sz w:val="28"/>
          <w:szCs w:val="28"/>
        </w:rPr>
        <w:t xml:space="preserve"> </w:t>
      </w:r>
      <w:r w:rsidRPr="0062463E">
        <w:rPr>
          <w:sz w:val="28"/>
          <w:szCs w:val="28"/>
        </w:rPr>
        <w:t>(посещения врачей)</w:t>
      </w:r>
      <w:r w:rsidRPr="00F41B51">
        <w:rPr>
          <w:sz w:val="28"/>
          <w:szCs w:val="28"/>
        </w:rPr>
        <w:t xml:space="preserve">, </w:t>
      </w:r>
      <w:r>
        <w:rPr>
          <w:sz w:val="28"/>
          <w:szCs w:val="28"/>
          <w:lang w:val="en-US"/>
        </w:rPr>
        <w:t>VOST</w:t>
      </w:r>
      <w:r w:rsidRPr="00F41B51">
        <w:rPr>
          <w:sz w:val="28"/>
          <w:szCs w:val="28"/>
        </w:rPr>
        <w:t xml:space="preserve"> (</w:t>
      </w:r>
      <w:r>
        <w:rPr>
          <w:sz w:val="28"/>
          <w:szCs w:val="28"/>
        </w:rPr>
        <w:t>восстановительные</w:t>
      </w:r>
      <w:r w:rsidRPr="00F41B51">
        <w:rPr>
          <w:sz w:val="28"/>
          <w:szCs w:val="28"/>
        </w:rPr>
        <w:t>)</w:t>
      </w:r>
      <w:r w:rsidRPr="0062463E">
        <w:rPr>
          <w:sz w:val="28"/>
          <w:szCs w:val="28"/>
        </w:rPr>
        <w:t xml:space="preserve"> </w:t>
      </w:r>
      <w:r>
        <w:rPr>
          <w:sz w:val="28"/>
          <w:szCs w:val="28"/>
        </w:rPr>
        <w:t xml:space="preserve">–  </w:t>
      </w:r>
      <w:r w:rsidRPr="0062463E">
        <w:rPr>
          <w:sz w:val="28"/>
          <w:szCs w:val="28"/>
        </w:rPr>
        <w:t>сокр.</w:t>
      </w:r>
      <w:r>
        <w:rPr>
          <w:sz w:val="28"/>
          <w:szCs w:val="28"/>
        </w:rPr>
        <w:t xml:space="preserve"> </w:t>
      </w:r>
      <w:r w:rsidRPr="0062463E">
        <w:rPr>
          <w:sz w:val="28"/>
          <w:szCs w:val="28"/>
        </w:rPr>
        <w:t xml:space="preserve">название тарифов. </w:t>
      </w:r>
    </w:p>
    <w:p w14:paraId="76AC8F04" w14:textId="77777777" w:rsidR="00B06B21" w:rsidRPr="0062463E" w:rsidRDefault="00B06B21" w:rsidP="00B06B21">
      <w:pPr>
        <w:suppressAutoHyphens/>
        <w:spacing w:line="360" w:lineRule="auto"/>
        <w:ind w:firstLine="851"/>
        <w:jc w:val="both"/>
        <w:rPr>
          <w:sz w:val="28"/>
          <w:szCs w:val="28"/>
        </w:rPr>
      </w:pPr>
      <w:r w:rsidRPr="0062463E">
        <w:rPr>
          <w:sz w:val="28"/>
          <w:szCs w:val="28"/>
        </w:rPr>
        <w:lastRenderedPageBreak/>
        <w:t>1.</w:t>
      </w:r>
      <w:r w:rsidRPr="0062463E">
        <w:rPr>
          <w:sz w:val="28"/>
          <w:szCs w:val="28"/>
        </w:rPr>
        <w:tab/>
        <w:t xml:space="preserve">Для </w:t>
      </w:r>
      <w:proofErr w:type="gramStart"/>
      <w:r w:rsidRPr="0062463E">
        <w:rPr>
          <w:sz w:val="28"/>
          <w:szCs w:val="28"/>
        </w:rPr>
        <w:t>того</w:t>
      </w:r>
      <w:proofErr w:type="gramEnd"/>
      <w:r w:rsidRPr="0062463E">
        <w:rPr>
          <w:sz w:val="28"/>
          <w:szCs w:val="28"/>
        </w:rPr>
        <w:t xml:space="preserve"> чтобы использовать такой файл нужно нажать кнопку в нижней части экранной формы. </w:t>
      </w:r>
    </w:p>
    <w:p w14:paraId="54F77234" w14:textId="6199E77E" w:rsidR="00B06B21" w:rsidRPr="0062463E" w:rsidRDefault="00B06B21" w:rsidP="00B06B21">
      <w:pPr>
        <w:tabs>
          <w:tab w:val="left" w:pos="3160"/>
        </w:tabs>
        <w:suppressAutoHyphens/>
        <w:spacing w:line="360" w:lineRule="auto"/>
        <w:ind w:firstLine="851"/>
        <w:jc w:val="both"/>
        <w:rPr>
          <w:sz w:val="28"/>
          <w:szCs w:val="28"/>
        </w:rPr>
      </w:pPr>
      <w:r w:rsidRPr="0062463E">
        <w:rPr>
          <w:noProof/>
          <w:sz w:val="28"/>
          <w:szCs w:val="28"/>
        </w:rPr>
        <w:drawing>
          <wp:inline distT="0" distB="0" distL="0" distR="0" wp14:anchorId="3965B8AA" wp14:editId="0E760B3D">
            <wp:extent cx="5476240" cy="290830"/>
            <wp:effectExtent l="19050" t="19050" r="10160" b="1397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240" cy="290830"/>
                    </a:xfrm>
                    <a:prstGeom prst="rect">
                      <a:avLst/>
                    </a:prstGeom>
                    <a:noFill/>
                    <a:ln w="12700" cmpd="sng">
                      <a:solidFill>
                        <a:srgbClr val="000000"/>
                      </a:solidFill>
                      <a:miter lim="800000"/>
                      <a:headEnd/>
                      <a:tailEnd/>
                    </a:ln>
                    <a:effectLst/>
                  </pic:spPr>
                </pic:pic>
              </a:graphicData>
            </a:graphic>
          </wp:inline>
        </w:drawing>
      </w:r>
    </w:p>
    <w:p w14:paraId="33E52882" w14:textId="77777777" w:rsidR="00B06B21" w:rsidRPr="0062463E" w:rsidRDefault="00B06B21" w:rsidP="00B06B21">
      <w:pPr>
        <w:suppressAutoHyphens/>
        <w:spacing w:line="360" w:lineRule="auto"/>
        <w:ind w:firstLine="851"/>
        <w:jc w:val="both"/>
        <w:rPr>
          <w:sz w:val="28"/>
          <w:szCs w:val="28"/>
        </w:rPr>
      </w:pPr>
      <w:r w:rsidRPr="0062463E">
        <w:rPr>
          <w:sz w:val="28"/>
          <w:szCs w:val="28"/>
        </w:rPr>
        <w:t>2.</w:t>
      </w:r>
      <w:r w:rsidRPr="0062463E">
        <w:rPr>
          <w:sz w:val="28"/>
          <w:szCs w:val="28"/>
        </w:rPr>
        <w:tab/>
        <w:t>Выбрать соответствующий файл, и нажать кнопку «Открыть». Если файл выбран, верно и его название соответствует шаблонному, то перед Вами, в нижней левой части окна отобразятся списки услуг, взятые из файла (Р</w:t>
      </w:r>
      <w:r>
        <w:rPr>
          <w:sz w:val="28"/>
          <w:szCs w:val="28"/>
        </w:rPr>
        <w:t>ис. 5</w:t>
      </w:r>
      <w:r w:rsidRPr="0062463E">
        <w:rPr>
          <w:sz w:val="28"/>
          <w:szCs w:val="28"/>
        </w:rPr>
        <w:t xml:space="preserve">.2.). При попытке выбрать или загрузить файл других форматов выводится сообщение об ошибке: </w:t>
      </w:r>
      <w:r w:rsidRPr="00F620D3">
        <w:rPr>
          <w:b/>
          <w:sz w:val="28"/>
          <w:szCs w:val="28"/>
        </w:rPr>
        <w:t>Выбран неверный формат файла! К загрузке допустимы файлы типа ХХХХХХХХ_STOM.csv или ХХХХХХХХ_DIAGNOST.csv (где XXXXXXXX - дата)</w:t>
      </w:r>
      <w:r w:rsidRPr="00D64728">
        <w:rPr>
          <w:sz w:val="28"/>
          <w:szCs w:val="28"/>
        </w:rPr>
        <w:t>.</w:t>
      </w:r>
    </w:p>
    <w:p w14:paraId="794FC11D" w14:textId="552CAC29" w:rsidR="00B06B21" w:rsidRPr="0062463E" w:rsidRDefault="00B06B21" w:rsidP="00B06B21">
      <w:pPr>
        <w:suppressAutoHyphens/>
        <w:spacing w:before="100" w:beforeAutospacing="1"/>
        <w:jc w:val="center"/>
        <w:rPr>
          <w:sz w:val="28"/>
          <w:szCs w:val="28"/>
        </w:rPr>
      </w:pPr>
      <w:r w:rsidRPr="0062463E">
        <w:rPr>
          <w:noProof/>
          <w:sz w:val="28"/>
          <w:szCs w:val="28"/>
        </w:rPr>
        <mc:AlternateContent>
          <mc:Choice Requires="wps">
            <w:drawing>
              <wp:anchor distT="0" distB="0" distL="114300" distR="114300" simplePos="0" relativeHeight="251659264" behindDoc="0" locked="0" layoutInCell="1" allowOverlap="1" wp14:anchorId="19F3C673" wp14:editId="0068F286">
                <wp:simplePos x="0" y="0"/>
                <wp:positionH relativeFrom="column">
                  <wp:posOffset>3475990</wp:posOffset>
                </wp:positionH>
                <wp:positionV relativeFrom="paragraph">
                  <wp:posOffset>800100</wp:posOffset>
                </wp:positionV>
                <wp:extent cx="2133600" cy="571500"/>
                <wp:effectExtent l="1628140" t="5080" r="10160" b="433070"/>
                <wp:wrapNone/>
                <wp:docPr id="208" name="Облачко с текстом: прямоугольное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71500"/>
                        </a:xfrm>
                        <a:prstGeom prst="wedgeRectCallout">
                          <a:avLst>
                            <a:gd name="adj1" fmla="val -125773"/>
                            <a:gd name="adj2" fmla="val 116778"/>
                          </a:avLst>
                        </a:prstGeom>
                        <a:solidFill>
                          <a:srgbClr val="FFFFFF"/>
                        </a:solidFill>
                        <a:ln w="9525">
                          <a:solidFill>
                            <a:srgbClr val="000000"/>
                          </a:solidFill>
                          <a:miter lim="800000"/>
                          <a:headEnd/>
                          <a:tailEnd/>
                        </a:ln>
                      </wps:spPr>
                      <wps:txbx>
                        <w:txbxContent>
                          <w:p w14:paraId="611B9006" w14:textId="77777777" w:rsidR="00B06B21" w:rsidRPr="00981ED4" w:rsidRDefault="00B06B21" w:rsidP="00B06B21">
                            <w:pPr>
                              <w:rPr>
                                <w:sz w:val="24"/>
                                <w:szCs w:val="24"/>
                              </w:rPr>
                            </w:pPr>
                            <w:r w:rsidRPr="00981ED4">
                              <w:rPr>
                                <w:sz w:val="24"/>
                                <w:szCs w:val="24"/>
                              </w:rPr>
                              <w:t>Список услуг подлежащих изменению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3C67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Облачко с текстом: прямоугольное 208" o:spid="_x0000_s1026" type="#_x0000_t61" style="position:absolute;left:0;text-align:left;margin-left:273.7pt;margin-top:63pt;width:16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" adj="-16367,36024">
                <v:textbox>
                  <w:txbxContent>
                    <w:p w14:paraId="611B9006" w14:textId="77777777" w:rsidR="00B06B21" w:rsidRPr="00981ED4" w:rsidRDefault="00B06B21" w:rsidP="00B06B21">
                      <w:pPr>
                        <w:rPr>
                          <w:sz w:val="24"/>
                          <w:szCs w:val="24"/>
                        </w:rPr>
                      </w:pPr>
                      <w:r w:rsidRPr="00981ED4">
                        <w:rPr>
                          <w:sz w:val="24"/>
                          <w:szCs w:val="24"/>
                        </w:rPr>
                        <w:t>Список услуг подлежащих изменению</w:t>
                      </w:r>
                    </w:p>
                  </w:txbxContent>
                </v:textbox>
              </v:shape>
            </w:pict>
          </mc:Fallback>
        </mc:AlternateContent>
      </w:r>
      <w:r>
        <w:rPr>
          <w:noProof/>
          <w:sz w:val="28"/>
          <w:szCs w:val="28"/>
        </w:rPr>
        <w:drawing>
          <wp:inline distT="0" distB="0" distL="0" distR="0" wp14:anchorId="0E6A13C6" wp14:editId="47D98795">
            <wp:extent cx="5777230" cy="2109470"/>
            <wp:effectExtent l="19050" t="19050" r="13970" b="2413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7230" cy="2109470"/>
                    </a:xfrm>
                    <a:prstGeom prst="rect">
                      <a:avLst/>
                    </a:prstGeom>
                    <a:noFill/>
                    <a:ln w="12700" cmpd="sng">
                      <a:solidFill>
                        <a:srgbClr val="000000"/>
                      </a:solidFill>
                      <a:miter lim="800000"/>
                      <a:headEnd/>
                      <a:tailEnd/>
                    </a:ln>
                    <a:effectLst/>
                  </pic:spPr>
                </pic:pic>
              </a:graphicData>
            </a:graphic>
          </wp:inline>
        </w:drawing>
      </w:r>
    </w:p>
    <w:p w14:paraId="03B07717" w14:textId="77777777" w:rsidR="00B06B21" w:rsidRPr="001A47A7" w:rsidRDefault="00B06B21" w:rsidP="00B06B21">
      <w:pPr>
        <w:suppressAutoHyphens/>
        <w:spacing w:after="100" w:afterAutospacing="1"/>
        <w:jc w:val="center"/>
        <w:rPr>
          <w:b/>
        </w:rPr>
      </w:pPr>
      <w:r w:rsidRPr="001A47A7">
        <w:rPr>
          <w:b/>
        </w:rPr>
        <w:t>Рис. 5.2. Окно программы с корректно загруженным файлом услуг</w:t>
      </w:r>
    </w:p>
    <w:p w14:paraId="23D56315" w14:textId="77777777" w:rsidR="00B06B21" w:rsidRPr="0062463E" w:rsidRDefault="00B06B21" w:rsidP="00B06B21">
      <w:pPr>
        <w:suppressAutoHyphens/>
        <w:spacing w:line="360" w:lineRule="auto"/>
        <w:ind w:firstLine="851"/>
        <w:jc w:val="both"/>
        <w:rPr>
          <w:b/>
          <w:sz w:val="28"/>
          <w:szCs w:val="28"/>
        </w:rPr>
      </w:pPr>
      <w:r w:rsidRPr="0062463E">
        <w:rPr>
          <w:sz w:val="28"/>
          <w:szCs w:val="28"/>
        </w:rPr>
        <w:t>3.</w:t>
      </w:r>
      <w:r w:rsidRPr="0062463E">
        <w:rPr>
          <w:sz w:val="28"/>
          <w:szCs w:val="28"/>
        </w:rPr>
        <w:tab/>
        <w:t xml:space="preserve">Заменить цены согласно </w:t>
      </w:r>
      <w:r>
        <w:rPr>
          <w:sz w:val="28"/>
          <w:szCs w:val="28"/>
        </w:rPr>
        <w:t>загружаемому файлу</w:t>
      </w:r>
      <w:r w:rsidRPr="0062463E">
        <w:rPr>
          <w:sz w:val="28"/>
          <w:szCs w:val="28"/>
        </w:rPr>
        <w:t xml:space="preserve"> по категории </w:t>
      </w:r>
      <w:r>
        <w:rPr>
          <w:sz w:val="28"/>
          <w:szCs w:val="28"/>
        </w:rPr>
        <w:t>ЛПУ</w:t>
      </w:r>
      <w:r w:rsidRPr="0062463E">
        <w:rPr>
          <w:sz w:val="28"/>
          <w:szCs w:val="28"/>
        </w:rPr>
        <w:t xml:space="preserve"> (кнопка </w:t>
      </w:r>
      <w:r w:rsidRPr="0062463E">
        <w:rPr>
          <w:b/>
          <w:sz w:val="28"/>
          <w:szCs w:val="28"/>
        </w:rPr>
        <w:t>«Замена цен по категориям»).</w:t>
      </w:r>
      <w:r>
        <w:rPr>
          <w:b/>
          <w:sz w:val="28"/>
          <w:szCs w:val="28"/>
        </w:rPr>
        <w:t xml:space="preserve"> </w:t>
      </w:r>
    </w:p>
    <w:bookmarkEnd w:id="23"/>
    <w:bookmarkEnd w:id="24"/>
    <w:p w14:paraId="4C46D92C" w14:textId="77777777" w:rsidR="00B06B21" w:rsidRPr="0062463E" w:rsidRDefault="00B06B21" w:rsidP="00B06B21">
      <w:pPr>
        <w:suppressAutoHyphens/>
        <w:spacing w:line="360" w:lineRule="auto"/>
        <w:ind w:firstLine="851"/>
        <w:jc w:val="both"/>
        <w:rPr>
          <w:sz w:val="28"/>
          <w:szCs w:val="28"/>
        </w:rPr>
      </w:pPr>
      <w:r w:rsidRPr="0062463E">
        <w:rPr>
          <w:sz w:val="28"/>
          <w:szCs w:val="28"/>
        </w:rPr>
        <w:t>4.</w:t>
      </w:r>
      <w:r w:rsidRPr="0062463E">
        <w:rPr>
          <w:sz w:val="28"/>
          <w:szCs w:val="28"/>
        </w:rPr>
        <w:tab/>
        <w:t>После подтверждения загрузки, программа начнет загрузку данных.</w:t>
      </w:r>
    </w:p>
    <w:p w14:paraId="55063DD5" w14:textId="54EAC87B" w:rsidR="00B06B21" w:rsidRPr="0062463E" w:rsidRDefault="00B06B21" w:rsidP="00B06B21">
      <w:pPr>
        <w:suppressAutoHyphens/>
        <w:spacing w:line="360" w:lineRule="auto"/>
        <w:ind w:firstLine="851"/>
        <w:jc w:val="center"/>
        <w:rPr>
          <w:sz w:val="28"/>
          <w:szCs w:val="28"/>
        </w:rPr>
      </w:pPr>
      <w:r w:rsidRPr="0062463E">
        <w:rPr>
          <w:noProof/>
          <w:sz w:val="28"/>
          <w:szCs w:val="28"/>
        </w:rPr>
        <w:drawing>
          <wp:inline distT="0" distB="0" distL="0" distR="0" wp14:anchorId="16854762" wp14:editId="60D48B24">
            <wp:extent cx="5351145" cy="1163955"/>
            <wp:effectExtent l="19050" t="19050" r="20955" b="1714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1145" cy="1163955"/>
                    </a:xfrm>
                    <a:prstGeom prst="rect">
                      <a:avLst/>
                    </a:prstGeom>
                    <a:noFill/>
                    <a:ln w="12700" cmpd="sng">
                      <a:solidFill>
                        <a:srgbClr val="000000"/>
                      </a:solidFill>
                      <a:miter lim="800000"/>
                      <a:headEnd/>
                      <a:tailEnd/>
                    </a:ln>
                    <a:effectLst/>
                  </pic:spPr>
                </pic:pic>
              </a:graphicData>
            </a:graphic>
          </wp:inline>
        </w:drawing>
      </w:r>
    </w:p>
    <w:p w14:paraId="6B7EEDD7" w14:textId="77777777" w:rsidR="00B06B21" w:rsidRPr="0062463E" w:rsidRDefault="00B06B21" w:rsidP="00B06B21">
      <w:pPr>
        <w:suppressAutoHyphens/>
        <w:spacing w:line="360" w:lineRule="auto"/>
        <w:ind w:firstLine="851"/>
        <w:jc w:val="both"/>
        <w:rPr>
          <w:sz w:val="28"/>
          <w:szCs w:val="28"/>
        </w:rPr>
      </w:pPr>
      <w:r w:rsidRPr="0062463E">
        <w:rPr>
          <w:sz w:val="28"/>
          <w:szCs w:val="28"/>
        </w:rPr>
        <w:t>5.</w:t>
      </w:r>
      <w:r w:rsidRPr="0062463E">
        <w:rPr>
          <w:sz w:val="28"/>
          <w:szCs w:val="28"/>
        </w:rPr>
        <w:tab/>
        <w:t>После обновления программа выдаст сообщение о завершении загрузки.</w:t>
      </w:r>
    </w:p>
    <w:p w14:paraId="7F774CA9" w14:textId="77777777" w:rsidR="00B06B21" w:rsidRPr="0062463E" w:rsidRDefault="00B06B21" w:rsidP="00B06B21">
      <w:pPr>
        <w:suppressAutoHyphens/>
        <w:spacing w:line="360" w:lineRule="auto"/>
        <w:ind w:firstLine="851"/>
        <w:jc w:val="both"/>
        <w:rPr>
          <w:sz w:val="28"/>
          <w:szCs w:val="28"/>
        </w:rPr>
      </w:pPr>
      <w:r w:rsidRPr="0062463E">
        <w:rPr>
          <w:sz w:val="28"/>
          <w:szCs w:val="28"/>
        </w:rPr>
        <w:t>6.</w:t>
      </w:r>
      <w:r w:rsidRPr="0062463E">
        <w:rPr>
          <w:sz w:val="28"/>
          <w:szCs w:val="28"/>
        </w:rPr>
        <w:tab/>
        <w:t>По окончании процесса обновления нажмите кнопку «Сохранить» и «Выход».</w:t>
      </w:r>
    </w:p>
    <w:p w14:paraId="1EC4DD77" w14:textId="77777777" w:rsidR="00B06B21" w:rsidRDefault="00B06B21" w:rsidP="00B06B21">
      <w:pPr>
        <w:suppressAutoHyphens/>
        <w:spacing w:line="360" w:lineRule="auto"/>
        <w:ind w:firstLine="851"/>
        <w:jc w:val="both"/>
        <w:rPr>
          <w:sz w:val="28"/>
          <w:szCs w:val="28"/>
        </w:rPr>
      </w:pPr>
      <w:r w:rsidRPr="0062463E">
        <w:rPr>
          <w:sz w:val="28"/>
          <w:szCs w:val="28"/>
        </w:rPr>
        <w:lastRenderedPageBreak/>
        <w:t xml:space="preserve">С помощью кнопки </w:t>
      </w:r>
      <w:r w:rsidRPr="0062463E">
        <w:rPr>
          <w:b/>
          <w:sz w:val="28"/>
          <w:szCs w:val="28"/>
        </w:rPr>
        <w:t xml:space="preserve">«Скрыть нулевые тарифы» </w:t>
      </w:r>
      <w:r w:rsidRPr="0062463E">
        <w:rPr>
          <w:sz w:val="28"/>
          <w:szCs w:val="28"/>
        </w:rPr>
        <w:t xml:space="preserve">можно скрыть услуги, т.е. отметить их как неиспользуемые в ЛПУ. В этом случае все услуги, у которых </w:t>
      </w:r>
      <w:r w:rsidRPr="00F620D3">
        <w:rPr>
          <w:sz w:val="28"/>
          <w:szCs w:val="28"/>
          <w:u w:val="single"/>
        </w:rPr>
        <w:t>тариф ОМС равен 0</w:t>
      </w:r>
      <w:r w:rsidRPr="00F620D3">
        <w:rPr>
          <w:sz w:val="28"/>
          <w:szCs w:val="28"/>
        </w:rPr>
        <w:t>,</w:t>
      </w:r>
      <w:r w:rsidRPr="0062463E">
        <w:rPr>
          <w:sz w:val="28"/>
          <w:szCs w:val="28"/>
        </w:rPr>
        <w:t xml:space="preserve"> будут помечены как неиспользуемые. В АРМах при вызове справочника услуг будут появляться только те услуги, которые отмечены как используемые в ЛПУ.</w:t>
      </w:r>
      <w:r>
        <w:rPr>
          <w:sz w:val="28"/>
          <w:szCs w:val="28"/>
        </w:rPr>
        <w:t xml:space="preserve"> Также можно вручную установить признак </w:t>
      </w:r>
      <w:r w:rsidRPr="00F41B51">
        <w:rPr>
          <w:b/>
          <w:sz w:val="28"/>
          <w:szCs w:val="28"/>
        </w:rPr>
        <w:t>используемые</w:t>
      </w:r>
      <w:r>
        <w:rPr>
          <w:b/>
          <w:sz w:val="28"/>
          <w:szCs w:val="28"/>
        </w:rPr>
        <w:t>/неиспользуемые</w:t>
      </w:r>
      <w:r>
        <w:rPr>
          <w:sz w:val="28"/>
          <w:szCs w:val="28"/>
        </w:rPr>
        <w:t xml:space="preserve"> вручную для каждой услуги отдельно. Для этого в столбце </w:t>
      </w:r>
      <w:r w:rsidRPr="00F41B51">
        <w:rPr>
          <w:b/>
          <w:sz w:val="28"/>
          <w:szCs w:val="28"/>
        </w:rPr>
        <w:t>И</w:t>
      </w:r>
      <w:r w:rsidRPr="00F41B51">
        <w:rPr>
          <w:b/>
          <w:sz w:val="28"/>
          <w:szCs w:val="28"/>
          <w:lang w:val="en-US"/>
        </w:rPr>
        <w:t>c</w:t>
      </w:r>
      <w:r w:rsidRPr="00F41B51">
        <w:rPr>
          <w:b/>
          <w:sz w:val="28"/>
          <w:szCs w:val="28"/>
        </w:rPr>
        <w:t>п.</w:t>
      </w:r>
      <w:r w:rsidRPr="008D63B7">
        <w:rPr>
          <w:b/>
          <w:sz w:val="28"/>
          <w:szCs w:val="28"/>
        </w:rPr>
        <w:t xml:space="preserve"> </w:t>
      </w:r>
      <w:r w:rsidRPr="00F41B51">
        <w:rPr>
          <w:sz w:val="28"/>
          <w:szCs w:val="28"/>
        </w:rPr>
        <w:t>напротив</w:t>
      </w:r>
      <w:r>
        <w:rPr>
          <w:sz w:val="28"/>
          <w:szCs w:val="28"/>
        </w:rPr>
        <w:t xml:space="preserve"> нужной услуги установить соответствующее значение</w:t>
      </w:r>
      <w:r w:rsidRPr="008D63B7">
        <w:rPr>
          <w:sz w:val="28"/>
          <w:szCs w:val="28"/>
        </w:rPr>
        <w:t xml:space="preserve">: 0 – </w:t>
      </w:r>
      <w:r>
        <w:rPr>
          <w:sz w:val="28"/>
          <w:szCs w:val="28"/>
        </w:rPr>
        <w:t xml:space="preserve">не используется, 1 – используется. Если услуга не используется, то она не будет отображаться в справочнике услуг в АРМах врачей поликлиники и стационара. </w:t>
      </w:r>
    </w:p>
    <w:p w14:paraId="0170F1A1" w14:textId="3911FFD2" w:rsidR="00B06B21" w:rsidRDefault="00B06B21" w:rsidP="00B06B21">
      <w:pPr>
        <w:suppressAutoHyphens/>
        <w:spacing w:before="100" w:beforeAutospacing="1" w:after="100" w:afterAutospacing="1" w:line="360" w:lineRule="auto"/>
        <w:jc w:val="center"/>
        <w:rPr>
          <w:sz w:val="28"/>
          <w:szCs w:val="28"/>
        </w:rPr>
      </w:pPr>
      <w:r>
        <w:rPr>
          <w:noProof/>
          <w:sz w:val="28"/>
          <w:szCs w:val="28"/>
        </w:rPr>
        <w:drawing>
          <wp:inline distT="0" distB="0" distL="0" distR="0" wp14:anchorId="121033C6" wp14:editId="13BF9DB6">
            <wp:extent cx="5683885" cy="1278255"/>
            <wp:effectExtent l="19050" t="19050" r="12065" b="1714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3885" cy="1278255"/>
                    </a:xfrm>
                    <a:prstGeom prst="rect">
                      <a:avLst/>
                    </a:prstGeom>
                    <a:noFill/>
                    <a:ln w="12700" cmpd="sng">
                      <a:solidFill>
                        <a:srgbClr val="000000"/>
                      </a:solidFill>
                      <a:miter lim="800000"/>
                      <a:headEnd/>
                      <a:tailEnd/>
                    </a:ln>
                    <a:effectLst/>
                  </pic:spPr>
                </pic:pic>
              </a:graphicData>
            </a:graphic>
          </wp:inline>
        </w:drawing>
      </w:r>
    </w:p>
    <w:p w14:paraId="64F26755" w14:textId="77777777" w:rsidR="00B06B21" w:rsidRDefault="00B06B21" w:rsidP="00B06B21">
      <w:pPr>
        <w:spacing w:before="100" w:beforeAutospacing="1" w:after="100" w:afterAutospacing="1" w:line="360" w:lineRule="auto"/>
        <w:ind w:firstLine="851"/>
        <w:rPr>
          <w:sz w:val="28"/>
          <w:szCs w:val="28"/>
        </w:rPr>
      </w:pPr>
      <w:r>
        <w:rPr>
          <w:sz w:val="28"/>
          <w:szCs w:val="28"/>
        </w:rPr>
        <w:t xml:space="preserve">Для того чтобы найти услуги, у которых вид медицинской помощи не заполнен, нужно зайти в дополнительные условия поиска (кнопка </w:t>
      </w:r>
      <w:r w:rsidRPr="007311C6">
        <w:rPr>
          <w:b/>
          <w:sz w:val="28"/>
          <w:szCs w:val="28"/>
        </w:rPr>
        <w:t>«</w:t>
      </w:r>
      <w:proofErr w:type="spellStart"/>
      <w:r w:rsidRPr="007311C6">
        <w:rPr>
          <w:b/>
          <w:sz w:val="28"/>
          <w:szCs w:val="28"/>
        </w:rPr>
        <w:t>Доп.усл</w:t>
      </w:r>
      <w:proofErr w:type="spellEnd"/>
      <w:r w:rsidRPr="007311C6">
        <w:rPr>
          <w:b/>
          <w:sz w:val="28"/>
          <w:szCs w:val="28"/>
        </w:rPr>
        <w:t>»</w:t>
      </w:r>
      <w:r>
        <w:rPr>
          <w:sz w:val="28"/>
          <w:szCs w:val="28"/>
        </w:rPr>
        <w:t xml:space="preserve">) и установить параметры поиска как показано на </w:t>
      </w:r>
      <w:r>
        <w:rPr>
          <w:b/>
          <w:sz w:val="28"/>
          <w:szCs w:val="28"/>
        </w:rPr>
        <w:t>Рис 5</w:t>
      </w:r>
      <w:r w:rsidRPr="007311C6">
        <w:rPr>
          <w:b/>
          <w:sz w:val="28"/>
          <w:szCs w:val="28"/>
        </w:rPr>
        <w:t>.4.</w:t>
      </w:r>
      <w:r w:rsidRPr="007311C6">
        <w:rPr>
          <w:sz w:val="28"/>
          <w:szCs w:val="28"/>
        </w:rPr>
        <w:t xml:space="preserve">, </w:t>
      </w:r>
      <w:r>
        <w:rPr>
          <w:sz w:val="28"/>
          <w:szCs w:val="28"/>
        </w:rPr>
        <w:t xml:space="preserve">после этого нажать кнопку </w:t>
      </w:r>
      <w:r w:rsidRPr="007311C6">
        <w:rPr>
          <w:b/>
          <w:sz w:val="28"/>
          <w:szCs w:val="28"/>
        </w:rPr>
        <w:t>«Поиск»</w:t>
      </w:r>
      <w:r>
        <w:rPr>
          <w:b/>
          <w:sz w:val="28"/>
          <w:szCs w:val="28"/>
        </w:rPr>
        <w:t>.</w:t>
      </w:r>
    </w:p>
    <w:p w14:paraId="42730A69" w14:textId="34DAB6DA" w:rsidR="00B06B21" w:rsidRDefault="00B06B21" w:rsidP="00B06B21">
      <w:pPr>
        <w:spacing w:before="100" w:beforeAutospacing="1"/>
        <w:ind w:firstLine="851"/>
        <w:jc w:val="center"/>
        <w:rPr>
          <w:sz w:val="28"/>
          <w:szCs w:val="28"/>
        </w:rPr>
      </w:pPr>
      <w:r w:rsidRPr="003D4428">
        <w:rPr>
          <w:noProof/>
          <w:sz w:val="28"/>
          <w:szCs w:val="28"/>
        </w:rPr>
        <w:drawing>
          <wp:inline distT="0" distB="0" distL="0" distR="0" wp14:anchorId="129EFD1D" wp14:editId="2C36294A">
            <wp:extent cx="3138170" cy="2348230"/>
            <wp:effectExtent l="19050" t="19050" r="24130" b="1397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8170" cy="2348230"/>
                    </a:xfrm>
                    <a:prstGeom prst="rect">
                      <a:avLst/>
                    </a:prstGeom>
                    <a:noFill/>
                    <a:ln w="6350" cmpd="sng">
                      <a:solidFill>
                        <a:srgbClr val="000000"/>
                      </a:solidFill>
                      <a:miter lim="800000"/>
                      <a:headEnd/>
                      <a:tailEnd/>
                    </a:ln>
                    <a:effectLst/>
                  </pic:spPr>
                </pic:pic>
              </a:graphicData>
            </a:graphic>
          </wp:inline>
        </w:drawing>
      </w:r>
    </w:p>
    <w:p w14:paraId="52633DFA" w14:textId="77777777" w:rsidR="00B06B21" w:rsidRPr="00963C4A" w:rsidRDefault="00B06B21" w:rsidP="00B06B21">
      <w:pPr>
        <w:suppressAutoHyphens/>
        <w:spacing w:after="100" w:afterAutospacing="1"/>
        <w:ind w:firstLine="851"/>
        <w:jc w:val="center"/>
        <w:rPr>
          <w:b/>
        </w:rPr>
      </w:pPr>
      <w:r w:rsidRPr="00963C4A">
        <w:rPr>
          <w:b/>
        </w:rPr>
        <w:t>Рис. 5.4. Поиск с помощью дополнительных условий</w:t>
      </w:r>
    </w:p>
    <w:p w14:paraId="444D85DF" w14:textId="77777777" w:rsidR="00B06B21" w:rsidRPr="00730084" w:rsidRDefault="00B06B21" w:rsidP="00B06B21">
      <w:pPr>
        <w:pStyle w:val="1"/>
        <w:tabs>
          <w:tab w:val="clear" w:pos="1920"/>
          <w:tab w:val="num" w:pos="-360"/>
        </w:tabs>
        <w:spacing w:before="120" w:after="120" w:line="360" w:lineRule="auto"/>
        <w:ind w:left="0" w:hanging="357"/>
      </w:pPr>
      <w:bookmarkStart w:id="34" w:name="_Toc314481327"/>
      <w:bookmarkStart w:id="35" w:name="_Toc523757955"/>
      <w:bookmarkStart w:id="36" w:name="_Toc523758030"/>
      <w:bookmarkStart w:id="37" w:name="_Toc134956132"/>
      <w:r w:rsidRPr="00730084">
        <w:lastRenderedPageBreak/>
        <w:t>НАСТРОЙКИ КОМПЛЕКСА</w:t>
      </w:r>
      <w:bookmarkEnd w:id="34"/>
      <w:bookmarkEnd w:id="35"/>
      <w:bookmarkEnd w:id="36"/>
      <w:bookmarkEnd w:id="37"/>
    </w:p>
    <w:p w14:paraId="6D15A4FC" w14:textId="77777777" w:rsidR="00B06B21" w:rsidRPr="008E21AD" w:rsidRDefault="00B06B21" w:rsidP="00B06B21">
      <w:pPr>
        <w:suppressAutoHyphens/>
        <w:spacing w:line="360" w:lineRule="auto"/>
        <w:ind w:firstLine="851"/>
        <w:jc w:val="both"/>
        <w:rPr>
          <w:sz w:val="28"/>
          <w:szCs w:val="28"/>
        </w:rPr>
      </w:pPr>
      <w:r w:rsidRPr="008E21AD">
        <w:rPr>
          <w:sz w:val="28"/>
          <w:szCs w:val="28"/>
        </w:rPr>
        <w:t xml:space="preserve">Данный раздел предназначен для установки значений определённых ключей настроек, действия которых распространяются на работу </w:t>
      </w:r>
      <w:r>
        <w:rPr>
          <w:sz w:val="28"/>
          <w:szCs w:val="28"/>
        </w:rPr>
        <w:t>комплекса</w:t>
      </w:r>
      <w:r w:rsidRPr="008E21AD">
        <w:rPr>
          <w:sz w:val="28"/>
          <w:szCs w:val="28"/>
        </w:rPr>
        <w:t xml:space="preserve"> в целом или же определённых подсистем.</w:t>
      </w:r>
      <w:r>
        <w:rPr>
          <w:sz w:val="28"/>
          <w:szCs w:val="28"/>
        </w:rPr>
        <w:t xml:space="preserve"> </w:t>
      </w:r>
    </w:p>
    <w:p w14:paraId="726743BE" w14:textId="77777777" w:rsidR="00B06B21" w:rsidRPr="008E21AD" w:rsidRDefault="00B06B21" w:rsidP="00B06B21">
      <w:pPr>
        <w:suppressAutoHyphens/>
        <w:spacing w:line="360" w:lineRule="auto"/>
        <w:ind w:firstLine="851"/>
        <w:jc w:val="both"/>
        <w:rPr>
          <w:sz w:val="28"/>
          <w:szCs w:val="28"/>
        </w:rPr>
      </w:pPr>
      <w:r w:rsidRPr="008E21AD">
        <w:rPr>
          <w:sz w:val="28"/>
          <w:szCs w:val="28"/>
        </w:rPr>
        <w:t>Таблица состоит из следующих полей:</w:t>
      </w:r>
    </w:p>
    <w:p w14:paraId="7E9EB4F3" w14:textId="77777777" w:rsidR="00B06B21" w:rsidRDefault="00B06B21" w:rsidP="00B06B21">
      <w:pPr>
        <w:numPr>
          <w:ilvl w:val="0"/>
          <w:numId w:val="9"/>
        </w:numPr>
        <w:suppressAutoHyphens/>
        <w:spacing w:line="360" w:lineRule="auto"/>
        <w:ind w:left="0" w:firstLine="851"/>
        <w:jc w:val="both"/>
        <w:rPr>
          <w:sz w:val="28"/>
          <w:szCs w:val="28"/>
        </w:rPr>
      </w:pPr>
      <w:r>
        <w:rPr>
          <w:b/>
          <w:sz w:val="28"/>
          <w:szCs w:val="28"/>
        </w:rPr>
        <w:t xml:space="preserve">Раздел настроек – </w:t>
      </w:r>
      <w:r>
        <w:rPr>
          <w:sz w:val="28"/>
          <w:szCs w:val="28"/>
        </w:rPr>
        <w:t>поле для упрощения поиска ключа. Все ключи относятся к определенным разделам. Нужный раздел выбирается из списка.</w:t>
      </w:r>
    </w:p>
    <w:p w14:paraId="2990C1E5" w14:textId="77777777" w:rsidR="00B06B21" w:rsidRPr="006E1EC9" w:rsidRDefault="00B06B21" w:rsidP="00B06B21">
      <w:pPr>
        <w:numPr>
          <w:ilvl w:val="0"/>
          <w:numId w:val="9"/>
        </w:numPr>
        <w:suppressAutoHyphens/>
        <w:spacing w:line="360" w:lineRule="auto"/>
        <w:ind w:left="0" w:firstLine="851"/>
        <w:jc w:val="both"/>
        <w:rPr>
          <w:sz w:val="28"/>
          <w:szCs w:val="28"/>
        </w:rPr>
      </w:pPr>
      <w:r>
        <w:rPr>
          <w:b/>
          <w:sz w:val="28"/>
          <w:szCs w:val="28"/>
        </w:rPr>
        <w:t>Поиск –</w:t>
      </w:r>
      <w:r>
        <w:rPr>
          <w:sz w:val="28"/>
          <w:szCs w:val="28"/>
        </w:rPr>
        <w:t xml:space="preserve"> </w:t>
      </w:r>
      <w:r w:rsidRPr="006E1EC9">
        <w:rPr>
          <w:sz w:val="28"/>
          <w:szCs w:val="28"/>
        </w:rPr>
        <w:t xml:space="preserve">поле </w:t>
      </w:r>
      <w:r>
        <w:rPr>
          <w:sz w:val="28"/>
          <w:szCs w:val="28"/>
        </w:rPr>
        <w:t>поиска настройки.</w:t>
      </w:r>
    </w:p>
    <w:p w14:paraId="316B2C29" w14:textId="77777777" w:rsidR="00B06B21" w:rsidRPr="008E21AD" w:rsidRDefault="00B06B21" w:rsidP="00B06B21">
      <w:pPr>
        <w:numPr>
          <w:ilvl w:val="0"/>
          <w:numId w:val="9"/>
        </w:numPr>
        <w:suppressAutoHyphens/>
        <w:spacing w:line="360" w:lineRule="auto"/>
        <w:ind w:left="0" w:firstLine="851"/>
        <w:jc w:val="both"/>
        <w:rPr>
          <w:sz w:val="28"/>
          <w:szCs w:val="28"/>
        </w:rPr>
      </w:pPr>
      <w:r w:rsidRPr="008E21AD">
        <w:rPr>
          <w:b/>
          <w:sz w:val="28"/>
          <w:szCs w:val="28"/>
        </w:rPr>
        <w:t>Код</w:t>
      </w:r>
      <w:r w:rsidRPr="008E21AD">
        <w:rPr>
          <w:sz w:val="28"/>
          <w:szCs w:val="28"/>
        </w:rPr>
        <w:t xml:space="preserve"> – код ключа.</w:t>
      </w:r>
    </w:p>
    <w:p w14:paraId="7789DCAF" w14:textId="77777777" w:rsidR="00B06B21" w:rsidRPr="008E21AD" w:rsidRDefault="00B06B21" w:rsidP="00B06B21">
      <w:pPr>
        <w:numPr>
          <w:ilvl w:val="0"/>
          <w:numId w:val="9"/>
        </w:numPr>
        <w:suppressAutoHyphens/>
        <w:spacing w:line="360" w:lineRule="auto"/>
        <w:ind w:left="0" w:firstLine="851"/>
        <w:jc w:val="both"/>
        <w:rPr>
          <w:sz w:val="28"/>
          <w:szCs w:val="28"/>
        </w:rPr>
      </w:pPr>
      <w:r w:rsidRPr="008E21AD">
        <w:rPr>
          <w:b/>
          <w:sz w:val="28"/>
          <w:szCs w:val="28"/>
        </w:rPr>
        <w:t>Наименование</w:t>
      </w:r>
      <w:r w:rsidRPr="008E21AD">
        <w:rPr>
          <w:sz w:val="28"/>
          <w:szCs w:val="28"/>
        </w:rPr>
        <w:t xml:space="preserve"> – наименование ключа.</w:t>
      </w:r>
    </w:p>
    <w:p w14:paraId="7EE423D3" w14:textId="77777777" w:rsidR="00B06B21" w:rsidRDefault="00B06B21" w:rsidP="00B06B21">
      <w:pPr>
        <w:numPr>
          <w:ilvl w:val="0"/>
          <w:numId w:val="9"/>
        </w:numPr>
        <w:suppressAutoHyphens/>
        <w:spacing w:line="360" w:lineRule="auto"/>
        <w:ind w:left="0" w:firstLine="851"/>
        <w:jc w:val="both"/>
        <w:rPr>
          <w:sz w:val="28"/>
          <w:szCs w:val="28"/>
        </w:rPr>
      </w:pPr>
      <w:r w:rsidRPr="008E21AD">
        <w:rPr>
          <w:b/>
          <w:sz w:val="28"/>
          <w:szCs w:val="28"/>
        </w:rPr>
        <w:t>Значение</w:t>
      </w:r>
      <w:r w:rsidRPr="008E21AD">
        <w:rPr>
          <w:sz w:val="28"/>
          <w:szCs w:val="28"/>
        </w:rPr>
        <w:t xml:space="preserve"> – установленное значение ключа. Вносится вручную исходя из примечания.</w:t>
      </w:r>
    </w:p>
    <w:p w14:paraId="113F5868" w14:textId="77777777" w:rsidR="00B06B21" w:rsidRPr="008E21AD" w:rsidRDefault="00B06B21" w:rsidP="00B06B21">
      <w:pPr>
        <w:numPr>
          <w:ilvl w:val="0"/>
          <w:numId w:val="9"/>
        </w:numPr>
        <w:suppressAutoHyphens/>
        <w:spacing w:line="360" w:lineRule="auto"/>
        <w:ind w:left="0" w:firstLine="851"/>
        <w:jc w:val="both"/>
        <w:rPr>
          <w:sz w:val="28"/>
          <w:szCs w:val="28"/>
        </w:rPr>
      </w:pPr>
      <w:r>
        <w:rPr>
          <w:b/>
          <w:sz w:val="28"/>
          <w:szCs w:val="28"/>
        </w:rPr>
        <w:t>Значение (</w:t>
      </w:r>
      <w:proofErr w:type="spellStart"/>
      <w:r>
        <w:rPr>
          <w:b/>
          <w:sz w:val="28"/>
          <w:szCs w:val="28"/>
        </w:rPr>
        <w:t>Доп</w:t>
      </w:r>
      <w:proofErr w:type="spellEnd"/>
      <w:r>
        <w:rPr>
          <w:b/>
          <w:sz w:val="28"/>
          <w:szCs w:val="28"/>
        </w:rPr>
        <w:t xml:space="preserve">) </w:t>
      </w:r>
      <w:r>
        <w:rPr>
          <w:sz w:val="28"/>
          <w:szCs w:val="28"/>
        </w:rPr>
        <w:t xml:space="preserve">– дополнительное значение ключа. Вносится вручную исходя из примечания. </w:t>
      </w:r>
    </w:p>
    <w:p w14:paraId="462F3FE9" w14:textId="77777777" w:rsidR="00B06B21" w:rsidRDefault="00B06B21" w:rsidP="00B06B21">
      <w:pPr>
        <w:numPr>
          <w:ilvl w:val="0"/>
          <w:numId w:val="9"/>
        </w:numPr>
        <w:suppressAutoHyphens/>
        <w:spacing w:line="360" w:lineRule="auto"/>
        <w:ind w:left="0" w:firstLine="851"/>
        <w:jc w:val="both"/>
        <w:rPr>
          <w:sz w:val="28"/>
          <w:szCs w:val="28"/>
        </w:rPr>
      </w:pPr>
      <w:r>
        <w:rPr>
          <w:b/>
          <w:sz w:val="28"/>
          <w:szCs w:val="28"/>
        </w:rPr>
        <w:t>Описание</w:t>
      </w:r>
      <w:r w:rsidRPr="008E21AD">
        <w:rPr>
          <w:sz w:val="28"/>
          <w:szCs w:val="28"/>
        </w:rPr>
        <w:t xml:space="preserve"> – Описание действий ключа.</w:t>
      </w:r>
    </w:p>
    <w:p w14:paraId="1DB394FB" w14:textId="77777777" w:rsidR="00B06B21" w:rsidRDefault="00B06B21" w:rsidP="00B06B21">
      <w:pPr>
        <w:numPr>
          <w:ilvl w:val="0"/>
          <w:numId w:val="9"/>
        </w:numPr>
        <w:suppressAutoHyphens/>
        <w:spacing w:line="360" w:lineRule="auto"/>
        <w:ind w:left="0" w:firstLine="851"/>
        <w:jc w:val="both"/>
        <w:rPr>
          <w:sz w:val="28"/>
          <w:szCs w:val="28"/>
        </w:rPr>
      </w:pPr>
      <w:r>
        <w:rPr>
          <w:b/>
          <w:sz w:val="28"/>
          <w:szCs w:val="28"/>
        </w:rPr>
        <w:t xml:space="preserve">Подробное описание ключа </w:t>
      </w:r>
      <w:r>
        <w:rPr>
          <w:sz w:val="28"/>
          <w:szCs w:val="28"/>
        </w:rPr>
        <w:t xml:space="preserve">– подробное </w:t>
      </w:r>
      <w:r w:rsidRPr="006E1EC9">
        <w:rPr>
          <w:sz w:val="28"/>
          <w:szCs w:val="28"/>
        </w:rPr>
        <w:t xml:space="preserve">описание </w:t>
      </w:r>
      <w:r>
        <w:rPr>
          <w:sz w:val="28"/>
          <w:szCs w:val="28"/>
        </w:rPr>
        <w:t>работы ключа.</w:t>
      </w:r>
    </w:p>
    <w:p w14:paraId="0D6711AA" w14:textId="2D36A568" w:rsidR="00B06B21" w:rsidRDefault="00B06B21" w:rsidP="00B06B21">
      <w:pPr>
        <w:suppressAutoHyphens/>
        <w:spacing w:line="360" w:lineRule="auto"/>
        <w:jc w:val="center"/>
        <w:rPr>
          <w:sz w:val="28"/>
          <w:szCs w:val="28"/>
        </w:rPr>
      </w:pPr>
      <w:r w:rsidRPr="006E1EC9">
        <w:rPr>
          <w:noProof/>
          <w:sz w:val="28"/>
          <w:szCs w:val="28"/>
        </w:rPr>
        <w:drawing>
          <wp:inline distT="0" distB="0" distL="0" distR="0" wp14:anchorId="7860EE44" wp14:editId="1855C36B">
            <wp:extent cx="5174615" cy="3481070"/>
            <wp:effectExtent l="19050" t="19050" r="26035" b="2413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4615" cy="3481070"/>
                    </a:xfrm>
                    <a:prstGeom prst="rect">
                      <a:avLst/>
                    </a:prstGeom>
                    <a:noFill/>
                    <a:ln w="6350" cmpd="sng">
                      <a:solidFill>
                        <a:srgbClr val="000000"/>
                      </a:solidFill>
                      <a:miter lim="800000"/>
                      <a:headEnd/>
                      <a:tailEnd/>
                    </a:ln>
                    <a:effectLst/>
                  </pic:spPr>
                </pic:pic>
              </a:graphicData>
            </a:graphic>
          </wp:inline>
        </w:drawing>
      </w:r>
    </w:p>
    <w:p w14:paraId="461D6E3D" w14:textId="77777777" w:rsidR="00B06B21" w:rsidRPr="00D64C88" w:rsidRDefault="00B06B21" w:rsidP="00B06B21">
      <w:pPr>
        <w:suppressAutoHyphens/>
        <w:spacing w:after="100" w:afterAutospacing="1"/>
        <w:jc w:val="center"/>
        <w:rPr>
          <w:b/>
        </w:rPr>
      </w:pPr>
      <w:r w:rsidRPr="00D64C88">
        <w:rPr>
          <w:b/>
        </w:rPr>
        <w:t>Рис.6.1. Окно настройки комплекса</w:t>
      </w:r>
    </w:p>
    <w:p w14:paraId="721AFEF0" w14:textId="77777777" w:rsidR="00B06B21" w:rsidRPr="00730084" w:rsidRDefault="00B06B21" w:rsidP="00B06B21">
      <w:pPr>
        <w:pStyle w:val="1"/>
        <w:tabs>
          <w:tab w:val="clear" w:pos="1920"/>
          <w:tab w:val="num" w:pos="-360"/>
        </w:tabs>
        <w:spacing w:before="100" w:beforeAutospacing="1" w:after="100" w:afterAutospacing="1"/>
        <w:ind w:left="0"/>
      </w:pPr>
      <w:bookmarkStart w:id="38" w:name="_Toc314481328"/>
      <w:bookmarkStart w:id="39" w:name="_Toc523757956"/>
      <w:bookmarkStart w:id="40" w:name="_Toc523758031"/>
      <w:bookmarkStart w:id="41" w:name="_Toc134956133"/>
      <w:bookmarkStart w:id="42" w:name="_Toc219609690"/>
      <w:r w:rsidRPr="00350ACF">
        <w:lastRenderedPageBreak/>
        <w:t>АНАЛИЗЫ</w:t>
      </w:r>
      <w:bookmarkEnd w:id="38"/>
      <w:bookmarkEnd w:id="39"/>
      <w:bookmarkEnd w:id="40"/>
      <w:bookmarkEnd w:id="41"/>
    </w:p>
    <w:p w14:paraId="10B322CB" w14:textId="77777777" w:rsidR="00B06B21" w:rsidRDefault="00B06B21" w:rsidP="00B06B21">
      <w:pPr>
        <w:suppressAutoHyphens/>
        <w:spacing w:before="100" w:beforeAutospacing="1" w:after="100" w:afterAutospacing="1" w:line="360" w:lineRule="auto"/>
        <w:ind w:firstLine="851"/>
        <w:jc w:val="both"/>
        <w:rPr>
          <w:sz w:val="28"/>
          <w:szCs w:val="28"/>
        </w:rPr>
      </w:pPr>
      <w:r w:rsidRPr="008E21AD">
        <w:rPr>
          <w:sz w:val="28"/>
          <w:szCs w:val="28"/>
        </w:rPr>
        <w:t xml:space="preserve">В данном разделе производятся настройки </w:t>
      </w:r>
      <w:r>
        <w:rPr>
          <w:sz w:val="28"/>
          <w:szCs w:val="28"/>
        </w:rPr>
        <w:t>для АРМ Лаборатория, и для всех</w:t>
      </w:r>
      <w:r w:rsidRPr="00D64C88">
        <w:rPr>
          <w:sz w:val="28"/>
          <w:szCs w:val="28"/>
        </w:rPr>
        <w:t xml:space="preserve"> </w:t>
      </w:r>
      <w:r w:rsidRPr="008E21AD">
        <w:rPr>
          <w:sz w:val="28"/>
          <w:szCs w:val="28"/>
        </w:rPr>
        <w:t>других</w:t>
      </w:r>
      <w:r w:rsidRPr="00D64C88">
        <w:rPr>
          <w:sz w:val="28"/>
          <w:szCs w:val="28"/>
        </w:rPr>
        <w:t xml:space="preserve"> </w:t>
      </w:r>
      <w:r w:rsidRPr="008E21AD">
        <w:rPr>
          <w:sz w:val="28"/>
          <w:szCs w:val="28"/>
        </w:rPr>
        <w:t>подсистем, в которых тем или иным образом используются лабораторные исследования.</w:t>
      </w:r>
    </w:p>
    <w:p w14:paraId="434A84E9" w14:textId="77777777" w:rsidR="00B06B21" w:rsidRPr="009D7D24" w:rsidRDefault="00B06B21" w:rsidP="008A5D2B">
      <w:pPr>
        <w:pStyle w:val="2"/>
        <w:spacing w:before="100" w:beforeAutospacing="1" w:after="100" w:afterAutospacing="1"/>
        <w:ind w:left="567"/>
      </w:pPr>
      <w:bookmarkStart w:id="43" w:name="_Toc314481329"/>
      <w:bookmarkStart w:id="44" w:name="_Toc523757957"/>
      <w:bookmarkStart w:id="45" w:name="_Toc523758032"/>
      <w:bookmarkStart w:id="46" w:name="_Toc134956134"/>
      <w:r w:rsidRPr="009D7D24">
        <w:t>Вкладка «Анализы»</w:t>
      </w:r>
      <w:bookmarkEnd w:id="43"/>
      <w:bookmarkEnd w:id="44"/>
      <w:bookmarkEnd w:id="45"/>
      <w:bookmarkEnd w:id="46"/>
    </w:p>
    <w:p w14:paraId="1CD9BD35" w14:textId="77777777" w:rsidR="00B06B21" w:rsidRDefault="00B06B21" w:rsidP="00B06B21">
      <w:pPr>
        <w:spacing w:line="360" w:lineRule="auto"/>
        <w:ind w:firstLine="851"/>
        <w:rPr>
          <w:sz w:val="28"/>
          <w:szCs w:val="28"/>
        </w:rPr>
      </w:pPr>
      <w:r>
        <w:rPr>
          <w:sz w:val="28"/>
          <w:szCs w:val="28"/>
        </w:rPr>
        <w:t xml:space="preserve">Таблица </w:t>
      </w:r>
      <w:r w:rsidRPr="0059733A">
        <w:rPr>
          <w:b/>
          <w:sz w:val="28"/>
          <w:szCs w:val="28"/>
        </w:rPr>
        <w:t>Анализы</w:t>
      </w:r>
      <w:r>
        <w:rPr>
          <w:sz w:val="28"/>
          <w:szCs w:val="28"/>
        </w:rPr>
        <w:t xml:space="preserve"> состоит из следующих полей:</w:t>
      </w:r>
    </w:p>
    <w:p w14:paraId="683C5692" w14:textId="77777777" w:rsidR="00B06B21" w:rsidRDefault="00B06B21" w:rsidP="00B06B21">
      <w:pPr>
        <w:numPr>
          <w:ilvl w:val="0"/>
          <w:numId w:val="11"/>
        </w:numPr>
        <w:spacing w:line="360" w:lineRule="auto"/>
        <w:ind w:left="0" w:firstLine="851"/>
        <w:rPr>
          <w:sz w:val="28"/>
          <w:szCs w:val="28"/>
        </w:rPr>
      </w:pPr>
      <w:r>
        <w:rPr>
          <w:sz w:val="28"/>
          <w:szCs w:val="28"/>
        </w:rPr>
        <w:t xml:space="preserve">«Код». </w:t>
      </w:r>
    </w:p>
    <w:p w14:paraId="6DD20158" w14:textId="77777777" w:rsidR="00B06B21" w:rsidRDefault="00B06B21" w:rsidP="00B06B21">
      <w:pPr>
        <w:numPr>
          <w:ilvl w:val="0"/>
          <w:numId w:val="11"/>
        </w:numPr>
        <w:spacing w:line="360" w:lineRule="auto"/>
        <w:ind w:left="0" w:firstLine="851"/>
        <w:rPr>
          <w:sz w:val="28"/>
          <w:szCs w:val="28"/>
        </w:rPr>
      </w:pPr>
      <w:r>
        <w:rPr>
          <w:sz w:val="28"/>
          <w:szCs w:val="28"/>
        </w:rPr>
        <w:t>«Наименование». Ручной ввод данных.</w:t>
      </w:r>
    </w:p>
    <w:p w14:paraId="2C8A72CC" w14:textId="77777777" w:rsidR="00B06B21" w:rsidRDefault="00B06B21" w:rsidP="00B06B21">
      <w:pPr>
        <w:numPr>
          <w:ilvl w:val="0"/>
          <w:numId w:val="11"/>
        </w:numPr>
        <w:spacing w:line="360" w:lineRule="auto"/>
        <w:ind w:left="0" w:firstLine="851"/>
        <w:rPr>
          <w:sz w:val="28"/>
          <w:szCs w:val="28"/>
        </w:rPr>
      </w:pPr>
      <w:r>
        <w:rPr>
          <w:sz w:val="28"/>
          <w:szCs w:val="28"/>
        </w:rPr>
        <w:t>«Краткое наименование». Ручной ввод данных.</w:t>
      </w:r>
    </w:p>
    <w:p w14:paraId="5662D041" w14:textId="77777777" w:rsidR="00B06B21" w:rsidRDefault="00B06B21" w:rsidP="00B06B21">
      <w:pPr>
        <w:numPr>
          <w:ilvl w:val="0"/>
          <w:numId w:val="11"/>
        </w:numPr>
        <w:spacing w:line="360" w:lineRule="auto"/>
        <w:ind w:left="0" w:firstLine="851"/>
        <w:rPr>
          <w:sz w:val="28"/>
          <w:szCs w:val="28"/>
        </w:rPr>
      </w:pPr>
      <w:r>
        <w:rPr>
          <w:sz w:val="28"/>
          <w:szCs w:val="28"/>
        </w:rPr>
        <w:t>«Вид». Ввод данных осуществляется при помощи справочника.</w:t>
      </w:r>
    </w:p>
    <w:p w14:paraId="27DC26C8" w14:textId="77777777" w:rsidR="00B06B21" w:rsidRDefault="00B06B21" w:rsidP="00B06B21">
      <w:pPr>
        <w:numPr>
          <w:ilvl w:val="0"/>
          <w:numId w:val="11"/>
        </w:numPr>
        <w:spacing w:line="360" w:lineRule="auto"/>
        <w:ind w:left="0" w:firstLine="851"/>
        <w:rPr>
          <w:sz w:val="28"/>
          <w:szCs w:val="28"/>
        </w:rPr>
      </w:pPr>
      <w:r>
        <w:rPr>
          <w:sz w:val="28"/>
          <w:szCs w:val="28"/>
        </w:rPr>
        <w:t>«Подвид». Ввод данных осуществляется при помощи справочника.</w:t>
      </w:r>
    </w:p>
    <w:p w14:paraId="43C87FFA" w14:textId="77777777" w:rsidR="00B06B21" w:rsidRDefault="00B06B21" w:rsidP="00B06B21">
      <w:pPr>
        <w:numPr>
          <w:ilvl w:val="0"/>
          <w:numId w:val="11"/>
        </w:numPr>
        <w:spacing w:line="360" w:lineRule="auto"/>
        <w:ind w:left="0" w:firstLine="851"/>
        <w:rPr>
          <w:sz w:val="28"/>
          <w:szCs w:val="28"/>
        </w:rPr>
      </w:pPr>
      <w:r>
        <w:rPr>
          <w:sz w:val="28"/>
          <w:szCs w:val="28"/>
        </w:rPr>
        <w:t>«Тип». Ввод данных осуществляется при помощи справочника.</w:t>
      </w:r>
    </w:p>
    <w:p w14:paraId="7DE271EF" w14:textId="77777777" w:rsidR="00B06B21" w:rsidRDefault="00B06B21" w:rsidP="00B06B21">
      <w:pPr>
        <w:numPr>
          <w:ilvl w:val="0"/>
          <w:numId w:val="11"/>
        </w:numPr>
        <w:spacing w:line="360" w:lineRule="auto"/>
        <w:ind w:left="0" w:firstLine="851"/>
        <w:rPr>
          <w:sz w:val="28"/>
          <w:szCs w:val="28"/>
        </w:rPr>
      </w:pPr>
      <w:r>
        <w:rPr>
          <w:sz w:val="28"/>
          <w:szCs w:val="28"/>
        </w:rPr>
        <w:t>«</w:t>
      </w:r>
      <w:proofErr w:type="spellStart"/>
      <w:r>
        <w:rPr>
          <w:sz w:val="28"/>
          <w:szCs w:val="28"/>
        </w:rPr>
        <w:t>Доступн</w:t>
      </w:r>
      <w:proofErr w:type="spellEnd"/>
      <w:r>
        <w:rPr>
          <w:sz w:val="28"/>
          <w:szCs w:val="28"/>
        </w:rPr>
        <w:t>.».</w:t>
      </w:r>
    </w:p>
    <w:p w14:paraId="7339CF0A" w14:textId="77777777" w:rsidR="00B06B21" w:rsidRDefault="00B06B21" w:rsidP="00B06B21">
      <w:pPr>
        <w:numPr>
          <w:ilvl w:val="0"/>
          <w:numId w:val="11"/>
        </w:numPr>
        <w:spacing w:line="360" w:lineRule="auto"/>
        <w:ind w:left="0" w:firstLine="851"/>
        <w:rPr>
          <w:sz w:val="28"/>
          <w:szCs w:val="28"/>
        </w:rPr>
      </w:pPr>
      <w:r>
        <w:rPr>
          <w:sz w:val="28"/>
          <w:szCs w:val="28"/>
        </w:rPr>
        <w:t>«Принудит. выбор тестов».</w:t>
      </w:r>
    </w:p>
    <w:p w14:paraId="0BC89E29" w14:textId="77777777" w:rsidR="00B06B21" w:rsidRDefault="00B06B21" w:rsidP="00B06B21">
      <w:pPr>
        <w:numPr>
          <w:ilvl w:val="0"/>
          <w:numId w:val="11"/>
        </w:numPr>
        <w:spacing w:line="360" w:lineRule="auto"/>
        <w:ind w:left="0" w:firstLine="851"/>
        <w:rPr>
          <w:sz w:val="28"/>
          <w:szCs w:val="28"/>
        </w:rPr>
      </w:pPr>
      <w:r>
        <w:rPr>
          <w:sz w:val="28"/>
          <w:szCs w:val="28"/>
        </w:rPr>
        <w:t>«Кол. штрихкодов». Ручной ввод данных.</w:t>
      </w:r>
    </w:p>
    <w:p w14:paraId="2A68312F" w14:textId="77777777" w:rsidR="00B06B21" w:rsidRDefault="00B06B21" w:rsidP="00B06B21">
      <w:pPr>
        <w:numPr>
          <w:ilvl w:val="0"/>
          <w:numId w:val="11"/>
        </w:numPr>
        <w:spacing w:line="360" w:lineRule="auto"/>
        <w:ind w:left="0" w:firstLine="851"/>
        <w:rPr>
          <w:sz w:val="28"/>
          <w:szCs w:val="28"/>
        </w:rPr>
      </w:pPr>
      <w:r>
        <w:rPr>
          <w:sz w:val="28"/>
          <w:szCs w:val="28"/>
        </w:rPr>
        <w:t>«Срок дей-я напр.». Ручной ввод данных.</w:t>
      </w:r>
    </w:p>
    <w:p w14:paraId="7A33AAF1" w14:textId="77777777" w:rsidR="00B06B21" w:rsidRPr="00556C79" w:rsidRDefault="00B06B21" w:rsidP="00B06B21">
      <w:pPr>
        <w:numPr>
          <w:ilvl w:val="0"/>
          <w:numId w:val="11"/>
        </w:numPr>
        <w:spacing w:line="360" w:lineRule="auto"/>
        <w:ind w:left="0" w:firstLine="851"/>
        <w:rPr>
          <w:sz w:val="28"/>
          <w:szCs w:val="28"/>
        </w:rPr>
      </w:pPr>
      <w:r>
        <w:rPr>
          <w:sz w:val="28"/>
          <w:szCs w:val="28"/>
        </w:rPr>
        <w:t>«Срок дей-я рез. анализа». Ручной ввод данных.</w:t>
      </w:r>
    </w:p>
    <w:p w14:paraId="2B31DBB5" w14:textId="77777777" w:rsidR="00B06B21" w:rsidRDefault="00B06B21" w:rsidP="00B06B21">
      <w:pPr>
        <w:numPr>
          <w:ilvl w:val="0"/>
          <w:numId w:val="11"/>
        </w:numPr>
        <w:spacing w:line="360" w:lineRule="auto"/>
        <w:ind w:left="0" w:firstLine="851"/>
        <w:rPr>
          <w:sz w:val="28"/>
          <w:szCs w:val="28"/>
        </w:rPr>
      </w:pPr>
      <w:r>
        <w:rPr>
          <w:sz w:val="28"/>
          <w:szCs w:val="28"/>
        </w:rPr>
        <w:t>«Скрытый»</w:t>
      </w:r>
      <w:r>
        <w:rPr>
          <w:sz w:val="28"/>
          <w:szCs w:val="28"/>
          <w:lang w:val="en-US"/>
        </w:rPr>
        <w:t>.</w:t>
      </w:r>
    </w:p>
    <w:p w14:paraId="32C687D8" w14:textId="1343DFB3" w:rsidR="00B06B21" w:rsidRDefault="00B06B21" w:rsidP="00B06B21">
      <w:pPr>
        <w:suppressAutoHyphens/>
        <w:spacing w:before="100" w:beforeAutospacing="1"/>
        <w:jc w:val="center"/>
        <w:rPr>
          <w:sz w:val="24"/>
          <w:szCs w:val="24"/>
        </w:rPr>
      </w:pPr>
      <w:r w:rsidRPr="00D826F4">
        <w:rPr>
          <w:noProof/>
          <w:sz w:val="28"/>
          <w:szCs w:val="28"/>
        </w:rPr>
        <w:lastRenderedPageBreak/>
        <w:drawing>
          <wp:inline distT="0" distB="0" distL="0" distR="0" wp14:anchorId="39A19167" wp14:editId="29288A06">
            <wp:extent cx="4478655" cy="3439160"/>
            <wp:effectExtent l="19050" t="19050" r="17145" b="2794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8655" cy="3439160"/>
                    </a:xfrm>
                    <a:prstGeom prst="rect">
                      <a:avLst/>
                    </a:prstGeom>
                    <a:noFill/>
                    <a:ln w="6350" cmpd="sng">
                      <a:solidFill>
                        <a:srgbClr val="000000"/>
                      </a:solidFill>
                      <a:miter lim="800000"/>
                      <a:headEnd/>
                      <a:tailEnd/>
                    </a:ln>
                    <a:effectLst/>
                  </pic:spPr>
                </pic:pic>
              </a:graphicData>
            </a:graphic>
          </wp:inline>
        </w:drawing>
      </w:r>
      <w:r w:rsidRPr="00D826F4">
        <w:rPr>
          <w:sz w:val="24"/>
          <w:szCs w:val="24"/>
        </w:rPr>
        <w:t xml:space="preserve"> </w:t>
      </w:r>
    </w:p>
    <w:p w14:paraId="05564230" w14:textId="77777777" w:rsidR="00B06B21" w:rsidRPr="00AF4526" w:rsidRDefault="00B06B21" w:rsidP="00B06B21">
      <w:pPr>
        <w:suppressAutoHyphens/>
        <w:spacing w:after="100" w:afterAutospacing="1"/>
        <w:jc w:val="center"/>
        <w:rPr>
          <w:b/>
        </w:rPr>
      </w:pPr>
      <w:r w:rsidRPr="00AF4526">
        <w:rPr>
          <w:b/>
        </w:rPr>
        <w:t>Рис.7.1.1. Форма Анализы. Вкладка Анализы</w:t>
      </w:r>
    </w:p>
    <w:p w14:paraId="5935E14F" w14:textId="77777777" w:rsidR="00B06B21" w:rsidRDefault="00B06B21" w:rsidP="00B06B21">
      <w:pPr>
        <w:spacing w:line="360" w:lineRule="auto"/>
        <w:ind w:firstLine="851"/>
        <w:jc w:val="both"/>
        <w:rPr>
          <w:sz w:val="28"/>
          <w:szCs w:val="28"/>
        </w:rPr>
      </w:pPr>
      <w:r>
        <w:rPr>
          <w:sz w:val="28"/>
          <w:szCs w:val="28"/>
        </w:rPr>
        <w:t>Для добавления анализа необходимо:</w:t>
      </w:r>
    </w:p>
    <w:p w14:paraId="0311848C" w14:textId="7E81AC5F" w:rsidR="00B06B21" w:rsidRDefault="00B06B21" w:rsidP="00B06B21">
      <w:pPr>
        <w:numPr>
          <w:ilvl w:val="0"/>
          <w:numId w:val="25"/>
        </w:numPr>
        <w:spacing w:line="360" w:lineRule="auto"/>
        <w:jc w:val="both"/>
        <w:rPr>
          <w:sz w:val="28"/>
          <w:szCs w:val="28"/>
        </w:rPr>
      </w:pPr>
      <w:r>
        <w:rPr>
          <w:sz w:val="28"/>
          <w:szCs w:val="28"/>
        </w:rPr>
        <w:t xml:space="preserve">в таблице «Анализы» нажать на кнопку </w:t>
      </w:r>
      <w:r w:rsidRPr="00A65AE3">
        <w:rPr>
          <w:noProof/>
          <w:sz w:val="28"/>
          <w:szCs w:val="28"/>
        </w:rPr>
        <w:drawing>
          <wp:inline distT="0" distB="0" distL="0" distR="0" wp14:anchorId="0653E913" wp14:editId="18CFFF4B">
            <wp:extent cx="207645" cy="155575"/>
            <wp:effectExtent l="0" t="0" r="190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645" cy="155575"/>
                    </a:xfrm>
                    <a:prstGeom prst="rect">
                      <a:avLst/>
                    </a:prstGeom>
                    <a:noFill/>
                    <a:ln>
                      <a:noFill/>
                    </a:ln>
                  </pic:spPr>
                </pic:pic>
              </a:graphicData>
            </a:graphic>
          </wp:inline>
        </w:drawing>
      </w:r>
      <w:r>
        <w:rPr>
          <w:sz w:val="28"/>
          <w:szCs w:val="28"/>
        </w:rPr>
        <w:t>;</w:t>
      </w:r>
    </w:p>
    <w:p w14:paraId="5216911A" w14:textId="77777777" w:rsidR="00B06B21" w:rsidRDefault="00B06B21" w:rsidP="00B06B21">
      <w:pPr>
        <w:numPr>
          <w:ilvl w:val="0"/>
          <w:numId w:val="25"/>
        </w:numPr>
        <w:spacing w:line="360" w:lineRule="auto"/>
        <w:jc w:val="both"/>
        <w:rPr>
          <w:sz w:val="28"/>
          <w:szCs w:val="28"/>
        </w:rPr>
      </w:pPr>
      <w:r>
        <w:rPr>
          <w:sz w:val="28"/>
          <w:szCs w:val="28"/>
        </w:rPr>
        <w:t>ввести название анализа;</w:t>
      </w:r>
    </w:p>
    <w:p w14:paraId="46C96CA9" w14:textId="77777777" w:rsidR="00B06B21" w:rsidRDefault="00B06B21" w:rsidP="00B06B21">
      <w:pPr>
        <w:numPr>
          <w:ilvl w:val="0"/>
          <w:numId w:val="25"/>
        </w:numPr>
        <w:spacing w:line="360" w:lineRule="auto"/>
        <w:jc w:val="both"/>
        <w:rPr>
          <w:sz w:val="28"/>
          <w:szCs w:val="28"/>
        </w:rPr>
      </w:pPr>
      <w:r>
        <w:rPr>
          <w:sz w:val="28"/>
          <w:szCs w:val="28"/>
        </w:rPr>
        <w:t>ввести краткое наименование;</w:t>
      </w:r>
    </w:p>
    <w:p w14:paraId="385A748C" w14:textId="77777777" w:rsidR="00B06B21" w:rsidRDefault="00B06B21" w:rsidP="00B06B21">
      <w:pPr>
        <w:numPr>
          <w:ilvl w:val="0"/>
          <w:numId w:val="25"/>
        </w:numPr>
        <w:spacing w:line="360" w:lineRule="auto"/>
        <w:jc w:val="both"/>
        <w:rPr>
          <w:sz w:val="28"/>
          <w:szCs w:val="28"/>
        </w:rPr>
      </w:pPr>
      <w:r>
        <w:rPr>
          <w:sz w:val="28"/>
          <w:szCs w:val="28"/>
        </w:rPr>
        <w:t>указать вид анализа (г</w:t>
      </w:r>
      <w:r w:rsidRPr="00A87337">
        <w:rPr>
          <w:sz w:val="28"/>
          <w:szCs w:val="28"/>
        </w:rPr>
        <w:t>ематологический</w:t>
      </w:r>
      <w:r>
        <w:rPr>
          <w:sz w:val="28"/>
          <w:szCs w:val="28"/>
        </w:rPr>
        <w:t>, биохимический и т.п.);</w:t>
      </w:r>
    </w:p>
    <w:p w14:paraId="013600F2" w14:textId="77777777" w:rsidR="00B06B21" w:rsidRDefault="00B06B21" w:rsidP="00B06B21">
      <w:pPr>
        <w:numPr>
          <w:ilvl w:val="0"/>
          <w:numId w:val="25"/>
        </w:numPr>
        <w:spacing w:line="360" w:lineRule="auto"/>
        <w:jc w:val="both"/>
        <w:rPr>
          <w:sz w:val="28"/>
          <w:szCs w:val="28"/>
        </w:rPr>
      </w:pPr>
      <w:r>
        <w:rPr>
          <w:sz w:val="28"/>
          <w:szCs w:val="28"/>
        </w:rPr>
        <w:t>указать тип (анализ или направление на анализ);</w:t>
      </w:r>
    </w:p>
    <w:p w14:paraId="0FCEEE7A" w14:textId="77777777" w:rsidR="00B06B21" w:rsidRDefault="00B06B21" w:rsidP="00B06B21">
      <w:pPr>
        <w:numPr>
          <w:ilvl w:val="0"/>
          <w:numId w:val="25"/>
        </w:numPr>
        <w:spacing w:line="360" w:lineRule="auto"/>
        <w:jc w:val="both"/>
        <w:rPr>
          <w:sz w:val="28"/>
          <w:szCs w:val="28"/>
        </w:rPr>
      </w:pPr>
      <w:r>
        <w:rPr>
          <w:sz w:val="28"/>
          <w:szCs w:val="28"/>
        </w:rPr>
        <w:t>отметить отображается ли данный анализ в АРМе Врача: если анализ должен отображаться в АРМе Врача, то напротив названия данного анализа в поле «</w:t>
      </w:r>
      <w:proofErr w:type="spellStart"/>
      <w:r>
        <w:rPr>
          <w:sz w:val="28"/>
          <w:szCs w:val="28"/>
        </w:rPr>
        <w:t>Доступн</w:t>
      </w:r>
      <w:proofErr w:type="spellEnd"/>
      <w:r>
        <w:rPr>
          <w:sz w:val="28"/>
          <w:szCs w:val="28"/>
        </w:rPr>
        <w:t>.» поставить 'галочку'.</w:t>
      </w:r>
    </w:p>
    <w:p w14:paraId="109F7865" w14:textId="77777777" w:rsidR="00B06B21" w:rsidRDefault="00B06B21" w:rsidP="00B06B21">
      <w:pPr>
        <w:numPr>
          <w:ilvl w:val="0"/>
          <w:numId w:val="25"/>
        </w:numPr>
        <w:spacing w:line="360" w:lineRule="auto"/>
        <w:jc w:val="both"/>
        <w:rPr>
          <w:sz w:val="28"/>
          <w:szCs w:val="28"/>
        </w:rPr>
      </w:pPr>
      <w:r>
        <w:rPr>
          <w:sz w:val="28"/>
          <w:szCs w:val="28"/>
        </w:rPr>
        <w:t>отметить принудительный выбор тестов, если требуется выбор тестов для анализа, то в поле поставить галочку, если отметки нет, то анализ автоматически будет назначаться со всеми тестами.</w:t>
      </w:r>
    </w:p>
    <w:p w14:paraId="50DA70E7" w14:textId="77777777" w:rsidR="00B06B21" w:rsidRDefault="00B06B21" w:rsidP="00B06B21">
      <w:pPr>
        <w:numPr>
          <w:ilvl w:val="0"/>
          <w:numId w:val="25"/>
        </w:numPr>
        <w:spacing w:line="360" w:lineRule="auto"/>
        <w:jc w:val="both"/>
        <w:rPr>
          <w:sz w:val="28"/>
          <w:szCs w:val="28"/>
        </w:rPr>
      </w:pPr>
      <w:r>
        <w:rPr>
          <w:sz w:val="28"/>
          <w:szCs w:val="28"/>
        </w:rPr>
        <w:t>указать количество штрихкодов на анализ.</w:t>
      </w:r>
    </w:p>
    <w:p w14:paraId="672A2492" w14:textId="77777777" w:rsidR="00B06B21" w:rsidRDefault="00B06B21" w:rsidP="00B06B21">
      <w:pPr>
        <w:numPr>
          <w:ilvl w:val="0"/>
          <w:numId w:val="25"/>
        </w:numPr>
        <w:suppressAutoHyphens/>
        <w:spacing w:line="360" w:lineRule="auto"/>
        <w:jc w:val="both"/>
        <w:rPr>
          <w:sz w:val="28"/>
          <w:szCs w:val="28"/>
        </w:rPr>
      </w:pPr>
      <w:r w:rsidRPr="007625F8">
        <w:rPr>
          <w:sz w:val="28"/>
          <w:szCs w:val="28"/>
        </w:rPr>
        <w:t xml:space="preserve">указать количество дней действия направления на анализ, если срок не указан, то направление будет </w:t>
      </w:r>
      <w:r>
        <w:rPr>
          <w:sz w:val="28"/>
          <w:szCs w:val="28"/>
        </w:rPr>
        <w:t>бессрочное.</w:t>
      </w:r>
    </w:p>
    <w:p w14:paraId="56C9E4AE" w14:textId="77777777" w:rsidR="00B06B21" w:rsidRDefault="00B06B21" w:rsidP="00B06B21">
      <w:pPr>
        <w:numPr>
          <w:ilvl w:val="0"/>
          <w:numId w:val="25"/>
        </w:numPr>
        <w:suppressAutoHyphens/>
        <w:spacing w:line="360" w:lineRule="auto"/>
        <w:jc w:val="both"/>
        <w:rPr>
          <w:sz w:val="28"/>
          <w:szCs w:val="28"/>
        </w:rPr>
      </w:pPr>
      <w:r>
        <w:rPr>
          <w:sz w:val="28"/>
          <w:szCs w:val="28"/>
        </w:rPr>
        <w:t>указать количество дней действия результатов анализа.</w:t>
      </w:r>
    </w:p>
    <w:p w14:paraId="1A56D9C7" w14:textId="77777777" w:rsidR="00B06B21" w:rsidRPr="007625F8" w:rsidRDefault="00B06B21" w:rsidP="00B06B21">
      <w:pPr>
        <w:numPr>
          <w:ilvl w:val="0"/>
          <w:numId w:val="25"/>
        </w:numPr>
        <w:suppressAutoHyphens/>
        <w:spacing w:line="360" w:lineRule="auto"/>
        <w:jc w:val="both"/>
        <w:rPr>
          <w:sz w:val="28"/>
          <w:szCs w:val="28"/>
        </w:rPr>
      </w:pPr>
      <w:r>
        <w:rPr>
          <w:sz w:val="28"/>
          <w:szCs w:val="28"/>
        </w:rPr>
        <w:t>если требуется скрыть анализ из списка анализов на назначение, необходимо напротив анализа поставить галочку «Скрытый».</w:t>
      </w:r>
    </w:p>
    <w:p w14:paraId="10ED76B8" w14:textId="77777777" w:rsidR="00B06B21" w:rsidRPr="007625F8" w:rsidRDefault="00B06B21" w:rsidP="00B06B21">
      <w:pPr>
        <w:suppressAutoHyphens/>
        <w:spacing w:line="360" w:lineRule="auto"/>
        <w:ind w:firstLine="851"/>
        <w:jc w:val="both"/>
        <w:rPr>
          <w:sz w:val="28"/>
          <w:szCs w:val="28"/>
        </w:rPr>
      </w:pPr>
      <w:r w:rsidRPr="007625F8">
        <w:rPr>
          <w:sz w:val="28"/>
          <w:szCs w:val="28"/>
        </w:rPr>
        <w:lastRenderedPageBreak/>
        <w:t xml:space="preserve">В таблице </w:t>
      </w:r>
      <w:r w:rsidRPr="007625F8">
        <w:rPr>
          <w:b/>
          <w:sz w:val="28"/>
          <w:szCs w:val="28"/>
        </w:rPr>
        <w:t>Тесты</w:t>
      </w:r>
      <w:r w:rsidRPr="007625F8">
        <w:rPr>
          <w:sz w:val="28"/>
          <w:szCs w:val="28"/>
        </w:rPr>
        <w:t xml:space="preserve"> для каждого анализа (лабораторного исследования) указываются входящие в него тесты (показатели). </w:t>
      </w:r>
      <w:r w:rsidRPr="007625F8">
        <w:rPr>
          <w:b/>
          <w:sz w:val="28"/>
          <w:szCs w:val="28"/>
        </w:rPr>
        <w:t xml:space="preserve">«№ </w:t>
      </w:r>
      <w:proofErr w:type="spellStart"/>
      <w:r w:rsidRPr="007625F8">
        <w:rPr>
          <w:b/>
          <w:sz w:val="28"/>
          <w:szCs w:val="28"/>
        </w:rPr>
        <w:t>пп</w:t>
      </w:r>
      <w:proofErr w:type="spellEnd"/>
      <w:r w:rsidRPr="007625F8">
        <w:rPr>
          <w:b/>
          <w:sz w:val="28"/>
          <w:szCs w:val="28"/>
        </w:rPr>
        <w:t>»</w:t>
      </w:r>
      <w:r w:rsidRPr="007625F8">
        <w:rPr>
          <w:sz w:val="28"/>
          <w:szCs w:val="28"/>
        </w:rPr>
        <w:t xml:space="preserve"> - номер по порядку указывается для сортировки. Тесты выбираются из списка, который заполняется на вкладке </w:t>
      </w:r>
      <w:r w:rsidRPr="007625F8">
        <w:rPr>
          <w:b/>
          <w:sz w:val="28"/>
          <w:szCs w:val="28"/>
        </w:rPr>
        <w:t>«Тесты»</w:t>
      </w:r>
      <w:r w:rsidRPr="007625F8">
        <w:rPr>
          <w:sz w:val="28"/>
          <w:szCs w:val="28"/>
        </w:rPr>
        <w:t>.</w:t>
      </w:r>
    </w:p>
    <w:p w14:paraId="00F03901" w14:textId="77777777" w:rsidR="00B06B21" w:rsidRPr="008E21AD" w:rsidRDefault="00B06B21" w:rsidP="00B06B21">
      <w:pPr>
        <w:suppressAutoHyphens/>
        <w:spacing w:line="360" w:lineRule="auto"/>
        <w:ind w:firstLine="851"/>
        <w:jc w:val="both"/>
        <w:rPr>
          <w:sz w:val="28"/>
          <w:szCs w:val="28"/>
        </w:rPr>
      </w:pPr>
      <w:r w:rsidRPr="008E21AD">
        <w:rPr>
          <w:sz w:val="28"/>
          <w:szCs w:val="28"/>
        </w:rPr>
        <w:t>Для работы с таблицами (удаление, редактирование строк) предназначены навигаторы, находящиеся внизу каждой из таблиц.</w:t>
      </w:r>
    </w:p>
    <w:p w14:paraId="1AC78BC5" w14:textId="3767C787" w:rsidR="00B06B21" w:rsidRDefault="00B06B21" w:rsidP="00B06B21">
      <w:pPr>
        <w:suppressAutoHyphens/>
        <w:spacing w:line="360" w:lineRule="auto"/>
        <w:ind w:firstLine="851"/>
        <w:jc w:val="center"/>
        <w:rPr>
          <w:sz w:val="24"/>
          <w:szCs w:val="24"/>
        </w:rPr>
      </w:pPr>
      <w:r w:rsidRPr="009D3B29">
        <w:rPr>
          <w:noProof/>
          <w:sz w:val="24"/>
          <w:szCs w:val="24"/>
        </w:rPr>
        <w:drawing>
          <wp:inline distT="0" distB="0" distL="0" distR="0" wp14:anchorId="5C212A69" wp14:editId="675EB58D">
            <wp:extent cx="3179445" cy="4104640"/>
            <wp:effectExtent l="19050" t="19050" r="20955" b="1016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9445" cy="4104640"/>
                    </a:xfrm>
                    <a:prstGeom prst="rect">
                      <a:avLst/>
                    </a:prstGeom>
                    <a:noFill/>
                    <a:ln w="12700" cmpd="sng">
                      <a:solidFill>
                        <a:srgbClr val="000000"/>
                      </a:solidFill>
                      <a:miter lim="800000"/>
                      <a:headEnd/>
                      <a:tailEnd/>
                    </a:ln>
                    <a:effectLst/>
                  </pic:spPr>
                </pic:pic>
              </a:graphicData>
            </a:graphic>
          </wp:inline>
        </w:drawing>
      </w:r>
    </w:p>
    <w:p w14:paraId="7449C514" w14:textId="77777777" w:rsidR="00B06B21" w:rsidRPr="00AF4526" w:rsidRDefault="00B06B21" w:rsidP="00B06B21">
      <w:pPr>
        <w:suppressAutoHyphens/>
        <w:spacing w:after="100" w:afterAutospacing="1"/>
        <w:ind w:firstLine="851"/>
        <w:jc w:val="center"/>
        <w:rPr>
          <w:b/>
        </w:rPr>
      </w:pPr>
      <w:r w:rsidRPr="00AF4526">
        <w:rPr>
          <w:b/>
        </w:rPr>
        <w:t>Рис.7.1.2. Форма Анализы. Вкладка Анализы. Таблица Тесты</w:t>
      </w:r>
    </w:p>
    <w:p w14:paraId="4D1A84AB" w14:textId="77777777" w:rsidR="00B06B21" w:rsidRPr="009D7D24" w:rsidRDefault="00B06B21" w:rsidP="005F6D8C">
      <w:pPr>
        <w:pStyle w:val="2"/>
        <w:spacing w:before="100" w:beforeAutospacing="1" w:after="100" w:afterAutospacing="1"/>
        <w:ind w:left="709"/>
      </w:pPr>
      <w:bookmarkStart w:id="47" w:name="_Toc314481330"/>
      <w:bookmarkStart w:id="48" w:name="_Toc523757958"/>
      <w:bookmarkStart w:id="49" w:name="_Toc523758033"/>
      <w:bookmarkStart w:id="50" w:name="_Toc134956135"/>
      <w:r w:rsidRPr="009D7D24">
        <w:t>Вкладка «Тесты»</w:t>
      </w:r>
      <w:bookmarkEnd w:id="47"/>
      <w:bookmarkEnd w:id="48"/>
      <w:bookmarkEnd w:id="49"/>
      <w:bookmarkEnd w:id="50"/>
    </w:p>
    <w:p w14:paraId="0D6061AD" w14:textId="77777777" w:rsidR="00B06B21" w:rsidRPr="008E21AD" w:rsidRDefault="00B06B21" w:rsidP="00B06B21">
      <w:pPr>
        <w:suppressAutoHyphens/>
        <w:spacing w:line="360" w:lineRule="auto"/>
        <w:ind w:firstLine="851"/>
        <w:jc w:val="both"/>
        <w:rPr>
          <w:sz w:val="28"/>
          <w:szCs w:val="28"/>
        </w:rPr>
      </w:pPr>
      <w:r w:rsidRPr="008E21AD">
        <w:rPr>
          <w:sz w:val="28"/>
          <w:szCs w:val="28"/>
        </w:rPr>
        <w:t>В данном разделе производится настройка тестов, используемых в анализах (лабораторных исследованиях).</w:t>
      </w:r>
    </w:p>
    <w:p w14:paraId="458FDD40" w14:textId="77777777" w:rsidR="00B06B21" w:rsidRPr="008E21AD" w:rsidRDefault="00B06B21" w:rsidP="00B06B21">
      <w:pPr>
        <w:suppressAutoHyphens/>
        <w:spacing w:line="360" w:lineRule="auto"/>
        <w:ind w:firstLine="851"/>
        <w:jc w:val="both"/>
        <w:rPr>
          <w:sz w:val="28"/>
          <w:szCs w:val="28"/>
        </w:rPr>
      </w:pPr>
      <w:r w:rsidRPr="008E21AD">
        <w:rPr>
          <w:sz w:val="28"/>
          <w:szCs w:val="28"/>
        </w:rPr>
        <w:t>Для каждого теста заполняются следующие значения:</w:t>
      </w:r>
    </w:p>
    <w:p w14:paraId="3B27AAF4" w14:textId="77777777" w:rsidR="00B06B21" w:rsidRPr="008E21AD" w:rsidRDefault="00B06B21" w:rsidP="00B06B21">
      <w:pPr>
        <w:numPr>
          <w:ilvl w:val="0"/>
          <w:numId w:val="26"/>
        </w:numPr>
        <w:suppressAutoHyphens/>
        <w:spacing w:line="360" w:lineRule="auto"/>
        <w:jc w:val="both"/>
        <w:rPr>
          <w:sz w:val="28"/>
          <w:szCs w:val="28"/>
        </w:rPr>
      </w:pPr>
      <w:r w:rsidRPr="008E21AD">
        <w:rPr>
          <w:b/>
          <w:sz w:val="28"/>
          <w:szCs w:val="28"/>
        </w:rPr>
        <w:t>Мнемоника</w:t>
      </w:r>
      <w:r w:rsidRPr="008E21AD">
        <w:rPr>
          <w:sz w:val="28"/>
          <w:szCs w:val="28"/>
        </w:rPr>
        <w:t xml:space="preserve"> – латинское обозначение теста (часто используется в анализаторах)</w:t>
      </w:r>
      <w:r>
        <w:rPr>
          <w:sz w:val="28"/>
          <w:szCs w:val="28"/>
        </w:rPr>
        <w:t>.</w:t>
      </w:r>
    </w:p>
    <w:p w14:paraId="7BD63026" w14:textId="77777777" w:rsidR="00B06B21" w:rsidRPr="008E21AD" w:rsidRDefault="00B06B21" w:rsidP="00B06B21">
      <w:pPr>
        <w:numPr>
          <w:ilvl w:val="0"/>
          <w:numId w:val="26"/>
        </w:numPr>
        <w:suppressAutoHyphens/>
        <w:spacing w:line="360" w:lineRule="auto"/>
        <w:jc w:val="both"/>
        <w:rPr>
          <w:sz w:val="28"/>
          <w:szCs w:val="28"/>
        </w:rPr>
      </w:pPr>
      <w:r w:rsidRPr="008E21AD">
        <w:rPr>
          <w:b/>
          <w:sz w:val="28"/>
          <w:szCs w:val="28"/>
        </w:rPr>
        <w:t>Наименование</w:t>
      </w:r>
      <w:r w:rsidRPr="008E21AD">
        <w:rPr>
          <w:sz w:val="28"/>
          <w:szCs w:val="28"/>
        </w:rPr>
        <w:t xml:space="preserve"> – полное наименование теста.</w:t>
      </w:r>
    </w:p>
    <w:p w14:paraId="63021604" w14:textId="77777777" w:rsidR="00B06B21" w:rsidRPr="008E21AD" w:rsidRDefault="00B06B21" w:rsidP="00B06B21">
      <w:pPr>
        <w:numPr>
          <w:ilvl w:val="0"/>
          <w:numId w:val="26"/>
        </w:numPr>
        <w:suppressAutoHyphens/>
        <w:spacing w:line="360" w:lineRule="auto"/>
        <w:jc w:val="both"/>
        <w:rPr>
          <w:sz w:val="28"/>
          <w:szCs w:val="28"/>
        </w:rPr>
      </w:pPr>
      <w:r w:rsidRPr="008E21AD">
        <w:rPr>
          <w:b/>
          <w:sz w:val="28"/>
          <w:szCs w:val="28"/>
        </w:rPr>
        <w:t>Ед. изм.</w:t>
      </w:r>
      <w:r w:rsidRPr="008E21AD">
        <w:rPr>
          <w:sz w:val="28"/>
          <w:szCs w:val="28"/>
        </w:rPr>
        <w:t xml:space="preserve"> – единица измерения</w:t>
      </w:r>
      <w:r>
        <w:rPr>
          <w:sz w:val="28"/>
          <w:szCs w:val="28"/>
        </w:rPr>
        <w:t>.</w:t>
      </w:r>
    </w:p>
    <w:p w14:paraId="62138D2A" w14:textId="77777777" w:rsidR="00B06B21" w:rsidRDefault="00B06B21" w:rsidP="00B06B21">
      <w:pPr>
        <w:numPr>
          <w:ilvl w:val="0"/>
          <w:numId w:val="26"/>
        </w:numPr>
        <w:suppressAutoHyphens/>
        <w:spacing w:line="360" w:lineRule="auto"/>
        <w:jc w:val="both"/>
        <w:rPr>
          <w:sz w:val="28"/>
          <w:szCs w:val="28"/>
        </w:rPr>
      </w:pPr>
      <w:r w:rsidRPr="008E21AD">
        <w:rPr>
          <w:b/>
          <w:sz w:val="28"/>
          <w:szCs w:val="28"/>
        </w:rPr>
        <w:lastRenderedPageBreak/>
        <w:t>Материал</w:t>
      </w:r>
      <w:r w:rsidRPr="008E21AD">
        <w:rPr>
          <w:sz w:val="28"/>
          <w:szCs w:val="28"/>
        </w:rPr>
        <w:t xml:space="preserve"> – указывается материал, который необходим для проведения теста (например, кровь).</w:t>
      </w:r>
    </w:p>
    <w:p w14:paraId="231B6BD0" w14:textId="77777777" w:rsidR="00B06B21" w:rsidRPr="00D826F4" w:rsidRDefault="00B06B21" w:rsidP="00B06B21">
      <w:pPr>
        <w:numPr>
          <w:ilvl w:val="0"/>
          <w:numId w:val="26"/>
        </w:numPr>
        <w:suppressAutoHyphens/>
        <w:spacing w:line="360" w:lineRule="auto"/>
        <w:jc w:val="both"/>
        <w:rPr>
          <w:sz w:val="28"/>
          <w:szCs w:val="28"/>
        </w:rPr>
      </w:pPr>
      <w:r w:rsidRPr="009D3B29">
        <w:rPr>
          <w:b/>
          <w:sz w:val="28"/>
          <w:szCs w:val="28"/>
        </w:rPr>
        <w:t>Тип значения</w:t>
      </w:r>
      <w:r w:rsidRPr="009D3B29">
        <w:rPr>
          <w:sz w:val="28"/>
          <w:szCs w:val="28"/>
        </w:rPr>
        <w:t xml:space="preserve"> – указывается тип значения результата теста. Выбирается из справочника: </w:t>
      </w:r>
      <w:r w:rsidRPr="009D3B29">
        <w:rPr>
          <w:b/>
          <w:sz w:val="28"/>
          <w:szCs w:val="28"/>
        </w:rPr>
        <w:t>Числовое</w:t>
      </w:r>
      <w:r w:rsidRPr="009D3B29">
        <w:rPr>
          <w:sz w:val="28"/>
          <w:szCs w:val="28"/>
        </w:rPr>
        <w:t xml:space="preserve"> – результат является числом</w:t>
      </w:r>
      <w:proofErr w:type="gramStart"/>
      <w:r w:rsidRPr="009D3B29">
        <w:rPr>
          <w:sz w:val="28"/>
          <w:szCs w:val="28"/>
        </w:rPr>
        <w:t xml:space="preserve">, </w:t>
      </w:r>
      <w:r w:rsidRPr="009D3B29">
        <w:rPr>
          <w:b/>
          <w:sz w:val="28"/>
          <w:szCs w:val="28"/>
        </w:rPr>
        <w:t>Из</w:t>
      </w:r>
      <w:proofErr w:type="gramEnd"/>
      <w:r w:rsidRPr="009D3B29">
        <w:rPr>
          <w:b/>
          <w:sz w:val="28"/>
          <w:szCs w:val="28"/>
        </w:rPr>
        <w:t xml:space="preserve"> списка</w:t>
      </w:r>
      <w:r w:rsidRPr="009D3B29">
        <w:rPr>
          <w:sz w:val="28"/>
          <w:szCs w:val="28"/>
        </w:rPr>
        <w:t xml:space="preserve"> – значение выбирается из списка (например, выявлено, не </w:t>
      </w:r>
      <w:proofErr w:type="spellStart"/>
      <w:r w:rsidRPr="009D3B29">
        <w:rPr>
          <w:sz w:val="28"/>
          <w:szCs w:val="28"/>
        </w:rPr>
        <w:t>выявлен</w:t>
      </w:r>
      <w:r w:rsidRPr="00A311A4">
        <w:rPr>
          <w:sz w:val="28"/>
          <w:szCs w:val="28"/>
        </w:rPr>
        <w:t>"</w:t>
      </w:r>
      <w:r w:rsidRPr="009D3B29">
        <w:rPr>
          <w:sz w:val="28"/>
          <w:szCs w:val="28"/>
        </w:rPr>
        <w:t>о</w:t>
      </w:r>
      <w:proofErr w:type="spellEnd"/>
      <w:r w:rsidRPr="009D3B29">
        <w:rPr>
          <w:sz w:val="28"/>
          <w:szCs w:val="28"/>
        </w:rPr>
        <w:t xml:space="preserve"> и т.д.). Если выбрано значение </w:t>
      </w:r>
      <w:r w:rsidRPr="009D3B29">
        <w:rPr>
          <w:b/>
          <w:sz w:val="28"/>
          <w:szCs w:val="28"/>
        </w:rPr>
        <w:t>«из списка»</w:t>
      </w:r>
      <w:r w:rsidRPr="009D3B29">
        <w:rPr>
          <w:sz w:val="28"/>
          <w:szCs w:val="28"/>
        </w:rPr>
        <w:t xml:space="preserve">, то внизу формы появляется инструмент для заполнения списка значений. Заполняются данные: </w:t>
      </w:r>
      <w:r w:rsidRPr="009D3B29">
        <w:rPr>
          <w:b/>
          <w:sz w:val="28"/>
          <w:szCs w:val="28"/>
        </w:rPr>
        <w:t>Наименование</w:t>
      </w:r>
      <w:r w:rsidRPr="009D3B29">
        <w:rPr>
          <w:sz w:val="28"/>
          <w:szCs w:val="28"/>
        </w:rPr>
        <w:t xml:space="preserve"> и </w:t>
      </w:r>
      <w:r w:rsidRPr="009D3B29">
        <w:rPr>
          <w:b/>
          <w:sz w:val="28"/>
          <w:szCs w:val="28"/>
        </w:rPr>
        <w:t xml:space="preserve">Ключевое значение </w:t>
      </w:r>
      <w:r w:rsidRPr="009D3B29">
        <w:rPr>
          <w:sz w:val="28"/>
          <w:szCs w:val="28"/>
        </w:rPr>
        <w:t>(числовое значение, которое будет соответствовать результату, именно оно будет выводиться в АРМ Лаборатория</w:t>
      </w:r>
      <w:r w:rsidRPr="00A311A4">
        <w:rPr>
          <w:sz w:val="28"/>
          <w:szCs w:val="28"/>
        </w:rPr>
        <w:t>).</w:t>
      </w:r>
    </w:p>
    <w:p w14:paraId="6E03BF16" w14:textId="77777777" w:rsidR="00B06B21" w:rsidRPr="009D3B29" w:rsidRDefault="00B06B21" w:rsidP="00B06B21">
      <w:pPr>
        <w:numPr>
          <w:ilvl w:val="0"/>
          <w:numId w:val="26"/>
        </w:numPr>
        <w:suppressAutoHyphens/>
        <w:spacing w:line="360" w:lineRule="auto"/>
        <w:jc w:val="both"/>
        <w:rPr>
          <w:sz w:val="28"/>
          <w:szCs w:val="28"/>
        </w:rPr>
      </w:pPr>
      <w:r>
        <w:rPr>
          <w:b/>
          <w:sz w:val="28"/>
          <w:szCs w:val="28"/>
        </w:rPr>
        <w:t xml:space="preserve">Код ЭМК – </w:t>
      </w:r>
      <w:r w:rsidRPr="00D826F4">
        <w:rPr>
          <w:sz w:val="28"/>
          <w:szCs w:val="28"/>
        </w:rPr>
        <w:t>ко</w:t>
      </w:r>
      <w:r>
        <w:rPr>
          <w:sz w:val="28"/>
          <w:szCs w:val="28"/>
        </w:rPr>
        <w:t>д теста из справочника ЭМК</w:t>
      </w:r>
      <w:r w:rsidRPr="00A311A4">
        <w:rPr>
          <w:sz w:val="28"/>
          <w:szCs w:val="28"/>
        </w:rPr>
        <w:t>.</w:t>
      </w:r>
    </w:p>
    <w:p w14:paraId="20C6957F" w14:textId="1D702BFB" w:rsidR="00B06B21" w:rsidRDefault="00B06B21" w:rsidP="00B06B21">
      <w:pPr>
        <w:suppressAutoHyphens/>
        <w:spacing w:before="100" w:beforeAutospacing="1"/>
        <w:ind w:firstLine="851"/>
        <w:jc w:val="center"/>
        <w:rPr>
          <w:sz w:val="28"/>
          <w:szCs w:val="28"/>
        </w:rPr>
      </w:pPr>
      <w:r w:rsidRPr="00183E84">
        <w:rPr>
          <w:noProof/>
          <w:sz w:val="28"/>
          <w:szCs w:val="28"/>
        </w:rPr>
        <w:drawing>
          <wp:inline distT="0" distB="0" distL="0" distR="0" wp14:anchorId="7F64D3EF" wp14:editId="105B664C">
            <wp:extent cx="4613275" cy="3543300"/>
            <wp:effectExtent l="19050" t="19050" r="15875" b="1905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3275" cy="3543300"/>
                    </a:xfrm>
                    <a:prstGeom prst="rect">
                      <a:avLst/>
                    </a:prstGeom>
                    <a:noFill/>
                    <a:ln w="12700" cmpd="sng">
                      <a:solidFill>
                        <a:srgbClr val="000000"/>
                      </a:solidFill>
                      <a:miter lim="800000"/>
                      <a:headEnd/>
                      <a:tailEnd/>
                    </a:ln>
                    <a:effectLst/>
                  </pic:spPr>
                </pic:pic>
              </a:graphicData>
            </a:graphic>
          </wp:inline>
        </w:drawing>
      </w:r>
    </w:p>
    <w:p w14:paraId="7D61EF31" w14:textId="77777777" w:rsidR="00B06B21" w:rsidRPr="00A311A4" w:rsidRDefault="00B06B21" w:rsidP="00B06B21">
      <w:pPr>
        <w:suppressAutoHyphens/>
        <w:spacing w:after="100" w:afterAutospacing="1"/>
        <w:ind w:firstLine="851"/>
        <w:jc w:val="center"/>
        <w:rPr>
          <w:b/>
        </w:rPr>
      </w:pPr>
      <w:r w:rsidRPr="00A311A4">
        <w:rPr>
          <w:b/>
        </w:rPr>
        <w:t>Рис. 7.</w:t>
      </w:r>
      <w:r w:rsidRPr="00ED6FDF">
        <w:rPr>
          <w:b/>
        </w:rPr>
        <w:t>2</w:t>
      </w:r>
      <w:r w:rsidRPr="00A311A4">
        <w:rPr>
          <w:b/>
        </w:rPr>
        <w:t>. Форма Анализы. Вкладка Тесты</w:t>
      </w:r>
    </w:p>
    <w:p w14:paraId="708DF89E" w14:textId="77777777" w:rsidR="00B06B21" w:rsidRPr="0078240D" w:rsidRDefault="00B06B21" w:rsidP="005F6D8C">
      <w:pPr>
        <w:pStyle w:val="2"/>
        <w:spacing w:before="100" w:beforeAutospacing="1" w:after="100" w:afterAutospacing="1"/>
        <w:ind w:left="709"/>
      </w:pPr>
      <w:bookmarkStart w:id="51" w:name="_Toc314481332"/>
      <w:bookmarkStart w:id="52" w:name="_Toc523757960"/>
      <w:bookmarkStart w:id="53" w:name="_Toc523758035"/>
      <w:bookmarkStart w:id="54" w:name="_Toc134956136"/>
      <w:r w:rsidRPr="0078240D">
        <w:t>Вкладка «Анализаторы»</w:t>
      </w:r>
      <w:bookmarkEnd w:id="51"/>
      <w:bookmarkEnd w:id="52"/>
      <w:bookmarkEnd w:id="53"/>
      <w:bookmarkEnd w:id="54"/>
    </w:p>
    <w:p w14:paraId="1187C408" w14:textId="77777777" w:rsidR="00B06B21" w:rsidRPr="008E21AD" w:rsidRDefault="00B06B21" w:rsidP="00B06B21">
      <w:pPr>
        <w:suppressAutoHyphens/>
        <w:spacing w:line="360" w:lineRule="auto"/>
        <w:ind w:firstLine="851"/>
        <w:jc w:val="both"/>
        <w:rPr>
          <w:sz w:val="28"/>
          <w:szCs w:val="28"/>
        </w:rPr>
      </w:pPr>
      <w:r w:rsidRPr="008E21AD">
        <w:rPr>
          <w:sz w:val="28"/>
          <w:szCs w:val="28"/>
        </w:rPr>
        <w:t>Указываются анализаторы, которые будут подключены к комплексу для автоматической передачи результатов в АРМ Лаборатория.</w:t>
      </w:r>
    </w:p>
    <w:p w14:paraId="2078197C" w14:textId="77777777" w:rsidR="00B06B21" w:rsidRDefault="00B06B21" w:rsidP="00B06B21">
      <w:pPr>
        <w:suppressAutoHyphens/>
        <w:spacing w:line="360" w:lineRule="auto"/>
        <w:ind w:firstLine="851"/>
        <w:jc w:val="both"/>
        <w:rPr>
          <w:sz w:val="28"/>
          <w:szCs w:val="28"/>
        </w:rPr>
      </w:pPr>
      <w:r w:rsidRPr="008E21AD">
        <w:rPr>
          <w:sz w:val="28"/>
          <w:szCs w:val="28"/>
        </w:rPr>
        <w:t xml:space="preserve">Поле </w:t>
      </w:r>
      <w:r w:rsidRPr="008E21AD">
        <w:rPr>
          <w:b/>
          <w:sz w:val="28"/>
          <w:szCs w:val="28"/>
        </w:rPr>
        <w:t>«Тип анализатора»</w:t>
      </w:r>
      <w:r w:rsidRPr="008E21AD">
        <w:rPr>
          <w:sz w:val="28"/>
          <w:szCs w:val="28"/>
        </w:rPr>
        <w:t xml:space="preserve"> заполняется из справочника, который откр</w:t>
      </w:r>
      <w:r>
        <w:rPr>
          <w:sz w:val="28"/>
          <w:szCs w:val="28"/>
        </w:rPr>
        <w:t>ы</w:t>
      </w:r>
      <w:r w:rsidRPr="008E21AD">
        <w:rPr>
          <w:sz w:val="28"/>
          <w:szCs w:val="28"/>
        </w:rPr>
        <w:t>в</w:t>
      </w:r>
      <w:r>
        <w:rPr>
          <w:sz w:val="28"/>
          <w:szCs w:val="28"/>
        </w:rPr>
        <w:t>а</w:t>
      </w:r>
      <w:r w:rsidRPr="008E21AD">
        <w:rPr>
          <w:sz w:val="28"/>
          <w:szCs w:val="28"/>
        </w:rPr>
        <w:t>е</w:t>
      </w:r>
      <w:r>
        <w:rPr>
          <w:sz w:val="28"/>
          <w:szCs w:val="28"/>
        </w:rPr>
        <w:t>т</w:t>
      </w:r>
      <w:r w:rsidRPr="008E21AD">
        <w:rPr>
          <w:sz w:val="28"/>
          <w:szCs w:val="28"/>
        </w:rPr>
        <w:t>ся нажатием в правый край строки поля.</w:t>
      </w:r>
    </w:p>
    <w:p w14:paraId="3A7674D3" w14:textId="77777777" w:rsidR="00B06B21" w:rsidRPr="008E21AD" w:rsidRDefault="00B06B21" w:rsidP="00B06B21">
      <w:pPr>
        <w:suppressAutoHyphens/>
        <w:spacing w:line="360" w:lineRule="auto"/>
        <w:ind w:firstLine="851"/>
        <w:jc w:val="both"/>
        <w:rPr>
          <w:sz w:val="28"/>
          <w:szCs w:val="28"/>
        </w:rPr>
      </w:pPr>
      <w:r>
        <w:rPr>
          <w:sz w:val="28"/>
          <w:szCs w:val="28"/>
        </w:rPr>
        <w:lastRenderedPageBreak/>
        <w:t>В нижней таблице на каждый анализатор можно указать тесты с нормами.</w:t>
      </w:r>
    </w:p>
    <w:p w14:paraId="6D6CA721" w14:textId="0EFF25C3" w:rsidR="00B06B21" w:rsidRPr="003223A6" w:rsidRDefault="00B06B21" w:rsidP="00B06B21">
      <w:pPr>
        <w:suppressAutoHyphens/>
        <w:spacing w:before="100" w:beforeAutospacing="1"/>
        <w:ind w:firstLine="851"/>
        <w:jc w:val="center"/>
        <w:rPr>
          <w:sz w:val="24"/>
          <w:szCs w:val="24"/>
        </w:rPr>
      </w:pPr>
      <w:r w:rsidRPr="00183E84">
        <w:rPr>
          <w:noProof/>
          <w:sz w:val="24"/>
          <w:szCs w:val="24"/>
        </w:rPr>
        <w:drawing>
          <wp:inline distT="0" distB="0" distL="0" distR="0" wp14:anchorId="1DA0D7A4" wp14:editId="20AC59D6">
            <wp:extent cx="4925060" cy="3127375"/>
            <wp:effectExtent l="19050" t="19050" r="27940" b="1587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25060" cy="3127375"/>
                    </a:xfrm>
                    <a:prstGeom prst="rect">
                      <a:avLst/>
                    </a:prstGeom>
                    <a:noFill/>
                    <a:ln w="12700" cmpd="sng">
                      <a:solidFill>
                        <a:srgbClr val="000000"/>
                      </a:solidFill>
                      <a:miter lim="800000"/>
                      <a:headEnd/>
                      <a:tailEnd/>
                    </a:ln>
                    <a:effectLst/>
                  </pic:spPr>
                </pic:pic>
              </a:graphicData>
            </a:graphic>
          </wp:inline>
        </w:drawing>
      </w:r>
    </w:p>
    <w:p w14:paraId="7C548D14" w14:textId="2FA68EBC" w:rsidR="00B06B21" w:rsidRPr="00A311A4" w:rsidRDefault="00B06B21" w:rsidP="00B06B21">
      <w:pPr>
        <w:suppressAutoHyphens/>
        <w:spacing w:after="100" w:afterAutospacing="1"/>
        <w:ind w:firstLine="851"/>
        <w:jc w:val="center"/>
        <w:rPr>
          <w:b/>
        </w:rPr>
      </w:pPr>
      <w:r w:rsidRPr="00A311A4">
        <w:rPr>
          <w:b/>
        </w:rPr>
        <w:t>Рис. 7.</w:t>
      </w:r>
      <w:r w:rsidR="005F6D8C">
        <w:rPr>
          <w:b/>
        </w:rPr>
        <w:t>3</w:t>
      </w:r>
      <w:r w:rsidRPr="00A311A4">
        <w:rPr>
          <w:b/>
        </w:rPr>
        <w:t>. Форма Анализы. Вкладка Анализаторы</w:t>
      </w:r>
    </w:p>
    <w:p w14:paraId="52B52E47" w14:textId="77777777" w:rsidR="00B06B21" w:rsidRPr="0078240D" w:rsidRDefault="00B06B21" w:rsidP="001432B4">
      <w:pPr>
        <w:pStyle w:val="2"/>
        <w:spacing w:before="100" w:beforeAutospacing="1" w:after="100" w:afterAutospacing="1"/>
        <w:ind w:left="709"/>
      </w:pPr>
      <w:bookmarkStart w:id="55" w:name="_Toc523757961"/>
      <w:bookmarkStart w:id="56" w:name="_Toc523758036"/>
      <w:bookmarkStart w:id="57" w:name="_Toc134956137"/>
      <w:r w:rsidRPr="0078240D">
        <w:t>Вкладка «Настройки ИФА-планшетов»</w:t>
      </w:r>
      <w:bookmarkEnd w:id="55"/>
      <w:bookmarkEnd w:id="56"/>
      <w:bookmarkEnd w:id="57"/>
    </w:p>
    <w:p w14:paraId="0BBD36EF" w14:textId="77777777" w:rsidR="00B06B21" w:rsidRPr="00A311A4" w:rsidRDefault="00B06B21" w:rsidP="00B06B21">
      <w:pPr>
        <w:spacing w:before="100" w:beforeAutospacing="1" w:after="100" w:afterAutospacing="1" w:line="360" w:lineRule="auto"/>
        <w:ind w:right="-30" w:firstLine="851"/>
        <w:jc w:val="both"/>
        <w:rPr>
          <w:sz w:val="28"/>
          <w:szCs w:val="28"/>
        </w:rPr>
      </w:pPr>
      <w:r w:rsidRPr="008663D2">
        <w:rPr>
          <w:sz w:val="28"/>
          <w:szCs w:val="28"/>
        </w:rPr>
        <w:t>В данном</w:t>
      </w:r>
      <w:r>
        <w:rPr>
          <w:sz w:val="28"/>
          <w:szCs w:val="28"/>
        </w:rPr>
        <w:t xml:space="preserve"> разделе настраиваются оборудования для иммуноферментного анализа (планшетные анализаторы)</w:t>
      </w:r>
      <w:r w:rsidRPr="00A311A4">
        <w:rPr>
          <w:sz w:val="28"/>
          <w:szCs w:val="28"/>
        </w:rPr>
        <w:t>.</w:t>
      </w:r>
    </w:p>
    <w:p w14:paraId="74F119D5" w14:textId="7F3A266F" w:rsidR="00B06B21" w:rsidRDefault="00B06B21" w:rsidP="00B06B21">
      <w:pPr>
        <w:spacing w:before="100" w:beforeAutospacing="1"/>
        <w:ind w:right="-28"/>
        <w:jc w:val="center"/>
        <w:rPr>
          <w:noProof/>
          <w:sz w:val="28"/>
          <w:szCs w:val="28"/>
        </w:rPr>
      </w:pPr>
      <w:r w:rsidRPr="00B66036">
        <w:rPr>
          <w:noProof/>
          <w:sz w:val="28"/>
          <w:szCs w:val="28"/>
        </w:rPr>
        <w:drawing>
          <wp:inline distT="0" distB="0" distL="0" distR="0" wp14:anchorId="3E7D6893" wp14:editId="52FAEBF0">
            <wp:extent cx="4883785" cy="2867660"/>
            <wp:effectExtent l="19050" t="19050" r="12065" b="279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83785" cy="2867660"/>
                    </a:xfrm>
                    <a:prstGeom prst="rect">
                      <a:avLst/>
                    </a:prstGeom>
                    <a:noFill/>
                    <a:ln w="12700" cmpd="sng">
                      <a:solidFill>
                        <a:srgbClr val="000000"/>
                      </a:solidFill>
                      <a:miter lim="800000"/>
                      <a:headEnd/>
                      <a:tailEnd/>
                    </a:ln>
                    <a:effectLst/>
                  </pic:spPr>
                </pic:pic>
              </a:graphicData>
            </a:graphic>
          </wp:inline>
        </w:drawing>
      </w:r>
    </w:p>
    <w:p w14:paraId="6078E442" w14:textId="163C10E0" w:rsidR="00B06B21" w:rsidRPr="00A311A4" w:rsidRDefault="00B06B21" w:rsidP="001432B4">
      <w:pPr>
        <w:spacing w:after="100" w:afterAutospacing="1"/>
        <w:ind w:right="-28"/>
        <w:jc w:val="center"/>
        <w:rPr>
          <w:b/>
          <w:noProof/>
        </w:rPr>
      </w:pPr>
      <w:r w:rsidRPr="00A311A4">
        <w:rPr>
          <w:b/>
          <w:noProof/>
        </w:rPr>
        <w:t>Рис. 7.</w:t>
      </w:r>
      <w:r w:rsidR="001432B4">
        <w:rPr>
          <w:b/>
          <w:noProof/>
        </w:rPr>
        <w:t>4</w:t>
      </w:r>
      <w:r w:rsidRPr="00A311A4">
        <w:rPr>
          <w:b/>
          <w:noProof/>
        </w:rPr>
        <w:t>. Форма Анализы. Вкладка «Настройки ИФА-планшетов»</w:t>
      </w:r>
    </w:p>
    <w:p w14:paraId="18D996C3" w14:textId="77777777" w:rsidR="00B06B21" w:rsidRPr="0078240D" w:rsidRDefault="00B06B21" w:rsidP="001432B4">
      <w:pPr>
        <w:pStyle w:val="2"/>
        <w:spacing w:before="100" w:beforeAutospacing="1" w:after="100" w:afterAutospacing="1"/>
        <w:ind w:left="709"/>
      </w:pPr>
      <w:bookmarkStart w:id="58" w:name="_Toc314481333"/>
      <w:bookmarkStart w:id="59" w:name="_Toc523757962"/>
      <w:bookmarkStart w:id="60" w:name="_Toc523758037"/>
      <w:bookmarkStart w:id="61" w:name="_Toc134956138"/>
      <w:r w:rsidRPr="0078240D">
        <w:lastRenderedPageBreak/>
        <w:t>Вкладка «Услуги на анализы»</w:t>
      </w:r>
      <w:bookmarkEnd w:id="58"/>
      <w:bookmarkEnd w:id="59"/>
      <w:bookmarkEnd w:id="60"/>
      <w:bookmarkEnd w:id="61"/>
    </w:p>
    <w:p w14:paraId="6E79880F" w14:textId="77777777" w:rsidR="00B06B21" w:rsidRPr="008E21AD" w:rsidRDefault="00B06B21" w:rsidP="00B06B21">
      <w:pPr>
        <w:suppressAutoHyphens/>
        <w:spacing w:line="360" w:lineRule="auto"/>
        <w:ind w:firstLine="851"/>
        <w:jc w:val="both"/>
        <w:rPr>
          <w:sz w:val="28"/>
          <w:szCs w:val="28"/>
        </w:rPr>
      </w:pPr>
      <w:r w:rsidRPr="008E21AD">
        <w:rPr>
          <w:sz w:val="28"/>
          <w:szCs w:val="28"/>
        </w:rPr>
        <w:t>В данном разделе на каждый анализ (тест) заполняется список простых медицинских услуг по классификатору.</w:t>
      </w:r>
    </w:p>
    <w:p w14:paraId="4765A3C1" w14:textId="77777777" w:rsidR="00B06B21" w:rsidRPr="008E21AD" w:rsidRDefault="00B06B21" w:rsidP="00B06B21">
      <w:pPr>
        <w:suppressAutoHyphens/>
        <w:spacing w:line="360" w:lineRule="auto"/>
        <w:ind w:firstLine="851"/>
        <w:jc w:val="both"/>
        <w:rPr>
          <w:sz w:val="28"/>
          <w:szCs w:val="28"/>
        </w:rPr>
      </w:pPr>
      <w:r>
        <w:rPr>
          <w:b/>
          <w:sz w:val="28"/>
          <w:szCs w:val="28"/>
        </w:rPr>
        <w:t xml:space="preserve">Блок «Услуги» </w:t>
      </w:r>
      <w:r>
        <w:rPr>
          <w:sz w:val="28"/>
          <w:szCs w:val="28"/>
        </w:rPr>
        <w:t xml:space="preserve">разбит на 6 вкладок по способу оплаты. </w:t>
      </w:r>
      <w:r>
        <w:rPr>
          <w:b/>
          <w:sz w:val="28"/>
          <w:szCs w:val="28"/>
        </w:rPr>
        <w:t>В</w:t>
      </w:r>
      <w:r w:rsidRPr="008E21AD">
        <w:rPr>
          <w:b/>
          <w:sz w:val="28"/>
          <w:szCs w:val="28"/>
        </w:rPr>
        <w:t>кладка</w:t>
      </w:r>
      <w:r w:rsidRPr="008E21AD">
        <w:rPr>
          <w:sz w:val="28"/>
          <w:szCs w:val="28"/>
        </w:rPr>
        <w:t xml:space="preserve"> «</w:t>
      </w:r>
      <w:r w:rsidRPr="008E21AD">
        <w:rPr>
          <w:b/>
          <w:sz w:val="28"/>
          <w:szCs w:val="28"/>
        </w:rPr>
        <w:t xml:space="preserve">Анализ/Тест» </w:t>
      </w:r>
      <w:r w:rsidRPr="008E21AD">
        <w:rPr>
          <w:sz w:val="28"/>
          <w:szCs w:val="28"/>
        </w:rPr>
        <w:t xml:space="preserve">разделена на два блока: </w:t>
      </w:r>
    </w:p>
    <w:p w14:paraId="21480A24" w14:textId="77777777" w:rsidR="00B06B21" w:rsidRPr="008E21AD" w:rsidRDefault="00B06B21" w:rsidP="00B06B21">
      <w:pPr>
        <w:numPr>
          <w:ilvl w:val="0"/>
          <w:numId w:val="27"/>
        </w:numPr>
        <w:suppressAutoHyphens/>
        <w:spacing w:line="360" w:lineRule="auto"/>
        <w:ind w:left="1276"/>
        <w:jc w:val="both"/>
        <w:rPr>
          <w:sz w:val="28"/>
          <w:szCs w:val="28"/>
        </w:rPr>
      </w:pPr>
      <w:r w:rsidRPr="008E21AD">
        <w:rPr>
          <w:b/>
          <w:sz w:val="28"/>
          <w:szCs w:val="28"/>
        </w:rPr>
        <w:t>На анализ</w:t>
      </w:r>
      <w:r w:rsidRPr="008E21AD">
        <w:rPr>
          <w:sz w:val="28"/>
          <w:szCs w:val="28"/>
        </w:rPr>
        <w:t xml:space="preserve"> – заполняются услуги в целом на анализ (например, взятие крови)</w:t>
      </w:r>
      <w:r>
        <w:rPr>
          <w:sz w:val="28"/>
          <w:szCs w:val="28"/>
        </w:rPr>
        <w:t>.</w:t>
      </w:r>
    </w:p>
    <w:p w14:paraId="63B9D78D" w14:textId="77777777" w:rsidR="00B06B21" w:rsidRPr="00A311A4" w:rsidRDefault="00B06B21" w:rsidP="00B06B21">
      <w:pPr>
        <w:numPr>
          <w:ilvl w:val="0"/>
          <w:numId w:val="27"/>
        </w:numPr>
        <w:suppressAutoHyphens/>
        <w:spacing w:line="360" w:lineRule="auto"/>
        <w:ind w:left="1276"/>
        <w:jc w:val="both"/>
        <w:rPr>
          <w:sz w:val="28"/>
          <w:szCs w:val="28"/>
        </w:rPr>
      </w:pPr>
      <w:r w:rsidRPr="00A311A4">
        <w:rPr>
          <w:b/>
          <w:sz w:val="28"/>
          <w:szCs w:val="28"/>
        </w:rPr>
        <w:t>На тест</w:t>
      </w:r>
      <w:r w:rsidRPr="00A311A4">
        <w:rPr>
          <w:sz w:val="28"/>
          <w:szCs w:val="28"/>
        </w:rPr>
        <w:t xml:space="preserve"> – заполняются услуги непосредственно на каждый тест. Добавление услуги происходит по нажатию «стрелки вниз» на клавиатуре, или кнопку «+», появляется строка, двойным кликом мышки в поле «Код» появляется справочник услуг.</w:t>
      </w:r>
    </w:p>
    <w:p w14:paraId="6B8F1935" w14:textId="77777777" w:rsidR="00B06B21" w:rsidRPr="008E21AD" w:rsidRDefault="00B06B21" w:rsidP="00B06B21">
      <w:pPr>
        <w:suppressAutoHyphens/>
        <w:spacing w:line="360" w:lineRule="auto"/>
        <w:ind w:firstLine="851"/>
        <w:jc w:val="both"/>
        <w:rPr>
          <w:b/>
          <w:sz w:val="28"/>
          <w:szCs w:val="28"/>
        </w:rPr>
      </w:pPr>
      <w:r w:rsidRPr="008E21AD">
        <w:rPr>
          <w:b/>
          <w:sz w:val="28"/>
          <w:szCs w:val="28"/>
        </w:rPr>
        <w:t>Вкладка</w:t>
      </w:r>
      <w:r w:rsidRPr="008E21AD">
        <w:rPr>
          <w:sz w:val="28"/>
          <w:szCs w:val="28"/>
        </w:rPr>
        <w:t xml:space="preserve"> «</w:t>
      </w:r>
      <w:r>
        <w:rPr>
          <w:b/>
          <w:sz w:val="28"/>
          <w:szCs w:val="28"/>
        </w:rPr>
        <w:t>Все»</w:t>
      </w:r>
    </w:p>
    <w:p w14:paraId="6BC6F00D" w14:textId="77777777" w:rsidR="00B06B21" w:rsidRDefault="00B06B21" w:rsidP="00B06B21">
      <w:pPr>
        <w:suppressAutoHyphens/>
        <w:spacing w:line="360" w:lineRule="auto"/>
        <w:ind w:firstLine="851"/>
        <w:jc w:val="both"/>
        <w:rPr>
          <w:sz w:val="28"/>
          <w:szCs w:val="28"/>
        </w:rPr>
      </w:pPr>
      <w:r w:rsidRPr="008E21AD">
        <w:rPr>
          <w:sz w:val="28"/>
          <w:szCs w:val="28"/>
        </w:rPr>
        <w:t>Отображаются все услуги на выбранный анализ.</w:t>
      </w:r>
    </w:p>
    <w:p w14:paraId="49F40ED8" w14:textId="77777777" w:rsidR="00B06B21" w:rsidRPr="00357C4C" w:rsidRDefault="00B06B21" w:rsidP="00B06B21">
      <w:pPr>
        <w:suppressAutoHyphens/>
        <w:spacing w:line="360" w:lineRule="auto"/>
        <w:ind w:firstLine="851"/>
        <w:jc w:val="both"/>
        <w:rPr>
          <w:sz w:val="28"/>
          <w:szCs w:val="28"/>
        </w:rPr>
      </w:pPr>
      <w:r>
        <w:rPr>
          <w:b/>
          <w:sz w:val="28"/>
          <w:szCs w:val="28"/>
        </w:rPr>
        <w:t xml:space="preserve">Блок «Услуги» </w:t>
      </w:r>
    </w:p>
    <w:p w14:paraId="32EA5281" w14:textId="26F84437" w:rsidR="00B06B21" w:rsidRDefault="00B06B21" w:rsidP="00B06B21">
      <w:pPr>
        <w:suppressAutoHyphens/>
        <w:spacing w:before="100" w:beforeAutospacing="1"/>
        <w:jc w:val="center"/>
        <w:rPr>
          <w:sz w:val="24"/>
          <w:szCs w:val="24"/>
        </w:rPr>
      </w:pPr>
      <w:r w:rsidRPr="00E70B35">
        <w:rPr>
          <w:noProof/>
          <w:sz w:val="24"/>
          <w:szCs w:val="24"/>
        </w:rPr>
        <w:drawing>
          <wp:inline distT="0" distB="0" distL="0" distR="0" wp14:anchorId="6C219981" wp14:editId="75931778">
            <wp:extent cx="5050155" cy="3439160"/>
            <wp:effectExtent l="19050" t="19050" r="17145" b="2794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0155" cy="3439160"/>
                    </a:xfrm>
                    <a:prstGeom prst="rect">
                      <a:avLst/>
                    </a:prstGeom>
                    <a:noFill/>
                    <a:ln w="12700" cmpd="sng">
                      <a:solidFill>
                        <a:srgbClr val="000000"/>
                      </a:solidFill>
                      <a:miter lim="800000"/>
                      <a:headEnd/>
                      <a:tailEnd/>
                    </a:ln>
                    <a:effectLst/>
                  </pic:spPr>
                </pic:pic>
              </a:graphicData>
            </a:graphic>
          </wp:inline>
        </w:drawing>
      </w:r>
    </w:p>
    <w:p w14:paraId="626BF721" w14:textId="3CB1FBE1" w:rsidR="00B06B21" w:rsidRPr="00A311A4" w:rsidRDefault="00B06B21" w:rsidP="00B06B21">
      <w:pPr>
        <w:suppressAutoHyphens/>
        <w:spacing w:after="100" w:afterAutospacing="1"/>
        <w:ind w:firstLine="851"/>
        <w:jc w:val="center"/>
        <w:rPr>
          <w:b/>
        </w:rPr>
      </w:pPr>
      <w:r w:rsidRPr="00A311A4">
        <w:rPr>
          <w:b/>
        </w:rPr>
        <w:t>Рис. 7.</w:t>
      </w:r>
      <w:r w:rsidR="001432B4">
        <w:rPr>
          <w:b/>
        </w:rPr>
        <w:t>4</w:t>
      </w:r>
      <w:r w:rsidRPr="00A311A4">
        <w:rPr>
          <w:b/>
        </w:rPr>
        <w:t>. Форма Анализы. Вкладка Услуги на анализы</w:t>
      </w:r>
    </w:p>
    <w:p w14:paraId="62F485C7" w14:textId="77777777" w:rsidR="00B06B21" w:rsidRPr="0078240D" w:rsidRDefault="00B06B21" w:rsidP="001432B4">
      <w:pPr>
        <w:pStyle w:val="2"/>
        <w:spacing w:before="100" w:beforeAutospacing="1" w:after="100" w:afterAutospacing="1"/>
        <w:ind w:left="709" w:hanging="862"/>
      </w:pPr>
      <w:bookmarkStart w:id="62" w:name="_Toc314481334"/>
      <w:bookmarkStart w:id="63" w:name="_Toc523757963"/>
      <w:bookmarkStart w:id="64" w:name="_Toc523758038"/>
      <w:bookmarkStart w:id="65" w:name="_Toc134956139"/>
      <w:r w:rsidRPr="0078240D">
        <w:t>Вкладка «Лейкоцитарная формула»</w:t>
      </w:r>
      <w:bookmarkEnd w:id="62"/>
      <w:bookmarkEnd w:id="63"/>
      <w:bookmarkEnd w:id="64"/>
      <w:bookmarkEnd w:id="65"/>
    </w:p>
    <w:p w14:paraId="43AF22DC" w14:textId="0BAF3191" w:rsidR="00B06B21" w:rsidRPr="001432B4" w:rsidRDefault="00B06B21" w:rsidP="001432B4">
      <w:pPr>
        <w:spacing w:before="100" w:beforeAutospacing="1" w:after="100" w:afterAutospacing="1" w:line="360" w:lineRule="auto"/>
        <w:ind w:firstLine="851"/>
        <w:jc w:val="both"/>
        <w:rPr>
          <w:sz w:val="28"/>
          <w:szCs w:val="28"/>
        </w:rPr>
      </w:pPr>
      <w:r w:rsidRPr="00AD7E07">
        <w:rPr>
          <w:sz w:val="28"/>
          <w:szCs w:val="28"/>
        </w:rPr>
        <w:t xml:space="preserve">На данной вкладке настраиваются показатели лейкоцитарной формулы (Рис. 7.6.). Поля с выбором тестом заполняются при помощи справочника.  </w:t>
      </w:r>
      <w:r w:rsidRPr="00AD7E07">
        <w:rPr>
          <w:sz w:val="28"/>
          <w:szCs w:val="28"/>
        </w:rPr>
        <w:lastRenderedPageBreak/>
        <w:t xml:space="preserve">Поле «Количество подсчитываемых клеток» заполняется ручным вводом.  Поля «Клавиши по умолчанию» заполняются путем выделения поля и нажатия нужной клавиши на клавиатуре. Для сохранения изменений нужно нажать на кнопку </w:t>
      </w:r>
      <w:r w:rsidRPr="00AD7E07">
        <w:rPr>
          <w:noProof/>
          <w:sz w:val="28"/>
          <w:szCs w:val="28"/>
        </w:rPr>
        <w:drawing>
          <wp:inline distT="0" distB="0" distL="0" distR="0" wp14:anchorId="600ADC5A" wp14:editId="4109DFED">
            <wp:extent cx="394970" cy="207645"/>
            <wp:effectExtent l="0" t="0" r="5080" b="190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970" cy="207645"/>
                    </a:xfrm>
                    <a:prstGeom prst="rect">
                      <a:avLst/>
                    </a:prstGeom>
                    <a:noFill/>
                    <a:ln>
                      <a:noFill/>
                    </a:ln>
                  </pic:spPr>
                </pic:pic>
              </a:graphicData>
            </a:graphic>
          </wp:inline>
        </w:drawing>
      </w:r>
      <w:r w:rsidRPr="00AD7E07">
        <w:rPr>
          <w:sz w:val="28"/>
          <w:szCs w:val="28"/>
        </w:rPr>
        <w:t>.</w:t>
      </w:r>
    </w:p>
    <w:p w14:paraId="30D91AE7" w14:textId="636F74D8" w:rsidR="00B06B21" w:rsidRPr="00FF0D49" w:rsidRDefault="00B06B21" w:rsidP="00B06B21">
      <w:pPr>
        <w:spacing w:before="100" w:beforeAutospacing="1"/>
        <w:jc w:val="center"/>
      </w:pPr>
      <w:r w:rsidRPr="00D75CE7">
        <w:rPr>
          <w:noProof/>
        </w:rPr>
        <w:drawing>
          <wp:inline distT="0" distB="0" distL="0" distR="0" wp14:anchorId="1BB45784" wp14:editId="1AEF251C">
            <wp:extent cx="4790440" cy="3262630"/>
            <wp:effectExtent l="19050" t="19050" r="10160" b="1397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0440" cy="3262630"/>
                    </a:xfrm>
                    <a:prstGeom prst="rect">
                      <a:avLst/>
                    </a:prstGeom>
                    <a:noFill/>
                    <a:ln w="12700" cmpd="sng">
                      <a:solidFill>
                        <a:srgbClr val="000000"/>
                      </a:solidFill>
                      <a:miter lim="800000"/>
                      <a:headEnd/>
                      <a:tailEnd/>
                    </a:ln>
                    <a:effectLst/>
                  </pic:spPr>
                </pic:pic>
              </a:graphicData>
            </a:graphic>
          </wp:inline>
        </w:drawing>
      </w:r>
    </w:p>
    <w:p w14:paraId="13E9E69D" w14:textId="20161EFA" w:rsidR="00B06B21" w:rsidRPr="00A311A4" w:rsidRDefault="00B06B21" w:rsidP="00B06B21">
      <w:pPr>
        <w:spacing w:after="100" w:afterAutospacing="1"/>
        <w:jc w:val="center"/>
        <w:rPr>
          <w:b/>
        </w:rPr>
      </w:pPr>
      <w:r w:rsidRPr="00A311A4">
        <w:rPr>
          <w:b/>
        </w:rPr>
        <w:t>Рис. 7.</w:t>
      </w:r>
      <w:r w:rsidR="001432B4">
        <w:rPr>
          <w:b/>
        </w:rPr>
        <w:t>6</w:t>
      </w:r>
      <w:r w:rsidRPr="00A311A4">
        <w:rPr>
          <w:b/>
        </w:rPr>
        <w:t>. Форма Анализы. Вкладка Лейкоцитарная формула</w:t>
      </w:r>
    </w:p>
    <w:p w14:paraId="0F40CE95" w14:textId="77777777" w:rsidR="00B06B21" w:rsidRPr="0078240D" w:rsidRDefault="00B06B21" w:rsidP="001432B4">
      <w:pPr>
        <w:pStyle w:val="2"/>
        <w:spacing w:before="100" w:beforeAutospacing="1" w:after="100" w:afterAutospacing="1"/>
        <w:ind w:left="709"/>
      </w:pPr>
      <w:bookmarkStart w:id="66" w:name="_Toc314481335"/>
      <w:bookmarkStart w:id="67" w:name="_Toc523757964"/>
      <w:bookmarkStart w:id="68" w:name="_Toc523758039"/>
      <w:bookmarkStart w:id="69" w:name="_Toc134956140"/>
      <w:r w:rsidRPr="0078240D">
        <w:t>Вкладка «Нумерация»</w:t>
      </w:r>
      <w:bookmarkEnd w:id="66"/>
      <w:bookmarkEnd w:id="67"/>
      <w:bookmarkEnd w:id="68"/>
      <w:bookmarkEnd w:id="69"/>
    </w:p>
    <w:p w14:paraId="4441F0C9" w14:textId="1249E517" w:rsidR="00B06B21" w:rsidRDefault="00B06B21" w:rsidP="00B06B21">
      <w:pPr>
        <w:spacing w:before="100" w:beforeAutospacing="1" w:after="100" w:afterAutospacing="1" w:line="360" w:lineRule="auto"/>
        <w:ind w:firstLine="851"/>
        <w:jc w:val="both"/>
        <w:rPr>
          <w:sz w:val="28"/>
          <w:szCs w:val="28"/>
        </w:rPr>
      </w:pPr>
      <w:r>
        <w:rPr>
          <w:sz w:val="28"/>
          <w:szCs w:val="28"/>
        </w:rPr>
        <w:t>На этой вкладке (Рис. 7.</w:t>
      </w:r>
      <w:r w:rsidR="001432B4">
        <w:rPr>
          <w:sz w:val="28"/>
          <w:szCs w:val="28"/>
        </w:rPr>
        <w:t>7</w:t>
      </w:r>
      <w:r>
        <w:rPr>
          <w:sz w:val="28"/>
          <w:szCs w:val="28"/>
        </w:rPr>
        <w:t>.1.) настраивается автоматическая нумерация проб анализов и образцов анализов. Для ее включения нужно отметить параметр «Автоматическая нумерация проб анализов».</w:t>
      </w:r>
    </w:p>
    <w:p w14:paraId="30BF33E0" w14:textId="17DBC127" w:rsidR="00B06B21" w:rsidRDefault="00B06B21" w:rsidP="00B06B21">
      <w:pPr>
        <w:spacing w:before="100" w:beforeAutospacing="1"/>
        <w:jc w:val="center"/>
        <w:rPr>
          <w:noProof/>
        </w:rPr>
      </w:pPr>
      <w:r w:rsidRPr="00D75CE7">
        <w:rPr>
          <w:noProof/>
        </w:rPr>
        <w:drawing>
          <wp:inline distT="0" distB="0" distL="0" distR="0" wp14:anchorId="708E2F3A" wp14:editId="549CA110">
            <wp:extent cx="6023610" cy="2035175"/>
            <wp:effectExtent l="19050" t="19050" r="15240" b="222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3610" cy="2035175"/>
                    </a:xfrm>
                    <a:prstGeom prst="rect">
                      <a:avLst/>
                    </a:prstGeom>
                    <a:noFill/>
                    <a:ln w="12700" cmpd="sng">
                      <a:solidFill>
                        <a:srgbClr val="000000"/>
                      </a:solidFill>
                      <a:miter lim="800000"/>
                      <a:headEnd/>
                      <a:tailEnd/>
                    </a:ln>
                    <a:effectLst/>
                  </pic:spPr>
                </pic:pic>
              </a:graphicData>
            </a:graphic>
          </wp:inline>
        </w:drawing>
      </w:r>
    </w:p>
    <w:p w14:paraId="3235DE95" w14:textId="1D89596E" w:rsidR="00B06B21" w:rsidRPr="00E5766A" w:rsidRDefault="00B06B21" w:rsidP="00B06B21">
      <w:pPr>
        <w:spacing w:after="100" w:afterAutospacing="1"/>
        <w:ind w:firstLine="851"/>
        <w:jc w:val="center"/>
        <w:rPr>
          <w:b/>
        </w:rPr>
      </w:pPr>
      <w:r w:rsidRPr="00E5766A">
        <w:rPr>
          <w:b/>
        </w:rPr>
        <w:t>Рис. 7.</w:t>
      </w:r>
      <w:r w:rsidR="001432B4">
        <w:rPr>
          <w:b/>
        </w:rPr>
        <w:t>7</w:t>
      </w:r>
      <w:r w:rsidRPr="00E5766A">
        <w:rPr>
          <w:b/>
        </w:rPr>
        <w:t>.1. Форма Анализы. Вкладка Нумерация</w:t>
      </w:r>
    </w:p>
    <w:p w14:paraId="57A8DB89" w14:textId="77777777" w:rsidR="00B06B21" w:rsidRDefault="00B06B21" w:rsidP="00B06B21">
      <w:pPr>
        <w:tabs>
          <w:tab w:val="left" w:pos="7365"/>
        </w:tabs>
        <w:spacing w:line="360" w:lineRule="auto"/>
        <w:ind w:firstLine="851"/>
        <w:jc w:val="both"/>
        <w:rPr>
          <w:sz w:val="28"/>
          <w:szCs w:val="28"/>
        </w:rPr>
      </w:pPr>
      <w:r>
        <w:rPr>
          <w:sz w:val="28"/>
          <w:szCs w:val="28"/>
        </w:rPr>
        <w:t>На вкладках возможна настройка следующих параметров:</w:t>
      </w:r>
      <w:r>
        <w:rPr>
          <w:sz w:val="28"/>
          <w:szCs w:val="28"/>
        </w:rPr>
        <w:tab/>
      </w:r>
    </w:p>
    <w:p w14:paraId="03FAF5B5" w14:textId="77777777" w:rsidR="00B06B21" w:rsidRDefault="00B06B21" w:rsidP="00B06B21">
      <w:pPr>
        <w:numPr>
          <w:ilvl w:val="0"/>
          <w:numId w:val="12"/>
        </w:numPr>
        <w:spacing w:line="360" w:lineRule="auto"/>
        <w:ind w:left="0" w:firstLine="851"/>
        <w:jc w:val="both"/>
        <w:rPr>
          <w:sz w:val="28"/>
          <w:szCs w:val="28"/>
        </w:rPr>
      </w:pPr>
      <w:r>
        <w:rPr>
          <w:sz w:val="28"/>
          <w:szCs w:val="28"/>
        </w:rPr>
        <w:t>Способ нумерации. Возможны 2 способа нумерации:</w:t>
      </w:r>
    </w:p>
    <w:p w14:paraId="4DB0D98D" w14:textId="77777777" w:rsidR="00B06B21" w:rsidRDefault="00B06B21" w:rsidP="00B06B21">
      <w:pPr>
        <w:numPr>
          <w:ilvl w:val="0"/>
          <w:numId w:val="28"/>
        </w:numPr>
        <w:spacing w:line="360" w:lineRule="auto"/>
        <w:jc w:val="both"/>
        <w:rPr>
          <w:sz w:val="28"/>
          <w:szCs w:val="28"/>
        </w:rPr>
      </w:pPr>
      <w:r>
        <w:rPr>
          <w:sz w:val="28"/>
          <w:szCs w:val="28"/>
        </w:rPr>
        <w:lastRenderedPageBreak/>
        <w:t>Сплошная нумерация;</w:t>
      </w:r>
    </w:p>
    <w:p w14:paraId="1496C3ED" w14:textId="77777777" w:rsidR="00B06B21" w:rsidRDefault="00B06B21" w:rsidP="00B06B21">
      <w:pPr>
        <w:numPr>
          <w:ilvl w:val="0"/>
          <w:numId w:val="28"/>
        </w:numPr>
        <w:spacing w:line="360" w:lineRule="auto"/>
        <w:jc w:val="both"/>
        <w:rPr>
          <w:sz w:val="28"/>
          <w:szCs w:val="28"/>
        </w:rPr>
      </w:pPr>
      <w:r>
        <w:rPr>
          <w:sz w:val="28"/>
          <w:szCs w:val="28"/>
        </w:rPr>
        <w:t>Нумерация на период. При выборе этого способа нумерации появляется дополнительное поле «Период смены нумерации». Период выбирается из списка.</w:t>
      </w:r>
    </w:p>
    <w:p w14:paraId="76E71C6F" w14:textId="77777777" w:rsidR="00B06B21" w:rsidRDefault="00B06B21" w:rsidP="00B06B21">
      <w:pPr>
        <w:numPr>
          <w:ilvl w:val="0"/>
          <w:numId w:val="12"/>
        </w:numPr>
        <w:spacing w:line="360" w:lineRule="auto"/>
        <w:ind w:left="0" w:firstLine="851"/>
        <w:jc w:val="both"/>
        <w:rPr>
          <w:sz w:val="28"/>
          <w:szCs w:val="28"/>
        </w:rPr>
      </w:pPr>
      <w:r>
        <w:rPr>
          <w:sz w:val="28"/>
          <w:szCs w:val="28"/>
        </w:rPr>
        <w:t>Поле «Текущий стартовый номер». Ввод данных производится с клавиатуры.</w:t>
      </w:r>
    </w:p>
    <w:p w14:paraId="1B3AB727" w14:textId="12A45D85" w:rsidR="00B06B21" w:rsidRDefault="00B06B21" w:rsidP="00B06B21">
      <w:pPr>
        <w:numPr>
          <w:ilvl w:val="0"/>
          <w:numId w:val="12"/>
        </w:numPr>
        <w:spacing w:line="360" w:lineRule="auto"/>
        <w:ind w:left="0" w:firstLine="851"/>
        <w:jc w:val="both"/>
        <w:rPr>
          <w:sz w:val="28"/>
          <w:szCs w:val="28"/>
        </w:rPr>
      </w:pPr>
      <w:r>
        <w:rPr>
          <w:sz w:val="28"/>
          <w:szCs w:val="28"/>
        </w:rPr>
        <w:t>Параметр «На каждое подразделение ЛПУ свой префикс диапазона». При выборе этого параметра появляется кнопка «Настройка префиксов». После нажатия на кнопку открывается форма «Настройка префиксов подразделений ЛПУ» (Рис. 7.</w:t>
      </w:r>
      <w:r w:rsidR="000E744F">
        <w:rPr>
          <w:sz w:val="28"/>
          <w:szCs w:val="28"/>
        </w:rPr>
        <w:t>7</w:t>
      </w:r>
      <w:r>
        <w:rPr>
          <w:sz w:val="28"/>
          <w:szCs w:val="28"/>
        </w:rPr>
        <w:t>.</w:t>
      </w:r>
      <w:r w:rsidR="000E744F">
        <w:rPr>
          <w:sz w:val="28"/>
          <w:szCs w:val="28"/>
        </w:rPr>
        <w:t>1</w:t>
      </w:r>
      <w:r>
        <w:rPr>
          <w:sz w:val="28"/>
          <w:szCs w:val="28"/>
        </w:rPr>
        <w:t>). На этой форме в виде таблицы перечислены все подразделения ЛПУ и их префиксы. Поле «Префикс» заполняется ручным вводом.</w:t>
      </w:r>
    </w:p>
    <w:p w14:paraId="36910B24" w14:textId="0EFA4728" w:rsidR="00B06B21" w:rsidRPr="00654528" w:rsidRDefault="00B06B21" w:rsidP="00B06B21">
      <w:pPr>
        <w:spacing w:before="100" w:beforeAutospacing="1"/>
        <w:ind w:firstLine="851"/>
        <w:jc w:val="center"/>
        <w:rPr>
          <w:sz w:val="28"/>
          <w:szCs w:val="28"/>
        </w:rPr>
      </w:pPr>
      <w:r w:rsidRPr="001F2EFF">
        <w:rPr>
          <w:noProof/>
          <w:sz w:val="28"/>
          <w:szCs w:val="28"/>
        </w:rPr>
        <w:drawing>
          <wp:inline distT="0" distB="0" distL="0" distR="0" wp14:anchorId="19B6C0D4" wp14:editId="377B445C">
            <wp:extent cx="3387725" cy="1838960"/>
            <wp:effectExtent l="19050" t="19050" r="22225" b="2794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7725" cy="1838960"/>
                    </a:xfrm>
                    <a:prstGeom prst="rect">
                      <a:avLst/>
                    </a:prstGeom>
                    <a:noFill/>
                    <a:ln w="12700" cmpd="sng">
                      <a:solidFill>
                        <a:srgbClr val="000000"/>
                      </a:solidFill>
                      <a:miter lim="800000"/>
                      <a:headEnd/>
                      <a:tailEnd/>
                    </a:ln>
                    <a:effectLst/>
                  </pic:spPr>
                </pic:pic>
              </a:graphicData>
            </a:graphic>
          </wp:inline>
        </w:drawing>
      </w:r>
    </w:p>
    <w:p w14:paraId="756531DA" w14:textId="4893CA7B" w:rsidR="00B06B21" w:rsidRPr="00E5766A" w:rsidRDefault="00B06B21" w:rsidP="00B06B21">
      <w:pPr>
        <w:spacing w:after="100" w:afterAutospacing="1"/>
        <w:ind w:firstLine="851"/>
        <w:jc w:val="center"/>
        <w:rPr>
          <w:b/>
        </w:rPr>
      </w:pPr>
      <w:r w:rsidRPr="00E5766A">
        <w:rPr>
          <w:b/>
        </w:rPr>
        <w:t>Рис. 7.</w:t>
      </w:r>
      <w:r w:rsidR="001432B4">
        <w:rPr>
          <w:b/>
        </w:rPr>
        <w:t>7</w:t>
      </w:r>
      <w:r w:rsidRPr="00E5766A">
        <w:rPr>
          <w:b/>
        </w:rPr>
        <w:t>.2. Форма «Настройка префиксов подразделений ЛПУ»</w:t>
      </w:r>
    </w:p>
    <w:p w14:paraId="463666DD" w14:textId="77777777" w:rsidR="00B06B21" w:rsidRPr="00AD7E07" w:rsidRDefault="00B06B21" w:rsidP="00B06B21">
      <w:pPr>
        <w:spacing w:line="360" w:lineRule="auto"/>
        <w:ind w:firstLine="851"/>
        <w:jc w:val="both"/>
        <w:rPr>
          <w:sz w:val="28"/>
        </w:rPr>
      </w:pPr>
      <w:r w:rsidRPr="00AD7E07">
        <w:rPr>
          <w:sz w:val="28"/>
        </w:rPr>
        <w:t xml:space="preserve">Параметр «Выделение диапазона номеров на каждое </w:t>
      </w:r>
      <w:proofErr w:type="spellStart"/>
      <w:r w:rsidRPr="00AD7E07">
        <w:rPr>
          <w:sz w:val="28"/>
        </w:rPr>
        <w:t>рабоче</w:t>
      </w:r>
      <w:proofErr w:type="spellEnd"/>
      <w:r w:rsidRPr="00AD7E07">
        <w:rPr>
          <w:sz w:val="28"/>
        </w:rPr>
        <w:t xml:space="preserve"> место». При выборе этого параметра появляется дополнительное поле, в которое вводится диапазон номеров.</w:t>
      </w:r>
    </w:p>
    <w:p w14:paraId="30151111" w14:textId="77777777" w:rsidR="00B06B21" w:rsidRPr="0078240D" w:rsidRDefault="00B06B21" w:rsidP="000E744F">
      <w:pPr>
        <w:pStyle w:val="2"/>
        <w:spacing w:before="120" w:after="120" w:line="360" w:lineRule="auto"/>
        <w:ind w:left="709"/>
      </w:pPr>
      <w:bookmarkStart w:id="70" w:name="_Toc314481336"/>
      <w:bookmarkStart w:id="71" w:name="_Toc523757965"/>
      <w:bookmarkStart w:id="72" w:name="_Toc523758040"/>
      <w:bookmarkStart w:id="73" w:name="_Toc134956141"/>
      <w:r w:rsidRPr="0078240D">
        <w:t>Вкладка «Журналы»</w:t>
      </w:r>
      <w:bookmarkEnd w:id="70"/>
      <w:bookmarkEnd w:id="71"/>
      <w:bookmarkEnd w:id="72"/>
      <w:bookmarkEnd w:id="73"/>
    </w:p>
    <w:p w14:paraId="333C786B" w14:textId="0431ED02" w:rsidR="00B06B21" w:rsidRDefault="00B06B21" w:rsidP="00B06B21">
      <w:pPr>
        <w:spacing w:line="360" w:lineRule="auto"/>
        <w:ind w:firstLine="851"/>
        <w:jc w:val="both"/>
        <w:rPr>
          <w:sz w:val="28"/>
        </w:rPr>
      </w:pPr>
      <w:r w:rsidRPr="00140B8D">
        <w:rPr>
          <w:sz w:val="28"/>
        </w:rPr>
        <w:t>В данном разделе</w:t>
      </w:r>
      <w:r>
        <w:rPr>
          <w:sz w:val="28"/>
        </w:rPr>
        <w:t xml:space="preserve"> (Рис. 7.</w:t>
      </w:r>
      <w:r w:rsidR="000E744F">
        <w:rPr>
          <w:sz w:val="28"/>
        </w:rPr>
        <w:t>8</w:t>
      </w:r>
      <w:r>
        <w:rPr>
          <w:sz w:val="28"/>
        </w:rPr>
        <w:t>.)</w:t>
      </w:r>
      <w:r w:rsidRPr="00140B8D">
        <w:rPr>
          <w:sz w:val="28"/>
        </w:rPr>
        <w:t xml:space="preserve"> </w:t>
      </w:r>
      <w:r>
        <w:rPr>
          <w:sz w:val="28"/>
        </w:rPr>
        <w:t>на каждый шаблон журналов заполняются списки направления и тестов, включаемых в журнал.</w:t>
      </w:r>
    </w:p>
    <w:p w14:paraId="31E46009" w14:textId="77777777" w:rsidR="00B06B21" w:rsidRDefault="00B06B21" w:rsidP="00B06B21">
      <w:pPr>
        <w:spacing w:line="360" w:lineRule="auto"/>
        <w:ind w:firstLine="851"/>
        <w:jc w:val="both"/>
        <w:rPr>
          <w:sz w:val="28"/>
        </w:rPr>
      </w:pPr>
      <w:r>
        <w:rPr>
          <w:sz w:val="28"/>
        </w:rPr>
        <w:t>Список шаблонов журналов заполняется в таблице «Шаблоны журналов».  Таблица состоит из двух полей:</w:t>
      </w:r>
    </w:p>
    <w:p w14:paraId="214517D5" w14:textId="77777777" w:rsidR="00B06B21" w:rsidRDefault="00B06B21" w:rsidP="00B06B21">
      <w:pPr>
        <w:numPr>
          <w:ilvl w:val="0"/>
          <w:numId w:val="13"/>
        </w:numPr>
        <w:spacing w:line="360" w:lineRule="auto"/>
        <w:ind w:left="0" w:firstLine="851"/>
        <w:jc w:val="both"/>
        <w:rPr>
          <w:sz w:val="28"/>
        </w:rPr>
      </w:pPr>
      <w:r>
        <w:rPr>
          <w:sz w:val="28"/>
        </w:rPr>
        <w:t>«Название». Поле заполняется ручным вводом.</w:t>
      </w:r>
    </w:p>
    <w:p w14:paraId="72B002B2" w14:textId="77777777" w:rsidR="00B06B21" w:rsidRDefault="00B06B21" w:rsidP="00B06B21">
      <w:pPr>
        <w:numPr>
          <w:ilvl w:val="0"/>
          <w:numId w:val="13"/>
        </w:numPr>
        <w:spacing w:line="360" w:lineRule="auto"/>
        <w:ind w:left="0" w:firstLine="851"/>
        <w:jc w:val="both"/>
        <w:rPr>
          <w:sz w:val="28"/>
        </w:rPr>
      </w:pPr>
      <w:r>
        <w:rPr>
          <w:sz w:val="28"/>
        </w:rPr>
        <w:lastRenderedPageBreak/>
        <w:t xml:space="preserve">«Путь к шаблону». Поле заполняется ручным вводом или с использованием стандартного диалогового окна </w:t>
      </w:r>
      <w:r>
        <w:rPr>
          <w:sz w:val="28"/>
          <w:lang w:val="en-US"/>
        </w:rPr>
        <w:t>Windows</w:t>
      </w:r>
      <w:r w:rsidRPr="003251FB">
        <w:rPr>
          <w:sz w:val="28"/>
        </w:rPr>
        <w:t xml:space="preserve"> </w:t>
      </w:r>
      <w:r>
        <w:rPr>
          <w:sz w:val="28"/>
        </w:rPr>
        <w:t>выбора файла.</w:t>
      </w:r>
    </w:p>
    <w:p w14:paraId="656448F8" w14:textId="77777777" w:rsidR="00B06B21" w:rsidRDefault="00B06B21" w:rsidP="00B06B21">
      <w:pPr>
        <w:spacing w:line="360" w:lineRule="auto"/>
        <w:ind w:firstLine="851"/>
        <w:jc w:val="both"/>
        <w:rPr>
          <w:sz w:val="28"/>
        </w:rPr>
      </w:pPr>
      <w:r>
        <w:rPr>
          <w:sz w:val="28"/>
        </w:rPr>
        <w:t xml:space="preserve">В таблицах «Направления, включаемые в журнал», «Тесты, включаемые в журнал» и «Результаты теста» указываются направления и тесты для каждого шаблона журнала. </w:t>
      </w:r>
    </w:p>
    <w:p w14:paraId="535037EC" w14:textId="77777777" w:rsidR="00B06B21" w:rsidRPr="00E5766A" w:rsidRDefault="00B06B21" w:rsidP="00B06B21">
      <w:pPr>
        <w:spacing w:line="360" w:lineRule="auto"/>
        <w:ind w:firstLine="851"/>
        <w:jc w:val="both"/>
        <w:rPr>
          <w:sz w:val="28"/>
        </w:rPr>
      </w:pPr>
      <w:r w:rsidRPr="008E21AD">
        <w:rPr>
          <w:sz w:val="28"/>
          <w:szCs w:val="28"/>
        </w:rPr>
        <w:t>Для работы с таблицами (удаление, редактирование строк) предназначены навигаторы, находящиеся внизу каждой из таблиц</w:t>
      </w:r>
      <w:r w:rsidRPr="00E5766A">
        <w:rPr>
          <w:sz w:val="28"/>
          <w:szCs w:val="28"/>
        </w:rPr>
        <w:t>.</w:t>
      </w:r>
    </w:p>
    <w:p w14:paraId="477E2CCE" w14:textId="019BC0EE" w:rsidR="00B06B21" w:rsidRDefault="00B06B21" w:rsidP="00B06B21">
      <w:pPr>
        <w:spacing w:before="100" w:beforeAutospacing="1"/>
        <w:jc w:val="center"/>
      </w:pPr>
      <w:r w:rsidRPr="00D75CE7">
        <w:rPr>
          <w:noProof/>
        </w:rPr>
        <w:drawing>
          <wp:inline distT="0" distB="0" distL="0" distR="0" wp14:anchorId="13104921" wp14:editId="3122080E">
            <wp:extent cx="5174615" cy="4052570"/>
            <wp:effectExtent l="19050" t="19050" r="26035" b="2413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4615" cy="4052570"/>
                    </a:xfrm>
                    <a:prstGeom prst="rect">
                      <a:avLst/>
                    </a:prstGeom>
                    <a:noFill/>
                    <a:ln w="12700" cmpd="sng">
                      <a:solidFill>
                        <a:srgbClr val="000000"/>
                      </a:solidFill>
                      <a:miter lim="800000"/>
                      <a:headEnd/>
                      <a:tailEnd/>
                    </a:ln>
                    <a:effectLst/>
                  </pic:spPr>
                </pic:pic>
              </a:graphicData>
            </a:graphic>
          </wp:inline>
        </w:drawing>
      </w:r>
    </w:p>
    <w:p w14:paraId="4E89AD08" w14:textId="575B6D2A" w:rsidR="00B06B21" w:rsidRPr="00E5766A" w:rsidRDefault="00B06B21" w:rsidP="00B06B21">
      <w:pPr>
        <w:spacing w:after="100" w:afterAutospacing="1"/>
        <w:jc w:val="center"/>
        <w:rPr>
          <w:b/>
        </w:rPr>
      </w:pPr>
      <w:r w:rsidRPr="00E5766A">
        <w:rPr>
          <w:b/>
        </w:rPr>
        <w:t>Рис. 7.</w:t>
      </w:r>
      <w:r w:rsidR="000E744F">
        <w:rPr>
          <w:b/>
        </w:rPr>
        <w:t>8</w:t>
      </w:r>
      <w:r w:rsidRPr="00E5766A">
        <w:rPr>
          <w:b/>
        </w:rPr>
        <w:t>. Форма Анализы. Вкладка Журналы</w:t>
      </w:r>
    </w:p>
    <w:p w14:paraId="12BFEFB7" w14:textId="77777777" w:rsidR="00B06B21" w:rsidRPr="0078240D" w:rsidRDefault="00B06B21" w:rsidP="000E744F">
      <w:pPr>
        <w:pStyle w:val="2"/>
        <w:spacing w:before="100" w:beforeAutospacing="1" w:after="100" w:afterAutospacing="1"/>
        <w:ind w:left="709"/>
      </w:pPr>
      <w:bookmarkStart w:id="74" w:name="_Toc523757966"/>
      <w:bookmarkStart w:id="75" w:name="_Toc523758041"/>
      <w:bookmarkStart w:id="76" w:name="_Toc134956142"/>
      <w:r w:rsidRPr="0078240D">
        <w:t>Вкладка «Шаблоны»</w:t>
      </w:r>
      <w:bookmarkEnd w:id="74"/>
      <w:bookmarkEnd w:id="75"/>
      <w:bookmarkEnd w:id="76"/>
    </w:p>
    <w:p w14:paraId="685BF0DB" w14:textId="77777777" w:rsidR="00B06B21" w:rsidRDefault="00B06B21" w:rsidP="00B06B21">
      <w:pPr>
        <w:spacing w:line="360" w:lineRule="auto"/>
        <w:ind w:firstLine="851"/>
        <w:jc w:val="both"/>
        <w:rPr>
          <w:sz w:val="28"/>
          <w:szCs w:val="28"/>
        </w:rPr>
      </w:pPr>
      <w:r w:rsidRPr="009D1932">
        <w:rPr>
          <w:sz w:val="28"/>
          <w:szCs w:val="28"/>
        </w:rPr>
        <w:t>На данной вкладке настраиваются шаблоны</w:t>
      </w:r>
      <w:r>
        <w:rPr>
          <w:sz w:val="28"/>
          <w:szCs w:val="28"/>
        </w:rPr>
        <w:t xml:space="preserve"> для направления на анализы, настроенные на вкладке «Анализы». На каждое отделение настраиваются свои шаблоны, отделения выбираются в верхней строке над наименованиями анализов.</w:t>
      </w:r>
    </w:p>
    <w:p w14:paraId="2A33F64C" w14:textId="2ED717D8" w:rsidR="00B06B21" w:rsidRDefault="00B06B21" w:rsidP="00B06B21">
      <w:pPr>
        <w:spacing w:before="100" w:beforeAutospacing="1"/>
        <w:jc w:val="center"/>
        <w:rPr>
          <w:noProof/>
          <w:sz w:val="28"/>
          <w:szCs w:val="28"/>
        </w:rPr>
      </w:pPr>
      <w:r w:rsidRPr="009D1932">
        <w:rPr>
          <w:noProof/>
          <w:sz w:val="28"/>
          <w:szCs w:val="28"/>
        </w:rPr>
        <w:lastRenderedPageBreak/>
        <w:drawing>
          <wp:inline distT="0" distB="0" distL="0" distR="0" wp14:anchorId="72D22EBB" wp14:editId="71D260C3">
            <wp:extent cx="4904740" cy="3844925"/>
            <wp:effectExtent l="19050" t="19050" r="10160" b="222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4740" cy="3844925"/>
                    </a:xfrm>
                    <a:prstGeom prst="rect">
                      <a:avLst/>
                    </a:prstGeom>
                    <a:noFill/>
                    <a:ln w="12700" cmpd="sng">
                      <a:solidFill>
                        <a:srgbClr val="000000"/>
                      </a:solidFill>
                      <a:miter lim="800000"/>
                      <a:headEnd/>
                      <a:tailEnd/>
                    </a:ln>
                    <a:effectLst/>
                  </pic:spPr>
                </pic:pic>
              </a:graphicData>
            </a:graphic>
          </wp:inline>
        </w:drawing>
      </w:r>
    </w:p>
    <w:p w14:paraId="267C9B4D" w14:textId="1AB54182" w:rsidR="00B06B21" w:rsidRPr="007D3C63" w:rsidRDefault="00B06B21" w:rsidP="00B06B21">
      <w:pPr>
        <w:spacing w:after="100" w:afterAutospacing="1"/>
        <w:jc w:val="center"/>
        <w:rPr>
          <w:b/>
          <w:noProof/>
        </w:rPr>
      </w:pPr>
      <w:r w:rsidRPr="007D3C63">
        <w:rPr>
          <w:b/>
          <w:noProof/>
        </w:rPr>
        <w:t>Рис. 7.</w:t>
      </w:r>
      <w:r w:rsidR="000E744F">
        <w:rPr>
          <w:b/>
          <w:noProof/>
        </w:rPr>
        <w:t>9</w:t>
      </w:r>
      <w:r w:rsidRPr="007D3C63">
        <w:rPr>
          <w:b/>
          <w:noProof/>
        </w:rPr>
        <w:t>.1. Вкладка «Шаблоны»</w:t>
      </w:r>
    </w:p>
    <w:p w14:paraId="155E9CB6"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Для редактирования шаблонов выбираем анализ, в правой половине окна нажимаем кнопку «Редактировать», откроется окно редактора шаблонов.</w:t>
      </w:r>
    </w:p>
    <w:p w14:paraId="69AEAD62" w14:textId="5B19504F" w:rsidR="00B06B21" w:rsidRDefault="00B06B21" w:rsidP="00B06B21">
      <w:pPr>
        <w:spacing w:before="100" w:beforeAutospacing="1"/>
        <w:jc w:val="center"/>
        <w:rPr>
          <w:noProof/>
          <w:sz w:val="28"/>
          <w:szCs w:val="28"/>
        </w:rPr>
      </w:pPr>
      <w:r w:rsidRPr="009D1932">
        <w:rPr>
          <w:noProof/>
          <w:sz w:val="28"/>
          <w:szCs w:val="28"/>
        </w:rPr>
        <w:drawing>
          <wp:inline distT="0" distB="0" distL="0" distR="0" wp14:anchorId="0457C189" wp14:editId="76349A88">
            <wp:extent cx="4935855" cy="3605530"/>
            <wp:effectExtent l="19050" t="19050" r="17145" b="139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5855" cy="3605530"/>
                    </a:xfrm>
                    <a:prstGeom prst="rect">
                      <a:avLst/>
                    </a:prstGeom>
                    <a:noFill/>
                    <a:ln w="12700" cmpd="sng">
                      <a:solidFill>
                        <a:srgbClr val="000000"/>
                      </a:solidFill>
                      <a:miter lim="800000"/>
                      <a:headEnd/>
                      <a:tailEnd/>
                    </a:ln>
                    <a:effectLst/>
                  </pic:spPr>
                </pic:pic>
              </a:graphicData>
            </a:graphic>
          </wp:inline>
        </w:drawing>
      </w:r>
    </w:p>
    <w:p w14:paraId="6D3E7C70" w14:textId="10F7F861" w:rsidR="00B06B21" w:rsidRPr="007D3C63" w:rsidRDefault="00B06B21" w:rsidP="00B06B21">
      <w:pPr>
        <w:spacing w:after="100" w:afterAutospacing="1"/>
        <w:jc w:val="center"/>
        <w:rPr>
          <w:b/>
          <w:noProof/>
        </w:rPr>
      </w:pPr>
      <w:r w:rsidRPr="007D3C63">
        <w:rPr>
          <w:b/>
          <w:noProof/>
        </w:rPr>
        <w:t>Рис. 7.</w:t>
      </w:r>
      <w:r w:rsidR="000E744F">
        <w:rPr>
          <w:b/>
          <w:noProof/>
        </w:rPr>
        <w:t>9</w:t>
      </w:r>
      <w:r w:rsidRPr="007D3C63">
        <w:rPr>
          <w:b/>
          <w:noProof/>
        </w:rPr>
        <w:t>.2. Окно редактирования шаблонов</w:t>
      </w:r>
    </w:p>
    <w:p w14:paraId="1138CDDA" w14:textId="77777777" w:rsidR="00B06B21" w:rsidRDefault="00B06B21" w:rsidP="00B06B21">
      <w:pPr>
        <w:spacing w:before="100" w:beforeAutospacing="1" w:after="100" w:afterAutospacing="1"/>
        <w:ind w:firstLine="851"/>
        <w:jc w:val="center"/>
        <w:rPr>
          <w:noProof/>
          <w:sz w:val="24"/>
          <w:szCs w:val="24"/>
        </w:rPr>
      </w:pPr>
    </w:p>
    <w:p w14:paraId="4B3DCCBB" w14:textId="77777777" w:rsidR="00B06B21" w:rsidRPr="008234D5" w:rsidRDefault="00B06B21" w:rsidP="00B06B21">
      <w:pPr>
        <w:spacing w:line="360" w:lineRule="auto"/>
        <w:ind w:firstLine="851"/>
        <w:jc w:val="both"/>
        <w:rPr>
          <w:sz w:val="28"/>
          <w:szCs w:val="28"/>
        </w:rPr>
      </w:pPr>
      <w:r>
        <w:rPr>
          <w:sz w:val="28"/>
          <w:szCs w:val="28"/>
        </w:rPr>
        <w:lastRenderedPageBreak/>
        <w:t>Создаём шаблон для направления на анализ, закрываем окно редактирования на шаблон, и на вопрос «Сохранить изменения» нажимаем «Да».</w:t>
      </w:r>
    </w:p>
    <w:p w14:paraId="1CE4060A" w14:textId="77777777" w:rsidR="00B06B21" w:rsidRPr="0078240D" w:rsidRDefault="00B06B21" w:rsidP="00B06B21">
      <w:pPr>
        <w:pStyle w:val="1"/>
        <w:tabs>
          <w:tab w:val="clear" w:pos="1920"/>
          <w:tab w:val="num" w:pos="-357"/>
        </w:tabs>
        <w:spacing w:before="120" w:after="120" w:line="360" w:lineRule="auto"/>
        <w:ind w:left="0" w:hanging="357"/>
      </w:pPr>
      <w:bookmarkStart w:id="77" w:name="_Toc314481337"/>
      <w:bookmarkStart w:id="78" w:name="_Toc523757967"/>
      <w:bookmarkStart w:id="79" w:name="_Toc523758042"/>
      <w:bookmarkStart w:id="80" w:name="_Toc134956143"/>
      <w:bookmarkStart w:id="81" w:name="_Hlk176422360"/>
      <w:r w:rsidRPr="00350ACF">
        <w:t>НАСТРОЙКА</w:t>
      </w:r>
      <w:r w:rsidRPr="0078240D">
        <w:t xml:space="preserve"> УЧАСТКОВ</w:t>
      </w:r>
      <w:bookmarkEnd w:id="77"/>
      <w:bookmarkEnd w:id="78"/>
      <w:bookmarkEnd w:id="79"/>
      <w:bookmarkEnd w:id="80"/>
    </w:p>
    <w:p w14:paraId="72C87AE2" w14:textId="77777777" w:rsidR="00B06B21" w:rsidRPr="00E80E62" w:rsidRDefault="00B06B21" w:rsidP="00B06B21">
      <w:pPr>
        <w:suppressAutoHyphens/>
        <w:spacing w:line="360" w:lineRule="auto"/>
        <w:ind w:firstLine="851"/>
        <w:jc w:val="both"/>
        <w:rPr>
          <w:sz w:val="28"/>
          <w:szCs w:val="28"/>
        </w:rPr>
      </w:pPr>
      <w:r w:rsidRPr="00E80E62">
        <w:rPr>
          <w:sz w:val="28"/>
          <w:szCs w:val="28"/>
        </w:rPr>
        <w:t>Данный пункт предназначен для настройки участков поликлиник</w:t>
      </w:r>
      <w:r>
        <w:rPr>
          <w:sz w:val="28"/>
          <w:szCs w:val="28"/>
        </w:rPr>
        <w:t xml:space="preserve"> (Рис. 8.1.)</w:t>
      </w:r>
      <w:r w:rsidRPr="00E80E62">
        <w:rPr>
          <w:sz w:val="28"/>
          <w:szCs w:val="28"/>
        </w:rPr>
        <w:t>.</w:t>
      </w:r>
    </w:p>
    <w:p w14:paraId="101F145C" w14:textId="1874596B" w:rsidR="00B06B21" w:rsidRDefault="00D32253" w:rsidP="00B06B21">
      <w:pPr>
        <w:suppressAutoHyphens/>
        <w:spacing w:after="100" w:afterAutospacing="1"/>
        <w:ind w:firstLine="851"/>
        <w:jc w:val="center"/>
      </w:pPr>
      <w:r>
        <w:rPr>
          <w:noProof/>
        </w:rPr>
        <w:drawing>
          <wp:inline distT="0" distB="0" distL="0" distR="0" wp14:anchorId="42971A7D" wp14:editId="2C553D98">
            <wp:extent cx="4968351" cy="2945081"/>
            <wp:effectExtent l="19050" t="19050" r="22860" b="2730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75603" cy="2949380"/>
                    </a:xfrm>
                    <a:prstGeom prst="rect">
                      <a:avLst/>
                    </a:prstGeom>
                    <a:ln>
                      <a:solidFill>
                        <a:schemeClr val="tx1"/>
                      </a:solidFill>
                    </a:ln>
                  </pic:spPr>
                </pic:pic>
              </a:graphicData>
            </a:graphic>
          </wp:inline>
        </w:drawing>
      </w:r>
    </w:p>
    <w:p w14:paraId="135CC266" w14:textId="77777777" w:rsidR="00B06B21" w:rsidRPr="00E51C1A" w:rsidRDefault="00B06B21" w:rsidP="00B06B21">
      <w:pPr>
        <w:suppressAutoHyphens/>
        <w:spacing w:after="100" w:afterAutospacing="1"/>
        <w:ind w:firstLine="851"/>
        <w:jc w:val="center"/>
        <w:rPr>
          <w:b/>
        </w:rPr>
      </w:pPr>
      <w:r w:rsidRPr="00E51C1A">
        <w:rPr>
          <w:b/>
        </w:rPr>
        <w:t>Рис. 8.1.  Настройка участков</w:t>
      </w:r>
    </w:p>
    <w:p w14:paraId="689A86A3" w14:textId="55976C22" w:rsidR="00B06B21" w:rsidRDefault="00B06B21" w:rsidP="00B06B21">
      <w:pPr>
        <w:suppressAutoHyphens/>
        <w:spacing w:line="360" w:lineRule="auto"/>
        <w:ind w:firstLine="851"/>
        <w:jc w:val="both"/>
        <w:rPr>
          <w:sz w:val="28"/>
          <w:szCs w:val="28"/>
        </w:rPr>
      </w:pPr>
      <w:r>
        <w:rPr>
          <w:sz w:val="28"/>
          <w:szCs w:val="28"/>
        </w:rPr>
        <w:t xml:space="preserve">Добавление и удаление параметров осуществляются нажатием кнопок </w:t>
      </w:r>
      <w:r w:rsidRPr="00E80E62">
        <w:rPr>
          <w:noProof/>
          <w:sz w:val="28"/>
          <w:szCs w:val="28"/>
        </w:rPr>
        <w:drawing>
          <wp:inline distT="0" distB="0" distL="0" distR="0" wp14:anchorId="158AC35B" wp14:editId="16712D6A">
            <wp:extent cx="166370" cy="145415"/>
            <wp:effectExtent l="0" t="0" r="5080" b="698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370" cy="145415"/>
                    </a:xfrm>
                    <a:prstGeom prst="rect">
                      <a:avLst/>
                    </a:prstGeom>
                    <a:noFill/>
                    <a:ln>
                      <a:noFill/>
                    </a:ln>
                  </pic:spPr>
                </pic:pic>
              </a:graphicData>
            </a:graphic>
          </wp:inline>
        </w:drawing>
      </w:r>
      <w:r>
        <w:rPr>
          <w:sz w:val="28"/>
          <w:szCs w:val="28"/>
        </w:rPr>
        <w:t xml:space="preserve"> и </w:t>
      </w:r>
      <w:r w:rsidRPr="00E80E62">
        <w:rPr>
          <w:noProof/>
          <w:sz w:val="28"/>
          <w:szCs w:val="28"/>
        </w:rPr>
        <w:drawing>
          <wp:inline distT="0" distB="0" distL="0" distR="0" wp14:anchorId="077538C7" wp14:editId="35286014">
            <wp:extent cx="176530" cy="145415"/>
            <wp:effectExtent l="0" t="0" r="0" b="698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530" cy="145415"/>
                    </a:xfrm>
                    <a:prstGeom prst="rect">
                      <a:avLst/>
                    </a:prstGeom>
                    <a:noFill/>
                    <a:ln>
                      <a:noFill/>
                    </a:ln>
                  </pic:spPr>
                </pic:pic>
              </a:graphicData>
            </a:graphic>
          </wp:inline>
        </w:drawing>
      </w:r>
      <w:r>
        <w:rPr>
          <w:sz w:val="28"/>
          <w:szCs w:val="28"/>
        </w:rPr>
        <w:t xml:space="preserve"> соответственно.</w:t>
      </w:r>
    </w:p>
    <w:p w14:paraId="2D1C2F9E" w14:textId="363A4C1F" w:rsidR="00ED6FDF" w:rsidRDefault="00ED6FDF" w:rsidP="00B06B21">
      <w:pPr>
        <w:suppressAutoHyphens/>
        <w:spacing w:line="360" w:lineRule="auto"/>
        <w:ind w:firstLine="851"/>
        <w:jc w:val="both"/>
        <w:rPr>
          <w:sz w:val="28"/>
          <w:szCs w:val="28"/>
        </w:rPr>
      </w:pPr>
      <w:r>
        <w:rPr>
          <w:sz w:val="28"/>
          <w:szCs w:val="28"/>
        </w:rPr>
        <w:t>Для того чтобы добавить участок сначала необходимо выбрать подразделение, к которому относится участок (левый верхний угол)</w:t>
      </w:r>
      <w:r w:rsidR="00761B02">
        <w:rPr>
          <w:sz w:val="28"/>
          <w:szCs w:val="28"/>
        </w:rPr>
        <w:t xml:space="preserve"> или выбрать «Общая схема» для добавления участков без привязки к подразделению</w:t>
      </w:r>
      <w:r>
        <w:rPr>
          <w:sz w:val="28"/>
          <w:szCs w:val="28"/>
        </w:rPr>
        <w:t>.</w:t>
      </w:r>
    </w:p>
    <w:p w14:paraId="3E7AE0CC" w14:textId="3C0388BE" w:rsidR="00ED6FDF" w:rsidRDefault="00ED6FDF" w:rsidP="00B06B21">
      <w:pPr>
        <w:suppressAutoHyphens/>
        <w:spacing w:line="360" w:lineRule="auto"/>
        <w:ind w:firstLine="851"/>
        <w:jc w:val="both"/>
        <w:rPr>
          <w:sz w:val="28"/>
          <w:szCs w:val="28"/>
        </w:rPr>
      </w:pPr>
      <w:r>
        <w:rPr>
          <w:sz w:val="28"/>
          <w:szCs w:val="28"/>
        </w:rPr>
        <w:t xml:space="preserve">Следом за этим добавляем необходимое количество участков. Если участков до этого добавлено не было – указываем диапазон от 1 до того количества </w:t>
      </w:r>
      <w:proofErr w:type="gramStart"/>
      <w:r>
        <w:rPr>
          <w:sz w:val="28"/>
          <w:szCs w:val="28"/>
        </w:rPr>
        <w:t>участков</w:t>
      </w:r>
      <w:proofErr w:type="gramEnd"/>
      <w:r>
        <w:rPr>
          <w:sz w:val="28"/>
          <w:szCs w:val="28"/>
        </w:rPr>
        <w:t xml:space="preserve"> которое хотите добавить.</w:t>
      </w:r>
    </w:p>
    <w:p w14:paraId="6EA1AAD3" w14:textId="135150F1" w:rsidR="00ED6FDF" w:rsidRDefault="00ED6FDF" w:rsidP="00ED6FDF">
      <w:pPr>
        <w:suppressAutoHyphens/>
        <w:spacing w:line="360" w:lineRule="auto"/>
        <w:ind w:firstLine="851"/>
        <w:jc w:val="center"/>
        <w:rPr>
          <w:sz w:val="28"/>
          <w:szCs w:val="28"/>
        </w:rPr>
      </w:pPr>
      <w:r>
        <w:rPr>
          <w:noProof/>
        </w:rPr>
        <w:lastRenderedPageBreak/>
        <w:drawing>
          <wp:inline distT="0" distB="0" distL="0" distR="0" wp14:anchorId="39AB6971" wp14:editId="00608EC2">
            <wp:extent cx="2279398" cy="2790968"/>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84389" cy="2797079"/>
                    </a:xfrm>
                    <a:prstGeom prst="rect">
                      <a:avLst/>
                    </a:prstGeom>
                  </pic:spPr>
                </pic:pic>
              </a:graphicData>
            </a:graphic>
          </wp:inline>
        </w:drawing>
      </w:r>
    </w:p>
    <w:p w14:paraId="319AE453" w14:textId="25845052" w:rsidR="00ED6FDF" w:rsidRDefault="003D7148" w:rsidP="00ED6FDF">
      <w:pPr>
        <w:suppressAutoHyphens/>
        <w:spacing w:line="360" w:lineRule="auto"/>
        <w:ind w:firstLine="851"/>
        <w:rPr>
          <w:sz w:val="28"/>
          <w:szCs w:val="28"/>
        </w:rPr>
      </w:pPr>
      <w:r>
        <w:rPr>
          <w:sz w:val="28"/>
          <w:szCs w:val="28"/>
        </w:rPr>
        <w:t>Затем выбираем типы участков</w:t>
      </w:r>
    </w:p>
    <w:p w14:paraId="600A28FD" w14:textId="0398E350" w:rsidR="003D7148" w:rsidRDefault="003D7148" w:rsidP="003D7148">
      <w:pPr>
        <w:suppressAutoHyphens/>
        <w:spacing w:line="360" w:lineRule="auto"/>
        <w:ind w:firstLine="851"/>
        <w:jc w:val="center"/>
        <w:rPr>
          <w:sz w:val="28"/>
          <w:szCs w:val="28"/>
        </w:rPr>
      </w:pPr>
      <w:r>
        <w:rPr>
          <w:noProof/>
        </w:rPr>
        <w:drawing>
          <wp:inline distT="0" distB="0" distL="0" distR="0" wp14:anchorId="59E06234" wp14:editId="4E328804">
            <wp:extent cx="3104865" cy="3905892"/>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07016" cy="3908598"/>
                    </a:xfrm>
                    <a:prstGeom prst="rect">
                      <a:avLst/>
                    </a:prstGeom>
                  </pic:spPr>
                </pic:pic>
              </a:graphicData>
            </a:graphic>
          </wp:inline>
        </w:drawing>
      </w:r>
    </w:p>
    <w:p w14:paraId="1B553015" w14:textId="758721FE" w:rsidR="003D7148" w:rsidRDefault="003D7148" w:rsidP="003D7148">
      <w:pPr>
        <w:suppressAutoHyphens/>
        <w:spacing w:line="360" w:lineRule="auto"/>
        <w:ind w:firstLine="851"/>
        <w:rPr>
          <w:sz w:val="28"/>
          <w:szCs w:val="28"/>
        </w:rPr>
      </w:pPr>
      <w:r>
        <w:rPr>
          <w:sz w:val="28"/>
          <w:szCs w:val="28"/>
        </w:rPr>
        <w:t xml:space="preserve">Затем добавляем каждую улицу участка с помощью кнопки «+». В случае разделения одной улицы на разные участки также отдельно добавляем дома. </w:t>
      </w:r>
    </w:p>
    <w:p w14:paraId="5C2FFA38" w14:textId="1089B8CB" w:rsidR="00761B02" w:rsidRDefault="00761B02" w:rsidP="00761B02">
      <w:pPr>
        <w:suppressAutoHyphens/>
        <w:spacing w:line="360" w:lineRule="auto"/>
        <w:jc w:val="center"/>
        <w:rPr>
          <w:sz w:val="28"/>
          <w:szCs w:val="28"/>
        </w:rPr>
      </w:pPr>
      <w:r>
        <w:rPr>
          <w:noProof/>
        </w:rPr>
        <w:lastRenderedPageBreak/>
        <w:drawing>
          <wp:inline distT="0" distB="0" distL="0" distR="0" wp14:anchorId="0E82EDC9" wp14:editId="1CAEA10E">
            <wp:extent cx="5348261" cy="4048125"/>
            <wp:effectExtent l="0" t="0" r="508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53201" cy="4051864"/>
                    </a:xfrm>
                    <a:prstGeom prst="rect">
                      <a:avLst/>
                    </a:prstGeom>
                  </pic:spPr>
                </pic:pic>
              </a:graphicData>
            </a:graphic>
          </wp:inline>
        </w:drawing>
      </w:r>
    </w:p>
    <w:p w14:paraId="3FC11985" w14:textId="77777777" w:rsidR="00761B02" w:rsidRDefault="00761B02" w:rsidP="005A62E3">
      <w:pPr>
        <w:suppressAutoHyphens/>
        <w:spacing w:line="360" w:lineRule="auto"/>
        <w:ind w:firstLine="284"/>
        <w:rPr>
          <w:sz w:val="28"/>
          <w:szCs w:val="28"/>
        </w:rPr>
      </w:pPr>
      <w:r w:rsidRPr="00761B02">
        <w:rPr>
          <w:sz w:val="28"/>
          <w:szCs w:val="28"/>
        </w:rPr>
        <w:t>Выбираем населенный пункт и улицу</w:t>
      </w:r>
      <w:r>
        <w:rPr>
          <w:sz w:val="28"/>
          <w:szCs w:val="28"/>
        </w:rPr>
        <w:t xml:space="preserve">. </w:t>
      </w:r>
    </w:p>
    <w:p w14:paraId="29CFB07A" w14:textId="48CB7129" w:rsidR="00761B02" w:rsidRDefault="00761B02" w:rsidP="005A62E3">
      <w:pPr>
        <w:suppressAutoHyphens/>
        <w:spacing w:line="360" w:lineRule="auto"/>
        <w:ind w:firstLine="284"/>
        <w:rPr>
          <w:sz w:val="28"/>
          <w:szCs w:val="28"/>
        </w:rPr>
      </w:pPr>
      <w:r>
        <w:rPr>
          <w:sz w:val="28"/>
          <w:szCs w:val="28"/>
        </w:rPr>
        <w:t>Далее двойным кликом мышки на поле «Дома»</w:t>
      </w:r>
    </w:p>
    <w:p w14:paraId="445C3D4C" w14:textId="6DFCE52C" w:rsidR="00761B02" w:rsidRDefault="00761B02" w:rsidP="00761B02">
      <w:pPr>
        <w:suppressAutoHyphens/>
        <w:spacing w:line="360" w:lineRule="auto"/>
        <w:jc w:val="center"/>
        <w:rPr>
          <w:sz w:val="28"/>
          <w:szCs w:val="28"/>
        </w:rPr>
      </w:pPr>
      <w:r>
        <w:rPr>
          <w:noProof/>
        </w:rPr>
        <w:drawing>
          <wp:inline distT="0" distB="0" distL="0" distR="0" wp14:anchorId="3C415866" wp14:editId="30EB2EB6">
            <wp:extent cx="5213985" cy="4230111"/>
            <wp:effectExtent l="0" t="0" r="571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20131" cy="4235097"/>
                    </a:xfrm>
                    <a:prstGeom prst="rect">
                      <a:avLst/>
                    </a:prstGeom>
                  </pic:spPr>
                </pic:pic>
              </a:graphicData>
            </a:graphic>
          </wp:inline>
        </w:drawing>
      </w:r>
    </w:p>
    <w:p w14:paraId="19F0AB5E" w14:textId="5869D9C8" w:rsidR="00761B02" w:rsidRDefault="00761B02" w:rsidP="00761B02">
      <w:pPr>
        <w:suppressAutoHyphens/>
        <w:spacing w:line="360" w:lineRule="auto"/>
        <w:rPr>
          <w:sz w:val="28"/>
          <w:szCs w:val="28"/>
        </w:rPr>
      </w:pPr>
      <w:r>
        <w:rPr>
          <w:sz w:val="28"/>
          <w:szCs w:val="28"/>
        </w:rPr>
        <w:lastRenderedPageBreak/>
        <w:t xml:space="preserve">С помощью переключателей «Все», «четные», «нечетные» можно отсортировать список номеров домов и выбрать из списка домов нужные, отметив чек-боксы напротив номера. По кнопке «Выделить все» можно выделить все дома из списка, фильтрация по четности учитывается. </w:t>
      </w:r>
    </w:p>
    <w:p w14:paraId="6FD4BF65" w14:textId="1680247B" w:rsidR="005A62E3" w:rsidRDefault="005A62E3" w:rsidP="00761B02">
      <w:pPr>
        <w:suppressAutoHyphens/>
        <w:spacing w:line="360" w:lineRule="auto"/>
        <w:rPr>
          <w:sz w:val="28"/>
          <w:szCs w:val="28"/>
        </w:rPr>
      </w:pPr>
      <w:r>
        <w:rPr>
          <w:sz w:val="28"/>
          <w:szCs w:val="28"/>
        </w:rPr>
        <w:t>После отметки нужных домов – жмем «ОК».</w:t>
      </w:r>
    </w:p>
    <w:p w14:paraId="4D04522F" w14:textId="765F7446" w:rsidR="005A62E3" w:rsidRDefault="005A62E3" w:rsidP="00761B02">
      <w:pPr>
        <w:suppressAutoHyphens/>
        <w:spacing w:line="360" w:lineRule="auto"/>
        <w:rPr>
          <w:sz w:val="28"/>
          <w:szCs w:val="28"/>
        </w:rPr>
      </w:pPr>
      <w:r>
        <w:rPr>
          <w:sz w:val="28"/>
          <w:szCs w:val="28"/>
        </w:rPr>
        <w:t>Выбранные дома к добавлению появятся в окне из предыдущего шага, жмем – «Сохранить»</w:t>
      </w:r>
    </w:p>
    <w:p w14:paraId="004A2A7C" w14:textId="46FC975E" w:rsidR="005A62E3" w:rsidRDefault="005A62E3" w:rsidP="005A62E3">
      <w:pPr>
        <w:suppressAutoHyphens/>
        <w:spacing w:line="360" w:lineRule="auto"/>
        <w:jc w:val="center"/>
        <w:rPr>
          <w:sz w:val="28"/>
          <w:szCs w:val="28"/>
        </w:rPr>
      </w:pPr>
      <w:r w:rsidRPr="005A62E3">
        <w:rPr>
          <w:sz w:val="28"/>
          <w:szCs w:val="28"/>
        </w:rPr>
        <w:drawing>
          <wp:inline distT="0" distB="0" distL="0" distR="0" wp14:anchorId="02D54C53" wp14:editId="4BDDC94B">
            <wp:extent cx="3305636" cy="4667901"/>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5636" cy="4667901"/>
                    </a:xfrm>
                    <a:prstGeom prst="rect">
                      <a:avLst/>
                    </a:prstGeom>
                  </pic:spPr>
                </pic:pic>
              </a:graphicData>
            </a:graphic>
          </wp:inline>
        </w:drawing>
      </w:r>
    </w:p>
    <w:p w14:paraId="40B8D79D" w14:textId="77777777" w:rsidR="005A62E3" w:rsidRDefault="005A62E3">
      <w:pPr>
        <w:spacing w:after="160" w:line="259" w:lineRule="auto"/>
        <w:rPr>
          <w:sz w:val="28"/>
          <w:szCs w:val="28"/>
        </w:rPr>
      </w:pPr>
      <w:r>
        <w:rPr>
          <w:sz w:val="28"/>
          <w:szCs w:val="28"/>
        </w:rPr>
        <w:br w:type="page"/>
      </w:r>
    </w:p>
    <w:p w14:paraId="6347C764" w14:textId="2F8C9EE7" w:rsidR="005A62E3" w:rsidRDefault="005A62E3" w:rsidP="00761B02">
      <w:pPr>
        <w:suppressAutoHyphens/>
        <w:spacing w:line="360" w:lineRule="auto"/>
        <w:rPr>
          <w:sz w:val="28"/>
          <w:szCs w:val="28"/>
        </w:rPr>
      </w:pPr>
      <w:r>
        <w:rPr>
          <w:sz w:val="28"/>
          <w:szCs w:val="28"/>
        </w:rPr>
        <w:lastRenderedPageBreak/>
        <w:t>Добавленные дома из выбранной улицы отобразятся в окне с адресами участка</w:t>
      </w:r>
    </w:p>
    <w:p w14:paraId="551A2DF2" w14:textId="0E3477C2" w:rsidR="005A62E3" w:rsidRDefault="005A62E3" w:rsidP="005A62E3">
      <w:pPr>
        <w:suppressAutoHyphens/>
        <w:spacing w:line="360" w:lineRule="auto"/>
        <w:jc w:val="center"/>
        <w:rPr>
          <w:sz w:val="28"/>
          <w:szCs w:val="28"/>
        </w:rPr>
      </w:pPr>
      <w:r w:rsidRPr="005A62E3">
        <w:rPr>
          <w:sz w:val="28"/>
          <w:szCs w:val="28"/>
        </w:rPr>
        <w:drawing>
          <wp:inline distT="0" distB="0" distL="0" distR="0" wp14:anchorId="09FAA18E" wp14:editId="03E2D185">
            <wp:extent cx="6023610" cy="270573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23610" cy="2705735"/>
                    </a:xfrm>
                    <a:prstGeom prst="rect">
                      <a:avLst/>
                    </a:prstGeom>
                  </pic:spPr>
                </pic:pic>
              </a:graphicData>
            </a:graphic>
          </wp:inline>
        </w:drawing>
      </w:r>
    </w:p>
    <w:p w14:paraId="53E53272" w14:textId="77777777" w:rsidR="005A62E3" w:rsidRDefault="005A62E3" w:rsidP="005A62E3">
      <w:pPr>
        <w:suppressAutoHyphens/>
        <w:spacing w:line="360" w:lineRule="auto"/>
        <w:rPr>
          <w:sz w:val="28"/>
          <w:szCs w:val="28"/>
        </w:rPr>
      </w:pPr>
      <w:r>
        <w:rPr>
          <w:sz w:val="28"/>
          <w:szCs w:val="28"/>
        </w:rPr>
        <w:t>Далее, при необходимости, добавляем дома аналогично по другим улицам.</w:t>
      </w:r>
    </w:p>
    <w:p w14:paraId="0DE2F92A" w14:textId="7EA7D940" w:rsidR="005A62E3" w:rsidRDefault="005A62E3" w:rsidP="005A62E3">
      <w:pPr>
        <w:suppressAutoHyphens/>
        <w:spacing w:line="360" w:lineRule="auto"/>
        <w:rPr>
          <w:sz w:val="28"/>
          <w:szCs w:val="28"/>
        </w:rPr>
      </w:pPr>
      <w:r>
        <w:rPr>
          <w:sz w:val="28"/>
          <w:szCs w:val="28"/>
        </w:rPr>
        <w:t>После для сохранения изменений – жмем «Сохранить»</w:t>
      </w:r>
    </w:p>
    <w:p w14:paraId="0B2C1547" w14:textId="77777777" w:rsidR="00B06B21" w:rsidRPr="0078240D" w:rsidRDefault="00B06B21" w:rsidP="00B06B21">
      <w:pPr>
        <w:pStyle w:val="1"/>
        <w:tabs>
          <w:tab w:val="clear" w:pos="1920"/>
        </w:tabs>
        <w:spacing w:before="120" w:after="120" w:line="360" w:lineRule="auto"/>
        <w:ind w:left="0" w:firstLine="0"/>
      </w:pPr>
      <w:bookmarkStart w:id="82" w:name="_Toc314481338"/>
      <w:bookmarkStart w:id="83" w:name="_Toc523757968"/>
      <w:bookmarkStart w:id="84" w:name="_Toc523758043"/>
      <w:bookmarkStart w:id="85" w:name="_Toc134956144"/>
      <w:bookmarkEnd w:id="81"/>
      <w:r w:rsidRPr="0078240D">
        <w:t>НАСТРОЙКА СТОМАТОЛОГИИ</w:t>
      </w:r>
      <w:bookmarkEnd w:id="82"/>
      <w:bookmarkEnd w:id="83"/>
      <w:bookmarkEnd w:id="84"/>
      <w:bookmarkEnd w:id="85"/>
    </w:p>
    <w:p w14:paraId="3538F426" w14:textId="77777777" w:rsidR="00B06B21" w:rsidRDefault="00B06B21" w:rsidP="00B06B21">
      <w:pPr>
        <w:suppressAutoHyphens/>
        <w:spacing w:line="360" w:lineRule="auto"/>
        <w:ind w:firstLine="851"/>
        <w:jc w:val="both"/>
        <w:rPr>
          <w:sz w:val="28"/>
          <w:szCs w:val="28"/>
        </w:rPr>
      </w:pPr>
      <w:r>
        <w:rPr>
          <w:sz w:val="28"/>
          <w:szCs w:val="28"/>
        </w:rPr>
        <w:t>Этот пункт меню предназначен для настроек стоматологии.  Форма содержит три вкладки: «Удаление зубов» (Рис. 9.1.), «Диагнозы ВБИ» (Рис. 9.2.) и «Услуги-Зубная формула» (Рис. 9.3.).</w:t>
      </w:r>
    </w:p>
    <w:p w14:paraId="64FB27D9" w14:textId="77777777" w:rsidR="00B06B21" w:rsidRDefault="00B06B21" w:rsidP="00B06B21">
      <w:pPr>
        <w:suppressAutoHyphens/>
        <w:spacing w:line="360" w:lineRule="auto"/>
        <w:ind w:firstLine="851"/>
        <w:jc w:val="both"/>
        <w:rPr>
          <w:sz w:val="28"/>
          <w:szCs w:val="28"/>
        </w:rPr>
      </w:pPr>
      <w:r>
        <w:rPr>
          <w:sz w:val="28"/>
          <w:szCs w:val="28"/>
        </w:rPr>
        <w:t>На вкладке «Удаление зубов» расположены две таблицы: «Услуги по удалению зубов» и «Исключения».  Добавление услуг происходит при помощи справочника стоматологических услуг.</w:t>
      </w:r>
    </w:p>
    <w:p w14:paraId="1234AC11" w14:textId="3F2D802B" w:rsidR="00B06B21" w:rsidRDefault="00B06B21" w:rsidP="00B06B21">
      <w:pPr>
        <w:suppressAutoHyphens/>
        <w:spacing w:before="100" w:beforeAutospacing="1"/>
        <w:ind w:firstLine="851"/>
        <w:jc w:val="center"/>
        <w:rPr>
          <w:noProof/>
        </w:rPr>
      </w:pPr>
      <w:r w:rsidRPr="00D75CE7">
        <w:rPr>
          <w:noProof/>
        </w:rPr>
        <w:lastRenderedPageBreak/>
        <w:drawing>
          <wp:inline distT="0" distB="0" distL="0" distR="0" wp14:anchorId="370FDF0B" wp14:editId="27B3FE3F">
            <wp:extent cx="4582160" cy="3314700"/>
            <wp:effectExtent l="19050" t="19050" r="27940" b="1905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2160" cy="3314700"/>
                    </a:xfrm>
                    <a:prstGeom prst="rect">
                      <a:avLst/>
                    </a:prstGeom>
                    <a:noFill/>
                    <a:ln w="12700" cmpd="sng">
                      <a:solidFill>
                        <a:srgbClr val="000000"/>
                      </a:solidFill>
                      <a:miter lim="800000"/>
                      <a:headEnd/>
                      <a:tailEnd/>
                    </a:ln>
                    <a:effectLst/>
                  </pic:spPr>
                </pic:pic>
              </a:graphicData>
            </a:graphic>
          </wp:inline>
        </w:drawing>
      </w:r>
    </w:p>
    <w:p w14:paraId="09B9C1CD" w14:textId="77777777" w:rsidR="00B06B21" w:rsidRPr="006976AD" w:rsidRDefault="00B06B21" w:rsidP="00B06B21">
      <w:pPr>
        <w:suppressAutoHyphens/>
        <w:spacing w:after="100" w:afterAutospacing="1"/>
        <w:ind w:firstLine="851"/>
        <w:jc w:val="center"/>
        <w:rPr>
          <w:b/>
        </w:rPr>
      </w:pPr>
      <w:r w:rsidRPr="006976AD">
        <w:rPr>
          <w:b/>
        </w:rPr>
        <w:t>Рис. 9.1.  Форма Настройка стоматологии. Вкладка Удаление зубов</w:t>
      </w:r>
    </w:p>
    <w:p w14:paraId="364C7CBC" w14:textId="77777777" w:rsidR="00B06B21" w:rsidRDefault="00B06B21" w:rsidP="00B06B21">
      <w:pPr>
        <w:suppressAutoHyphens/>
        <w:spacing w:before="100" w:beforeAutospacing="1" w:after="100" w:afterAutospacing="1" w:line="360" w:lineRule="auto"/>
        <w:ind w:firstLine="851"/>
        <w:jc w:val="both"/>
        <w:rPr>
          <w:sz w:val="28"/>
          <w:szCs w:val="28"/>
        </w:rPr>
      </w:pPr>
      <w:r>
        <w:rPr>
          <w:sz w:val="28"/>
          <w:szCs w:val="28"/>
        </w:rPr>
        <w:t xml:space="preserve">Вкладка «Диагнозы ВБИ» предназначена для редактирования списка диагнозов.  Добавление диагноза происходит при помощи справочника диагнозов. </w:t>
      </w:r>
    </w:p>
    <w:p w14:paraId="2F5A1908" w14:textId="0C916852" w:rsidR="00B06B21" w:rsidRDefault="00B06B21" w:rsidP="00B06B21">
      <w:pPr>
        <w:suppressAutoHyphens/>
        <w:spacing w:before="100" w:beforeAutospacing="1"/>
        <w:ind w:firstLine="851"/>
        <w:jc w:val="center"/>
        <w:rPr>
          <w:noProof/>
        </w:rPr>
      </w:pPr>
      <w:r w:rsidRPr="00D75CE7">
        <w:rPr>
          <w:noProof/>
        </w:rPr>
        <w:drawing>
          <wp:inline distT="0" distB="0" distL="0" distR="0" wp14:anchorId="76EC7E09" wp14:editId="34070682">
            <wp:extent cx="4603115" cy="3335655"/>
            <wp:effectExtent l="19050" t="19050" r="26035" b="1714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3115" cy="3335655"/>
                    </a:xfrm>
                    <a:prstGeom prst="rect">
                      <a:avLst/>
                    </a:prstGeom>
                    <a:noFill/>
                    <a:ln w="12700" cmpd="sng">
                      <a:solidFill>
                        <a:srgbClr val="000000"/>
                      </a:solidFill>
                      <a:miter lim="800000"/>
                      <a:headEnd/>
                      <a:tailEnd/>
                    </a:ln>
                    <a:effectLst/>
                  </pic:spPr>
                </pic:pic>
              </a:graphicData>
            </a:graphic>
          </wp:inline>
        </w:drawing>
      </w:r>
    </w:p>
    <w:p w14:paraId="2E7F0E7D" w14:textId="77777777" w:rsidR="00B06B21" w:rsidRPr="006976AD" w:rsidRDefault="00B06B21" w:rsidP="00B06B21">
      <w:pPr>
        <w:suppressAutoHyphens/>
        <w:spacing w:after="100" w:afterAutospacing="1"/>
        <w:ind w:firstLine="851"/>
        <w:jc w:val="center"/>
        <w:rPr>
          <w:b/>
        </w:rPr>
      </w:pPr>
      <w:r w:rsidRPr="006976AD">
        <w:rPr>
          <w:b/>
        </w:rPr>
        <w:t>Рис. 9.2.  Форма Настройка стоматологии. Вкладка Диагнозы ВБИ</w:t>
      </w:r>
    </w:p>
    <w:p w14:paraId="5B5BAF4B" w14:textId="77777777" w:rsidR="00B06B21" w:rsidRDefault="00B06B21" w:rsidP="00B06B21">
      <w:pPr>
        <w:spacing w:line="360" w:lineRule="auto"/>
        <w:ind w:firstLine="851"/>
        <w:jc w:val="both"/>
        <w:rPr>
          <w:sz w:val="28"/>
          <w:szCs w:val="28"/>
        </w:rPr>
      </w:pPr>
      <w:r w:rsidRPr="008E21AD">
        <w:rPr>
          <w:sz w:val="28"/>
          <w:szCs w:val="28"/>
        </w:rPr>
        <w:t>Для работы с таблицами (</w:t>
      </w:r>
      <w:r>
        <w:rPr>
          <w:sz w:val="28"/>
          <w:szCs w:val="28"/>
        </w:rPr>
        <w:t xml:space="preserve">добавление, </w:t>
      </w:r>
      <w:r w:rsidRPr="008E21AD">
        <w:rPr>
          <w:sz w:val="28"/>
          <w:szCs w:val="28"/>
        </w:rPr>
        <w:t xml:space="preserve">удаление строк) предназначены навигаторы, находящиеся </w:t>
      </w:r>
      <w:r>
        <w:rPr>
          <w:sz w:val="28"/>
          <w:szCs w:val="28"/>
        </w:rPr>
        <w:t>слева от каждой таблицы.</w:t>
      </w:r>
    </w:p>
    <w:p w14:paraId="6760C0F0" w14:textId="77777777" w:rsidR="00B06B21" w:rsidRDefault="00B06B21" w:rsidP="00B06B21">
      <w:pPr>
        <w:spacing w:line="360" w:lineRule="auto"/>
        <w:ind w:firstLine="851"/>
        <w:jc w:val="both"/>
        <w:rPr>
          <w:sz w:val="28"/>
          <w:szCs w:val="28"/>
        </w:rPr>
      </w:pPr>
      <w:r>
        <w:rPr>
          <w:sz w:val="28"/>
          <w:szCs w:val="28"/>
        </w:rPr>
        <w:lastRenderedPageBreak/>
        <w:t>Вкладка «Услуги-Зубная формула» предназначена для редактирования таблицы услуг.</w:t>
      </w:r>
    </w:p>
    <w:p w14:paraId="05D69839" w14:textId="77777777" w:rsidR="00B06B21" w:rsidRDefault="00B06B21" w:rsidP="00B06B21">
      <w:pPr>
        <w:spacing w:line="360" w:lineRule="auto"/>
        <w:ind w:firstLine="851"/>
        <w:jc w:val="both"/>
        <w:rPr>
          <w:sz w:val="28"/>
          <w:szCs w:val="28"/>
        </w:rPr>
      </w:pPr>
      <w:r w:rsidRPr="008E21AD">
        <w:rPr>
          <w:sz w:val="28"/>
          <w:szCs w:val="28"/>
        </w:rPr>
        <w:t>Для работы с таблиц</w:t>
      </w:r>
      <w:r>
        <w:rPr>
          <w:sz w:val="28"/>
          <w:szCs w:val="28"/>
        </w:rPr>
        <w:t>ей</w:t>
      </w:r>
      <w:r w:rsidRPr="008E21AD">
        <w:rPr>
          <w:sz w:val="28"/>
          <w:szCs w:val="28"/>
        </w:rPr>
        <w:t xml:space="preserve"> (</w:t>
      </w:r>
      <w:r>
        <w:rPr>
          <w:sz w:val="28"/>
          <w:szCs w:val="28"/>
        </w:rPr>
        <w:t xml:space="preserve">добавление, </w:t>
      </w:r>
      <w:r w:rsidRPr="008E21AD">
        <w:rPr>
          <w:sz w:val="28"/>
          <w:szCs w:val="28"/>
        </w:rPr>
        <w:t xml:space="preserve">удаление строк) предназначены навигаторы, находящиеся </w:t>
      </w:r>
      <w:r>
        <w:rPr>
          <w:sz w:val="28"/>
          <w:szCs w:val="28"/>
        </w:rPr>
        <w:t>слева.</w:t>
      </w:r>
    </w:p>
    <w:p w14:paraId="149A7ECD" w14:textId="77777777" w:rsidR="00B06B21" w:rsidRDefault="00B06B21" w:rsidP="00B06B21">
      <w:pPr>
        <w:spacing w:line="360" w:lineRule="auto"/>
        <w:ind w:firstLine="851"/>
        <w:jc w:val="both"/>
        <w:rPr>
          <w:sz w:val="28"/>
          <w:szCs w:val="28"/>
        </w:rPr>
      </w:pPr>
      <w:r>
        <w:rPr>
          <w:sz w:val="28"/>
          <w:szCs w:val="28"/>
        </w:rPr>
        <w:t>Так же сверху есть строки поиска по коду или способу оплаты.</w:t>
      </w:r>
    </w:p>
    <w:p w14:paraId="05FF4BE1" w14:textId="63856F75" w:rsidR="00B06B21" w:rsidRDefault="00B06B21" w:rsidP="00B06B21">
      <w:pPr>
        <w:spacing w:line="360" w:lineRule="auto"/>
        <w:jc w:val="center"/>
        <w:rPr>
          <w:noProof/>
          <w:sz w:val="28"/>
          <w:szCs w:val="28"/>
        </w:rPr>
      </w:pPr>
      <w:r w:rsidRPr="00940E61">
        <w:rPr>
          <w:noProof/>
          <w:sz w:val="28"/>
          <w:szCs w:val="28"/>
        </w:rPr>
        <w:drawing>
          <wp:inline distT="0" distB="0" distL="0" distR="0" wp14:anchorId="69AC25B0" wp14:editId="42F24673">
            <wp:extent cx="4862830" cy="3522345"/>
            <wp:effectExtent l="19050" t="19050" r="13970" b="2095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2830" cy="3522345"/>
                    </a:xfrm>
                    <a:prstGeom prst="rect">
                      <a:avLst/>
                    </a:prstGeom>
                    <a:noFill/>
                    <a:ln w="12700" cmpd="sng">
                      <a:solidFill>
                        <a:srgbClr val="000000"/>
                      </a:solidFill>
                      <a:miter lim="800000"/>
                      <a:headEnd/>
                      <a:tailEnd/>
                    </a:ln>
                    <a:effectLst/>
                  </pic:spPr>
                </pic:pic>
              </a:graphicData>
            </a:graphic>
          </wp:inline>
        </w:drawing>
      </w:r>
    </w:p>
    <w:p w14:paraId="2E0E9C34" w14:textId="77777777" w:rsidR="00B06B21" w:rsidRPr="00401024" w:rsidRDefault="00B06B21" w:rsidP="00B06B21">
      <w:pPr>
        <w:suppressAutoHyphens/>
        <w:spacing w:after="100" w:afterAutospacing="1"/>
        <w:ind w:firstLine="851"/>
        <w:jc w:val="center"/>
        <w:rPr>
          <w:b/>
          <w:sz w:val="24"/>
          <w:szCs w:val="24"/>
        </w:rPr>
      </w:pPr>
      <w:r w:rsidRPr="00401024">
        <w:rPr>
          <w:b/>
          <w:sz w:val="24"/>
          <w:szCs w:val="24"/>
        </w:rPr>
        <w:t>Рис. 9.3.  Форма Настройка стоматологии. Вкладка Услуги-Зубная формула</w:t>
      </w:r>
    </w:p>
    <w:p w14:paraId="018B49D7" w14:textId="77777777" w:rsidR="00B06B21" w:rsidRPr="0078240D" w:rsidRDefault="00B06B21" w:rsidP="00B06B21">
      <w:pPr>
        <w:pStyle w:val="1"/>
        <w:tabs>
          <w:tab w:val="clear" w:pos="1920"/>
        </w:tabs>
        <w:spacing w:before="120" w:after="120"/>
        <w:ind w:left="0" w:firstLine="0"/>
      </w:pPr>
      <w:bookmarkStart w:id="86" w:name="_Toc314481339"/>
      <w:bookmarkStart w:id="87" w:name="_Toc523757969"/>
      <w:bookmarkStart w:id="88" w:name="_Toc523758044"/>
      <w:bookmarkStart w:id="89" w:name="_Toc134956145"/>
      <w:r>
        <w:t>РЕДАКТИРОВАНИЕ СПРАВОЧНИКОВ</w:t>
      </w:r>
      <w:bookmarkEnd w:id="86"/>
      <w:bookmarkEnd w:id="87"/>
      <w:bookmarkEnd w:id="88"/>
      <w:bookmarkEnd w:id="89"/>
    </w:p>
    <w:p w14:paraId="579C7381" w14:textId="77777777" w:rsidR="00B06B21" w:rsidRDefault="00B06B21" w:rsidP="00B06B21">
      <w:pPr>
        <w:suppressAutoHyphens/>
        <w:spacing w:line="360" w:lineRule="auto"/>
        <w:ind w:firstLine="851"/>
        <w:jc w:val="both"/>
        <w:rPr>
          <w:sz w:val="28"/>
          <w:szCs w:val="28"/>
        </w:rPr>
      </w:pPr>
      <w:r>
        <w:rPr>
          <w:sz w:val="28"/>
          <w:szCs w:val="28"/>
        </w:rPr>
        <w:t>Данный пункт меню предназначен для редактирования справочников, для которых эта функция доступна.</w:t>
      </w:r>
    </w:p>
    <w:p w14:paraId="2807F0C3" w14:textId="77777777" w:rsidR="00B06B21" w:rsidRDefault="00B06B21" w:rsidP="00B06B21">
      <w:pPr>
        <w:suppressAutoHyphens/>
        <w:spacing w:line="360" w:lineRule="auto"/>
        <w:ind w:firstLine="851"/>
        <w:jc w:val="both"/>
        <w:rPr>
          <w:sz w:val="28"/>
          <w:szCs w:val="28"/>
        </w:rPr>
      </w:pPr>
      <w:r>
        <w:rPr>
          <w:sz w:val="28"/>
          <w:szCs w:val="28"/>
        </w:rPr>
        <w:t xml:space="preserve">В левой части окна (Рис. 10.1.) выбирается справочник, который будет редактироваться. В правой части окна происходит непосредственно редактирование. </w:t>
      </w:r>
    </w:p>
    <w:p w14:paraId="53AC2010" w14:textId="77777777" w:rsidR="00B06B21" w:rsidRDefault="00B06B21" w:rsidP="00B06B21">
      <w:pPr>
        <w:suppressAutoHyphens/>
        <w:spacing w:line="360" w:lineRule="auto"/>
        <w:ind w:firstLine="851"/>
        <w:jc w:val="both"/>
        <w:rPr>
          <w:sz w:val="28"/>
          <w:szCs w:val="28"/>
        </w:rPr>
      </w:pPr>
      <w:r>
        <w:rPr>
          <w:sz w:val="28"/>
          <w:szCs w:val="28"/>
        </w:rPr>
        <w:t>После внесения изменений необходимо нажать кнопку «Сохранить».</w:t>
      </w:r>
    </w:p>
    <w:p w14:paraId="0D56DAA2" w14:textId="2CD95EA9" w:rsidR="00B06B21" w:rsidRPr="00C144FF" w:rsidRDefault="00B06B21" w:rsidP="00B06B21">
      <w:pPr>
        <w:suppressAutoHyphens/>
        <w:spacing w:line="360" w:lineRule="auto"/>
        <w:jc w:val="center"/>
        <w:rPr>
          <w:sz w:val="24"/>
          <w:szCs w:val="24"/>
        </w:rPr>
      </w:pPr>
      <w:r w:rsidRPr="00E72839">
        <w:rPr>
          <w:noProof/>
          <w:sz w:val="24"/>
          <w:szCs w:val="24"/>
        </w:rPr>
        <w:lastRenderedPageBreak/>
        <w:drawing>
          <wp:inline distT="0" distB="0" distL="0" distR="0" wp14:anchorId="0C2ECC0C" wp14:editId="2D659387">
            <wp:extent cx="5455285" cy="3647440"/>
            <wp:effectExtent l="19050" t="19050" r="12065" b="1016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55285" cy="3647440"/>
                    </a:xfrm>
                    <a:prstGeom prst="rect">
                      <a:avLst/>
                    </a:prstGeom>
                    <a:noFill/>
                    <a:ln w="12700" cmpd="sng">
                      <a:solidFill>
                        <a:srgbClr val="000000"/>
                      </a:solidFill>
                      <a:miter lim="800000"/>
                      <a:headEnd/>
                      <a:tailEnd/>
                    </a:ln>
                    <a:effectLst/>
                  </pic:spPr>
                </pic:pic>
              </a:graphicData>
            </a:graphic>
          </wp:inline>
        </w:drawing>
      </w:r>
    </w:p>
    <w:p w14:paraId="580E4401" w14:textId="77777777" w:rsidR="00B06B21" w:rsidRPr="00CE251B" w:rsidRDefault="00B06B21" w:rsidP="00B06B21">
      <w:pPr>
        <w:suppressAutoHyphens/>
        <w:spacing w:after="100" w:afterAutospacing="1"/>
        <w:jc w:val="center"/>
        <w:rPr>
          <w:b/>
        </w:rPr>
      </w:pPr>
      <w:r w:rsidRPr="00CE251B">
        <w:rPr>
          <w:b/>
        </w:rPr>
        <w:t>Рис. 10.1. Сортировка справочников</w:t>
      </w:r>
    </w:p>
    <w:p w14:paraId="3653BB52" w14:textId="77777777" w:rsidR="00B06B21" w:rsidRPr="00CE251B" w:rsidRDefault="00B06B21" w:rsidP="00B06B21">
      <w:pPr>
        <w:suppressAutoHyphens/>
        <w:spacing w:before="100" w:beforeAutospacing="1" w:after="100" w:afterAutospacing="1" w:line="360" w:lineRule="auto"/>
        <w:ind w:firstLine="851"/>
        <w:jc w:val="both"/>
        <w:rPr>
          <w:sz w:val="28"/>
          <w:szCs w:val="28"/>
        </w:rPr>
      </w:pPr>
      <w:r>
        <w:rPr>
          <w:sz w:val="28"/>
          <w:szCs w:val="28"/>
        </w:rPr>
        <w:t>Что бы пользователи могли редактировать справочники необходимо дать на это права по кнопке «Редактирование прав»</w:t>
      </w:r>
      <w:r w:rsidRPr="00CE251B">
        <w:rPr>
          <w:sz w:val="28"/>
          <w:szCs w:val="28"/>
        </w:rPr>
        <w:t>.</w:t>
      </w:r>
    </w:p>
    <w:p w14:paraId="45461447" w14:textId="36A96C92" w:rsidR="00B06B21" w:rsidRDefault="00B06B21" w:rsidP="00B06B21">
      <w:pPr>
        <w:suppressAutoHyphens/>
        <w:spacing w:before="100" w:beforeAutospacing="1"/>
        <w:jc w:val="center"/>
        <w:rPr>
          <w:noProof/>
          <w:sz w:val="28"/>
          <w:szCs w:val="28"/>
        </w:rPr>
      </w:pPr>
      <w:r w:rsidRPr="00E35B05">
        <w:rPr>
          <w:noProof/>
          <w:sz w:val="28"/>
          <w:szCs w:val="28"/>
        </w:rPr>
        <w:drawing>
          <wp:inline distT="0" distB="0" distL="0" distR="0" wp14:anchorId="7A56AC8A" wp14:editId="4DE07305">
            <wp:extent cx="5476240" cy="3553460"/>
            <wp:effectExtent l="19050" t="19050" r="10160" b="2794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6240" cy="3553460"/>
                    </a:xfrm>
                    <a:prstGeom prst="rect">
                      <a:avLst/>
                    </a:prstGeom>
                    <a:noFill/>
                    <a:ln w="12700" cmpd="sng">
                      <a:solidFill>
                        <a:srgbClr val="000000"/>
                      </a:solidFill>
                      <a:miter lim="800000"/>
                      <a:headEnd/>
                      <a:tailEnd/>
                    </a:ln>
                    <a:effectLst/>
                  </pic:spPr>
                </pic:pic>
              </a:graphicData>
            </a:graphic>
          </wp:inline>
        </w:drawing>
      </w:r>
    </w:p>
    <w:p w14:paraId="2C84B951" w14:textId="77777777" w:rsidR="00B06B21" w:rsidRPr="00CE251B" w:rsidRDefault="00B06B21" w:rsidP="00B06B21">
      <w:pPr>
        <w:suppressAutoHyphens/>
        <w:spacing w:after="100" w:afterAutospacing="1"/>
        <w:ind w:firstLine="851"/>
        <w:jc w:val="center"/>
        <w:rPr>
          <w:b/>
        </w:rPr>
      </w:pPr>
      <w:r w:rsidRPr="00CE251B">
        <w:rPr>
          <w:b/>
        </w:rPr>
        <w:t>Рис. 10.2. Редактирование прав</w:t>
      </w:r>
    </w:p>
    <w:p w14:paraId="7AC623E0" w14:textId="77777777" w:rsidR="00B06B21" w:rsidRPr="00E35B05" w:rsidRDefault="00B06B21" w:rsidP="00B06B21">
      <w:pPr>
        <w:suppressAutoHyphens/>
        <w:spacing w:line="360" w:lineRule="auto"/>
        <w:ind w:firstLine="851"/>
        <w:jc w:val="both"/>
        <w:rPr>
          <w:sz w:val="28"/>
          <w:szCs w:val="28"/>
        </w:rPr>
      </w:pPr>
      <w:r>
        <w:rPr>
          <w:sz w:val="28"/>
          <w:szCs w:val="28"/>
        </w:rPr>
        <w:t xml:space="preserve">В левом окне выбираем справочник, во втором окне выбираем фамилию, кому хотим дать доступ на редактирование этого справочника и нажимаем </w:t>
      </w:r>
      <w:r>
        <w:rPr>
          <w:sz w:val="28"/>
          <w:szCs w:val="28"/>
        </w:rPr>
        <w:lastRenderedPageBreak/>
        <w:t>стрелочку «вправо», если хотим убрать у сотрудника право на редактирование справочника, в третьем окне выбираем фамилию и нажимаем стрелочку «влево».</w:t>
      </w:r>
    </w:p>
    <w:p w14:paraId="1E5B4535" w14:textId="77777777" w:rsidR="00B06B21" w:rsidRPr="0078240D" w:rsidRDefault="00B06B21" w:rsidP="00B06B21">
      <w:pPr>
        <w:pStyle w:val="1"/>
        <w:tabs>
          <w:tab w:val="clear" w:pos="1920"/>
        </w:tabs>
        <w:spacing w:before="120" w:after="120" w:line="360" w:lineRule="auto"/>
        <w:ind w:left="0" w:firstLine="0"/>
      </w:pPr>
      <w:bookmarkStart w:id="90" w:name="_Toc314481340"/>
      <w:bookmarkStart w:id="91" w:name="_Toc523757970"/>
      <w:bookmarkStart w:id="92" w:name="_Toc523758045"/>
      <w:bookmarkStart w:id="93" w:name="_Toc134956146"/>
      <w:r w:rsidRPr="0078240D">
        <w:t>НАСТРОЙКА ОПЕРАЦИОННОГО ЖУРНАЛА</w:t>
      </w:r>
      <w:bookmarkEnd w:id="90"/>
      <w:bookmarkEnd w:id="91"/>
      <w:bookmarkEnd w:id="92"/>
      <w:bookmarkEnd w:id="93"/>
    </w:p>
    <w:p w14:paraId="2E7ACD69" w14:textId="77777777" w:rsidR="00B06B21" w:rsidRDefault="00B06B21" w:rsidP="00B06B21">
      <w:pPr>
        <w:suppressAutoHyphens/>
        <w:spacing w:line="360" w:lineRule="auto"/>
        <w:ind w:firstLine="851"/>
        <w:jc w:val="both"/>
        <w:rPr>
          <w:sz w:val="28"/>
          <w:szCs w:val="28"/>
        </w:rPr>
      </w:pPr>
      <w:r>
        <w:rPr>
          <w:sz w:val="28"/>
          <w:szCs w:val="28"/>
        </w:rPr>
        <w:t>В данном разделе происходит настройка операционного журнала.</w:t>
      </w:r>
    </w:p>
    <w:p w14:paraId="3826EFBD" w14:textId="77777777" w:rsidR="00B06B21" w:rsidRDefault="00B06B21" w:rsidP="00B06B21">
      <w:pPr>
        <w:pStyle w:val="2"/>
        <w:numPr>
          <w:ilvl w:val="0"/>
          <w:numId w:val="0"/>
        </w:numPr>
        <w:spacing w:before="120" w:after="120" w:line="360" w:lineRule="auto"/>
      </w:pPr>
      <w:bookmarkStart w:id="94" w:name="_Toc308003876"/>
      <w:bookmarkStart w:id="95" w:name="_Toc308003929"/>
      <w:bookmarkStart w:id="96" w:name="_Toc308003981"/>
      <w:bookmarkStart w:id="97" w:name="_Toc308003877"/>
      <w:bookmarkStart w:id="98" w:name="_Toc308003930"/>
      <w:bookmarkStart w:id="99" w:name="_Toc308003982"/>
      <w:bookmarkStart w:id="100" w:name="_Toc308003878"/>
      <w:bookmarkStart w:id="101" w:name="_Toc308003931"/>
      <w:bookmarkStart w:id="102" w:name="_Toc308003983"/>
      <w:bookmarkStart w:id="103" w:name="_Toc308003879"/>
      <w:bookmarkStart w:id="104" w:name="_Toc308003932"/>
      <w:bookmarkStart w:id="105" w:name="_Toc308003984"/>
      <w:bookmarkStart w:id="106" w:name="_Toc308003880"/>
      <w:bookmarkStart w:id="107" w:name="_Toc308003933"/>
      <w:bookmarkStart w:id="108" w:name="_Toc308003985"/>
      <w:bookmarkStart w:id="109" w:name="_Toc314481342"/>
      <w:bookmarkStart w:id="110" w:name="_Toc523757971"/>
      <w:bookmarkStart w:id="111" w:name="_Toc523758046"/>
      <w:bookmarkStart w:id="112" w:name="_Toc134956147"/>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t>11.1 Вкладка «Специальности»</w:t>
      </w:r>
      <w:bookmarkEnd w:id="109"/>
      <w:bookmarkEnd w:id="110"/>
      <w:bookmarkEnd w:id="111"/>
      <w:bookmarkEnd w:id="112"/>
    </w:p>
    <w:p w14:paraId="48C80126" w14:textId="15214240" w:rsidR="00B06B21" w:rsidRDefault="00B06B21" w:rsidP="00B06B21">
      <w:pPr>
        <w:spacing w:line="360" w:lineRule="auto"/>
        <w:ind w:firstLine="851"/>
        <w:jc w:val="both"/>
        <w:rPr>
          <w:sz w:val="28"/>
          <w:szCs w:val="28"/>
        </w:rPr>
      </w:pPr>
      <w:r>
        <w:rPr>
          <w:sz w:val="28"/>
          <w:szCs w:val="28"/>
        </w:rPr>
        <w:t xml:space="preserve">Данная вкладка предназначена для заполнения списков специальностей. Люди со специальностью, указанной </w:t>
      </w:r>
      <w:r w:rsidR="00D32253">
        <w:rPr>
          <w:sz w:val="28"/>
          <w:szCs w:val="28"/>
        </w:rPr>
        <w:t>на этой вкладке,</w:t>
      </w:r>
      <w:r>
        <w:rPr>
          <w:sz w:val="28"/>
          <w:szCs w:val="28"/>
        </w:rPr>
        <w:t xml:space="preserve"> будут отображаться в Операционном журнале. Списки специальностей заполняются в пяти таблицах: «Хирург», «Анестезиолог», «</w:t>
      </w:r>
      <w:proofErr w:type="spellStart"/>
      <w:r>
        <w:rPr>
          <w:sz w:val="28"/>
          <w:szCs w:val="28"/>
        </w:rPr>
        <w:t>Оперсестра</w:t>
      </w:r>
      <w:proofErr w:type="spellEnd"/>
      <w:r>
        <w:rPr>
          <w:sz w:val="28"/>
          <w:szCs w:val="28"/>
        </w:rPr>
        <w:t>», «</w:t>
      </w:r>
      <w:proofErr w:type="spellStart"/>
      <w:r>
        <w:rPr>
          <w:sz w:val="28"/>
          <w:szCs w:val="28"/>
        </w:rPr>
        <w:t>Анестезист</w:t>
      </w:r>
      <w:proofErr w:type="spellEnd"/>
      <w:r>
        <w:rPr>
          <w:sz w:val="28"/>
          <w:szCs w:val="28"/>
        </w:rPr>
        <w:t xml:space="preserve">», «Кардиолог».  Таблица выбирается путем переключения вкладок. </w:t>
      </w:r>
      <w:r w:rsidRPr="008E21AD">
        <w:rPr>
          <w:sz w:val="28"/>
          <w:szCs w:val="28"/>
        </w:rPr>
        <w:t>Для работы с таблиц</w:t>
      </w:r>
      <w:r>
        <w:rPr>
          <w:sz w:val="28"/>
          <w:szCs w:val="28"/>
        </w:rPr>
        <w:t>ами</w:t>
      </w:r>
      <w:r w:rsidRPr="008E21AD">
        <w:rPr>
          <w:sz w:val="28"/>
          <w:szCs w:val="28"/>
        </w:rPr>
        <w:t xml:space="preserve"> (</w:t>
      </w:r>
      <w:r>
        <w:rPr>
          <w:sz w:val="28"/>
          <w:szCs w:val="28"/>
        </w:rPr>
        <w:t xml:space="preserve">добавление, </w:t>
      </w:r>
      <w:r w:rsidRPr="008E21AD">
        <w:rPr>
          <w:sz w:val="28"/>
          <w:szCs w:val="28"/>
        </w:rPr>
        <w:t xml:space="preserve">удаление строк) предназначены навигаторы, находящиеся </w:t>
      </w:r>
      <w:r>
        <w:rPr>
          <w:sz w:val="28"/>
          <w:szCs w:val="28"/>
        </w:rPr>
        <w:t>слева от каждой таблицы. Для сохранения изменений нужно нажать кнопку «Сохранить».</w:t>
      </w:r>
    </w:p>
    <w:p w14:paraId="3BE0E054" w14:textId="687EA3DC" w:rsidR="00B06B21" w:rsidRDefault="00D32253" w:rsidP="00B06B21">
      <w:pPr>
        <w:spacing w:before="100" w:beforeAutospacing="1"/>
        <w:jc w:val="center"/>
        <w:rPr>
          <w:noProof/>
        </w:rPr>
      </w:pPr>
      <w:r>
        <w:rPr>
          <w:noProof/>
        </w:rPr>
        <w:drawing>
          <wp:inline distT="0" distB="0" distL="0" distR="0" wp14:anchorId="5D611054" wp14:editId="05C1B4EC">
            <wp:extent cx="5498275" cy="3929244"/>
            <wp:effectExtent l="19050" t="19050" r="26670" b="1460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05161" cy="3934165"/>
                    </a:xfrm>
                    <a:prstGeom prst="rect">
                      <a:avLst/>
                    </a:prstGeom>
                    <a:ln>
                      <a:solidFill>
                        <a:schemeClr val="tx1"/>
                      </a:solidFill>
                    </a:ln>
                  </pic:spPr>
                </pic:pic>
              </a:graphicData>
            </a:graphic>
          </wp:inline>
        </w:drawing>
      </w:r>
    </w:p>
    <w:p w14:paraId="3D0AC1F8" w14:textId="77777777" w:rsidR="00B06B21" w:rsidRPr="00A34FA4" w:rsidRDefault="00B06B21" w:rsidP="00B06B21">
      <w:pPr>
        <w:spacing w:after="100" w:afterAutospacing="1"/>
        <w:ind w:firstLine="851"/>
        <w:jc w:val="center"/>
        <w:rPr>
          <w:b/>
        </w:rPr>
      </w:pPr>
      <w:r w:rsidRPr="00A34FA4">
        <w:rPr>
          <w:b/>
        </w:rPr>
        <w:t>Рис. 11.1. Форма «Настройка операционного журнала». Вкладка «Специальности»</w:t>
      </w:r>
    </w:p>
    <w:p w14:paraId="60C01D8F" w14:textId="77777777" w:rsidR="00B06B21" w:rsidRDefault="00B06B21" w:rsidP="00B06B21">
      <w:pPr>
        <w:pStyle w:val="2"/>
        <w:numPr>
          <w:ilvl w:val="1"/>
          <w:numId w:val="16"/>
        </w:numPr>
        <w:spacing w:after="120" w:line="360" w:lineRule="auto"/>
        <w:ind w:left="0" w:firstLine="0"/>
      </w:pPr>
      <w:bookmarkStart w:id="113" w:name="_Toc314481343"/>
      <w:r>
        <w:lastRenderedPageBreak/>
        <w:t xml:space="preserve"> </w:t>
      </w:r>
      <w:bookmarkStart w:id="114" w:name="_Toc523757972"/>
      <w:bookmarkStart w:id="115" w:name="_Toc523758047"/>
      <w:bookmarkStart w:id="116" w:name="_Toc134956148"/>
      <w:r>
        <w:t>Вкладка «Соотношение диагноз - операция»</w:t>
      </w:r>
      <w:bookmarkEnd w:id="113"/>
      <w:bookmarkEnd w:id="114"/>
      <w:bookmarkEnd w:id="115"/>
      <w:bookmarkEnd w:id="116"/>
    </w:p>
    <w:p w14:paraId="453AE851" w14:textId="77777777" w:rsidR="00B06B21" w:rsidRDefault="00B06B21" w:rsidP="00B06B21">
      <w:pPr>
        <w:spacing w:line="360" w:lineRule="auto"/>
        <w:ind w:firstLine="851"/>
        <w:jc w:val="both"/>
        <w:rPr>
          <w:sz w:val="28"/>
          <w:szCs w:val="28"/>
        </w:rPr>
      </w:pPr>
      <w:r w:rsidRPr="005B0BDA">
        <w:rPr>
          <w:sz w:val="28"/>
          <w:szCs w:val="28"/>
        </w:rPr>
        <w:t>На данной вкладке настраиваются соотношения между диагнозами и операциями</w:t>
      </w:r>
      <w:r>
        <w:rPr>
          <w:sz w:val="28"/>
          <w:szCs w:val="28"/>
        </w:rPr>
        <w:t xml:space="preserve">.  </w:t>
      </w:r>
    </w:p>
    <w:p w14:paraId="7FEF3E71" w14:textId="77777777" w:rsidR="00B06B21" w:rsidRDefault="00B06B21" w:rsidP="00B06B21">
      <w:pPr>
        <w:spacing w:line="360" w:lineRule="auto"/>
        <w:ind w:firstLine="851"/>
        <w:jc w:val="both"/>
        <w:rPr>
          <w:sz w:val="28"/>
          <w:szCs w:val="28"/>
        </w:rPr>
      </w:pPr>
      <w:r>
        <w:rPr>
          <w:sz w:val="28"/>
          <w:szCs w:val="28"/>
        </w:rPr>
        <w:t>Таблица «Диагнозы» предназначена для настройки диапазона диагнозов. Добавление данных в таблицу возможно двумя путями:</w:t>
      </w:r>
    </w:p>
    <w:p w14:paraId="183B7F25" w14:textId="77777777" w:rsidR="00B06B21" w:rsidRDefault="00B06B21" w:rsidP="00B06B21">
      <w:pPr>
        <w:numPr>
          <w:ilvl w:val="0"/>
          <w:numId w:val="14"/>
        </w:numPr>
        <w:spacing w:line="360" w:lineRule="auto"/>
        <w:ind w:left="0" w:firstLine="851"/>
        <w:jc w:val="both"/>
        <w:rPr>
          <w:sz w:val="28"/>
          <w:szCs w:val="28"/>
        </w:rPr>
      </w:pPr>
      <w:r>
        <w:rPr>
          <w:sz w:val="28"/>
          <w:szCs w:val="28"/>
        </w:rPr>
        <w:t>При помощи кнопки «+». После нажатия на кнопку 2 раза подряд открывается справочник диагнозов, из которого нужно последовательно выбрать начальный диагноз и окончательный диагноз диапазона.</w:t>
      </w:r>
    </w:p>
    <w:p w14:paraId="3D897F4A" w14:textId="6A0FC912" w:rsidR="00B06B21" w:rsidRPr="005B0BDA" w:rsidRDefault="00B06B21" w:rsidP="00B06B21">
      <w:pPr>
        <w:numPr>
          <w:ilvl w:val="0"/>
          <w:numId w:val="14"/>
        </w:numPr>
        <w:spacing w:line="360" w:lineRule="auto"/>
        <w:ind w:left="0" w:firstLine="851"/>
        <w:jc w:val="both"/>
        <w:rPr>
          <w:sz w:val="28"/>
          <w:szCs w:val="28"/>
        </w:rPr>
      </w:pPr>
      <w:r>
        <w:rPr>
          <w:sz w:val="28"/>
          <w:szCs w:val="28"/>
        </w:rPr>
        <w:t xml:space="preserve">При помощи таблицы «Справочник диагнозов».  Таблица разделена на 2 вкладки: «Группа» и «Подгруппа».  Добавление в таблицу «Диагнозы» нового диапазона диагнозов происходит путем выделения какой-либо группы или подгруппы и нажатия на кнопку </w:t>
      </w:r>
      <w:r>
        <w:rPr>
          <w:noProof/>
          <w:sz w:val="28"/>
          <w:szCs w:val="28"/>
        </w:rPr>
        <w:drawing>
          <wp:inline distT="0" distB="0" distL="0" distR="0" wp14:anchorId="56E22397" wp14:editId="5C9F65C3">
            <wp:extent cx="321945" cy="228600"/>
            <wp:effectExtent l="0" t="0" r="190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1945" cy="228600"/>
                    </a:xfrm>
                    <a:prstGeom prst="rect">
                      <a:avLst/>
                    </a:prstGeom>
                    <a:noFill/>
                    <a:ln>
                      <a:noFill/>
                    </a:ln>
                  </pic:spPr>
                </pic:pic>
              </a:graphicData>
            </a:graphic>
          </wp:inline>
        </w:drawing>
      </w:r>
      <w:r>
        <w:rPr>
          <w:sz w:val="28"/>
          <w:szCs w:val="28"/>
        </w:rPr>
        <w:t>.</w:t>
      </w:r>
    </w:p>
    <w:p w14:paraId="5EE51358" w14:textId="77777777" w:rsidR="00B06B21" w:rsidRDefault="00B06B21" w:rsidP="00B06B21">
      <w:pPr>
        <w:spacing w:line="360" w:lineRule="auto"/>
        <w:ind w:firstLine="851"/>
        <w:jc w:val="both"/>
        <w:rPr>
          <w:sz w:val="28"/>
          <w:szCs w:val="28"/>
        </w:rPr>
      </w:pPr>
      <w:r>
        <w:rPr>
          <w:sz w:val="28"/>
          <w:szCs w:val="28"/>
        </w:rPr>
        <w:t xml:space="preserve">В таблице «Услуги (операции)» указываются услуги для каждого диапазона диагнозов. </w:t>
      </w:r>
    </w:p>
    <w:p w14:paraId="15241287" w14:textId="77777777" w:rsidR="00B06B21" w:rsidRDefault="00B06B21" w:rsidP="00B06B21">
      <w:pPr>
        <w:spacing w:line="360" w:lineRule="auto"/>
        <w:ind w:firstLine="851"/>
        <w:jc w:val="both"/>
        <w:rPr>
          <w:sz w:val="28"/>
          <w:szCs w:val="28"/>
        </w:rPr>
      </w:pPr>
      <w:r w:rsidRPr="008E21AD">
        <w:rPr>
          <w:sz w:val="28"/>
          <w:szCs w:val="28"/>
        </w:rPr>
        <w:t>Для работы с таблиц</w:t>
      </w:r>
      <w:r>
        <w:rPr>
          <w:sz w:val="28"/>
          <w:szCs w:val="28"/>
        </w:rPr>
        <w:t>ей</w:t>
      </w:r>
      <w:r w:rsidRPr="008E21AD">
        <w:rPr>
          <w:sz w:val="28"/>
          <w:szCs w:val="28"/>
        </w:rPr>
        <w:t xml:space="preserve"> (</w:t>
      </w:r>
      <w:r>
        <w:rPr>
          <w:sz w:val="28"/>
          <w:szCs w:val="28"/>
        </w:rPr>
        <w:t xml:space="preserve">добавление, </w:t>
      </w:r>
      <w:r w:rsidRPr="008E21AD">
        <w:rPr>
          <w:sz w:val="28"/>
          <w:szCs w:val="28"/>
        </w:rPr>
        <w:t xml:space="preserve">удаление строк) предназначены навигаторы, находящиеся </w:t>
      </w:r>
      <w:r>
        <w:rPr>
          <w:sz w:val="28"/>
          <w:szCs w:val="28"/>
        </w:rPr>
        <w:t>слева от таблицы. Для сохранения изменений нужно нажать кнопку «Сохранить».</w:t>
      </w:r>
    </w:p>
    <w:p w14:paraId="23E78CAD" w14:textId="7F3331B8" w:rsidR="00B06B21" w:rsidRDefault="00B06B21" w:rsidP="00B06B21">
      <w:pPr>
        <w:spacing w:before="100" w:beforeAutospacing="1"/>
        <w:jc w:val="center"/>
        <w:rPr>
          <w:sz w:val="28"/>
          <w:szCs w:val="28"/>
        </w:rPr>
      </w:pPr>
      <w:r w:rsidRPr="00D80B26">
        <w:rPr>
          <w:noProof/>
          <w:sz w:val="28"/>
          <w:szCs w:val="28"/>
        </w:rPr>
        <w:drawing>
          <wp:inline distT="0" distB="0" distL="0" distR="0" wp14:anchorId="3C7C33DE" wp14:editId="22F07E8A">
            <wp:extent cx="4343400" cy="3376930"/>
            <wp:effectExtent l="19050" t="19050" r="19050" b="1397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3400" cy="3376930"/>
                    </a:xfrm>
                    <a:prstGeom prst="rect">
                      <a:avLst/>
                    </a:prstGeom>
                    <a:noFill/>
                    <a:ln w="12700" cmpd="sng">
                      <a:solidFill>
                        <a:srgbClr val="000000"/>
                      </a:solidFill>
                      <a:miter lim="800000"/>
                      <a:headEnd/>
                      <a:tailEnd/>
                    </a:ln>
                    <a:effectLst/>
                  </pic:spPr>
                </pic:pic>
              </a:graphicData>
            </a:graphic>
          </wp:inline>
        </w:drawing>
      </w:r>
    </w:p>
    <w:p w14:paraId="050C9534" w14:textId="77777777" w:rsidR="00B06B21" w:rsidRPr="009509B0" w:rsidRDefault="00B06B21" w:rsidP="00B06B21">
      <w:pPr>
        <w:ind w:firstLine="851"/>
        <w:jc w:val="center"/>
      </w:pPr>
      <w:r w:rsidRPr="009509B0">
        <w:t xml:space="preserve">Рис. 11.2. Форма «Настройка операционного журнала». </w:t>
      </w:r>
    </w:p>
    <w:p w14:paraId="4EC4A2E3" w14:textId="77777777" w:rsidR="00B06B21" w:rsidRPr="009509B0" w:rsidRDefault="00B06B21" w:rsidP="00B06B21">
      <w:pPr>
        <w:ind w:firstLine="851"/>
        <w:jc w:val="center"/>
      </w:pPr>
      <w:r w:rsidRPr="009509B0">
        <w:t>Вкладка «Соотношение диагноз – операция»</w:t>
      </w:r>
    </w:p>
    <w:p w14:paraId="68A9C4BD" w14:textId="77777777" w:rsidR="00B06B21" w:rsidRDefault="00B06B21" w:rsidP="00B06B21">
      <w:pPr>
        <w:pStyle w:val="2"/>
        <w:numPr>
          <w:ilvl w:val="1"/>
          <w:numId w:val="16"/>
        </w:numPr>
        <w:spacing w:after="120" w:line="360" w:lineRule="auto"/>
        <w:ind w:left="0" w:firstLine="0"/>
      </w:pPr>
      <w:bookmarkStart w:id="117" w:name="_Toc314481344"/>
      <w:r>
        <w:lastRenderedPageBreak/>
        <w:t xml:space="preserve"> </w:t>
      </w:r>
      <w:bookmarkStart w:id="118" w:name="_Toc523757973"/>
      <w:bookmarkStart w:id="119" w:name="_Toc523758048"/>
      <w:bookmarkStart w:id="120" w:name="_Toc134956149"/>
      <w:r>
        <w:t>Вкладка «Номера операций»</w:t>
      </w:r>
      <w:bookmarkEnd w:id="117"/>
      <w:bookmarkEnd w:id="118"/>
      <w:bookmarkEnd w:id="119"/>
      <w:bookmarkEnd w:id="120"/>
    </w:p>
    <w:p w14:paraId="53ED848A" w14:textId="77777777" w:rsidR="00B06B21" w:rsidRDefault="00B06B21" w:rsidP="00B06B21">
      <w:pPr>
        <w:spacing w:before="100" w:beforeAutospacing="1" w:after="100" w:afterAutospacing="1" w:line="360" w:lineRule="auto"/>
        <w:ind w:firstLine="851"/>
        <w:jc w:val="both"/>
        <w:rPr>
          <w:sz w:val="28"/>
          <w:szCs w:val="28"/>
        </w:rPr>
      </w:pPr>
      <w:r>
        <w:rPr>
          <w:sz w:val="28"/>
          <w:szCs w:val="28"/>
        </w:rPr>
        <w:t>На этой вкладке настраиваются дата и время начала новой нумерации. Также присутствует параметр «Отдельная нумерация для каждого отделения», «Отдельная нумерация для плановых операций» и «Отдельная нумерация для экстренных операций». После внесения изменений нужно нажать на кнопку «Сохранить».</w:t>
      </w:r>
    </w:p>
    <w:p w14:paraId="5A0281F7" w14:textId="754FAEEF" w:rsidR="00B06B21" w:rsidRPr="00BA0424" w:rsidRDefault="00B06B21" w:rsidP="00B06B21">
      <w:pPr>
        <w:spacing w:before="100" w:beforeAutospacing="1"/>
        <w:ind w:firstLine="851"/>
        <w:jc w:val="center"/>
        <w:rPr>
          <w:sz w:val="28"/>
          <w:szCs w:val="28"/>
        </w:rPr>
      </w:pPr>
      <w:r w:rsidRPr="00D80B26">
        <w:rPr>
          <w:noProof/>
          <w:sz w:val="28"/>
          <w:szCs w:val="28"/>
        </w:rPr>
        <w:drawing>
          <wp:inline distT="0" distB="0" distL="0" distR="0" wp14:anchorId="03DEA797" wp14:editId="1D26D1EA">
            <wp:extent cx="4831715" cy="3771900"/>
            <wp:effectExtent l="19050" t="19050" r="26035" b="1905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31715" cy="3771900"/>
                    </a:xfrm>
                    <a:prstGeom prst="rect">
                      <a:avLst/>
                    </a:prstGeom>
                    <a:noFill/>
                    <a:ln w="12700" cmpd="sng">
                      <a:solidFill>
                        <a:srgbClr val="000000"/>
                      </a:solidFill>
                      <a:miter lim="800000"/>
                      <a:headEnd/>
                      <a:tailEnd/>
                    </a:ln>
                    <a:effectLst/>
                  </pic:spPr>
                </pic:pic>
              </a:graphicData>
            </a:graphic>
          </wp:inline>
        </w:drawing>
      </w:r>
    </w:p>
    <w:p w14:paraId="2D40C6C9" w14:textId="77777777" w:rsidR="00B06B21" w:rsidRPr="00C565CC" w:rsidRDefault="00B06B21" w:rsidP="00B06B21">
      <w:pPr>
        <w:spacing w:after="100" w:afterAutospacing="1"/>
        <w:ind w:firstLine="851"/>
        <w:jc w:val="center"/>
        <w:rPr>
          <w:b/>
        </w:rPr>
      </w:pPr>
      <w:r w:rsidRPr="00C565CC">
        <w:rPr>
          <w:b/>
        </w:rPr>
        <w:t>Рис. 11.3. Форма «Настройка операционного журнала». Вкладка «Номера операций»</w:t>
      </w:r>
    </w:p>
    <w:p w14:paraId="2916CFA2" w14:textId="77777777" w:rsidR="00B06B21" w:rsidRDefault="00B06B21" w:rsidP="00B06B21">
      <w:pPr>
        <w:pStyle w:val="2"/>
        <w:numPr>
          <w:ilvl w:val="1"/>
          <w:numId w:val="16"/>
        </w:numPr>
        <w:spacing w:before="120" w:after="120" w:line="360" w:lineRule="auto"/>
        <w:ind w:left="0" w:firstLine="0"/>
      </w:pPr>
      <w:bookmarkStart w:id="121" w:name="_Toc314481345"/>
      <w:bookmarkStart w:id="122" w:name="_Toc523757974"/>
      <w:bookmarkStart w:id="123" w:name="_Toc523758049"/>
      <w:bookmarkStart w:id="124" w:name="_Toc134956150"/>
      <w:r>
        <w:t>Вкладка «Список отделений»</w:t>
      </w:r>
      <w:bookmarkEnd w:id="121"/>
      <w:bookmarkEnd w:id="122"/>
      <w:bookmarkEnd w:id="123"/>
      <w:bookmarkEnd w:id="124"/>
    </w:p>
    <w:p w14:paraId="6B283FAF" w14:textId="77777777" w:rsidR="00B06B21" w:rsidRDefault="00B06B21" w:rsidP="00B06B21">
      <w:pPr>
        <w:spacing w:before="100" w:beforeAutospacing="1" w:after="100" w:afterAutospacing="1" w:line="360" w:lineRule="auto"/>
        <w:ind w:firstLine="851"/>
        <w:jc w:val="both"/>
        <w:rPr>
          <w:sz w:val="28"/>
          <w:szCs w:val="28"/>
        </w:rPr>
      </w:pPr>
      <w:r>
        <w:rPr>
          <w:sz w:val="28"/>
          <w:szCs w:val="28"/>
        </w:rPr>
        <w:t xml:space="preserve">На данной вкладке настраивается список отделений, которые будут отображаться в операционном отделении. Для того чтобы отметить отделение, нужно поставить напротив него галочку. </w:t>
      </w:r>
    </w:p>
    <w:p w14:paraId="02200182" w14:textId="0E7692DC" w:rsidR="00B06B21" w:rsidRDefault="00B06B21" w:rsidP="00B06B21">
      <w:pPr>
        <w:spacing w:before="100" w:beforeAutospacing="1"/>
        <w:ind w:firstLine="851"/>
        <w:jc w:val="center"/>
        <w:rPr>
          <w:sz w:val="28"/>
          <w:szCs w:val="28"/>
        </w:rPr>
      </w:pPr>
      <w:r w:rsidRPr="00D80B26">
        <w:rPr>
          <w:noProof/>
          <w:sz w:val="28"/>
          <w:szCs w:val="28"/>
        </w:rPr>
        <w:lastRenderedPageBreak/>
        <w:drawing>
          <wp:inline distT="0" distB="0" distL="0" distR="0" wp14:anchorId="0FCFFA77" wp14:editId="488E198A">
            <wp:extent cx="4634230" cy="3626485"/>
            <wp:effectExtent l="19050" t="19050" r="13970" b="1206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34230" cy="3626485"/>
                    </a:xfrm>
                    <a:prstGeom prst="rect">
                      <a:avLst/>
                    </a:prstGeom>
                    <a:noFill/>
                    <a:ln w="12700" cmpd="sng">
                      <a:solidFill>
                        <a:srgbClr val="000000"/>
                      </a:solidFill>
                      <a:miter lim="800000"/>
                      <a:headEnd/>
                      <a:tailEnd/>
                    </a:ln>
                    <a:effectLst/>
                  </pic:spPr>
                </pic:pic>
              </a:graphicData>
            </a:graphic>
          </wp:inline>
        </w:drawing>
      </w:r>
    </w:p>
    <w:p w14:paraId="20E67F1E" w14:textId="77777777" w:rsidR="00B06B21" w:rsidRPr="00C172AE" w:rsidRDefault="00B06B21" w:rsidP="00B06B21">
      <w:pPr>
        <w:spacing w:after="100" w:afterAutospacing="1"/>
        <w:ind w:firstLine="851"/>
        <w:jc w:val="center"/>
        <w:rPr>
          <w:b/>
        </w:rPr>
      </w:pPr>
      <w:r w:rsidRPr="00C172AE">
        <w:rPr>
          <w:b/>
        </w:rPr>
        <w:t xml:space="preserve">Рис. 11.4. Форма «Настройка операционного журнала». Вкладка «Список отделений» </w:t>
      </w:r>
    </w:p>
    <w:p w14:paraId="45A75FCB" w14:textId="77777777" w:rsidR="00B06B21" w:rsidRDefault="00B06B21" w:rsidP="00B06B21">
      <w:pPr>
        <w:pStyle w:val="2"/>
        <w:numPr>
          <w:ilvl w:val="1"/>
          <w:numId w:val="16"/>
        </w:numPr>
        <w:spacing w:before="120" w:after="120" w:line="360" w:lineRule="auto"/>
        <w:ind w:left="0" w:firstLine="0"/>
      </w:pPr>
      <w:r>
        <w:t xml:space="preserve"> </w:t>
      </w:r>
      <w:bookmarkStart w:id="125" w:name="_Toc523757975"/>
      <w:bookmarkStart w:id="126" w:name="_Toc523758050"/>
      <w:bookmarkStart w:id="127" w:name="_Toc134956151"/>
      <w:r w:rsidRPr="00D80B26">
        <w:t>Вкладка «</w:t>
      </w:r>
      <w:r>
        <w:t>Шовный материал»</w:t>
      </w:r>
      <w:bookmarkEnd w:id="125"/>
      <w:bookmarkEnd w:id="126"/>
      <w:bookmarkEnd w:id="127"/>
    </w:p>
    <w:p w14:paraId="4112BA93" w14:textId="77777777" w:rsidR="00B06B21" w:rsidRDefault="00B06B21" w:rsidP="00B06B21">
      <w:pPr>
        <w:spacing w:before="100" w:beforeAutospacing="1" w:after="100" w:afterAutospacing="1" w:line="360" w:lineRule="auto"/>
        <w:ind w:firstLine="851"/>
        <w:jc w:val="both"/>
        <w:rPr>
          <w:sz w:val="28"/>
          <w:szCs w:val="28"/>
        </w:rPr>
      </w:pPr>
      <w:r w:rsidRPr="00D80B26">
        <w:rPr>
          <w:sz w:val="28"/>
          <w:szCs w:val="28"/>
        </w:rPr>
        <w:t xml:space="preserve">На данной вкладке </w:t>
      </w:r>
      <w:r>
        <w:rPr>
          <w:sz w:val="28"/>
          <w:szCs w:val="28"/>
        </w:rPr>
        <w:t>настраивается список шовного материала, по кнопке «+» добавляется шовный материал. Галочка «Отображать» настраивает какой шовный материал будет отображаться в операционном журнале.</w:t>
      </w:r>
    </w:p>
    <w:p w14:paraId="068C6C5A" w14:textId="66EE0C32" w:rsidR="00B06B21" w:rsidRPr="00D80B26" w:rsidRDefault="00B06B21" w:rsidP="00B06B21">
      <w:pPr>
        <w:spacing w:before="100" w:beforeAutospacing="1"/>
        <w:ind w:firstLine="851"/>
        <w:jc w:val="center"/>
        <w:rPr>
          <w:sz w:val="28"/>
          <w:szCs w:val="28"/>
        </w:rPr>
      </w:pPr>
      <w:r w:rsidRPr="00D80B26">
        <w:rPr>
          <w:noProof/>
          <w:sz w:val="28"/>
          <w:szCs w:val="28"/>
        </w:rPr>
        <w:drawing>
          <wp:inline distT="0" distB="0" distL="0" distR="0" wp14:anchorId="38C859F5" wp14:editId="593F27FD">
            <wp:extent cx="4572000" cy="3564255"/>
            <wp:effectExtent l="19050" t="19050" r="19050" b="1714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3564255"/>
                    </a:xfrm>
                    <a:prstGeom prst="rect">
                      <a:avLst/>
                    </a:prstGeom>
                    <a:noFill/>
                    <a:ln w="12700" cmpd="sng">
                      <a:solidFill>
                        <a:srgbClr val="000000"/>
                      </a:solidFill>
                      <a:miter lim="800000"/>
                      <a:headEnd/>
                      <a:tailEnd/>
                    </a:ln>
                    <a:effectLst/>
                  </pic:spPr>
                </pic:pic>
              </a:graphicData>
            </a:graphic>
          </wp:inline>
        </w:drawing>
      </w:r>
    </w:p>
    <w:p w14:paraId="54256F18" w14:textId="77777777" w:rsidR="00B06B21" w:rsidRPr="00C172AE" w:rsidRDefault="00B06B21" w:rsidP="00B06B21">
      <w:pPr>
        <w:spacing w:after="100" w:afterAutospacing="1"/>
        <w:ind w:firstLine="851"/>
        <w:jc w:val="center"/>
        <w:rPr>
          <w:b/>
        </w:rPr>
      </w:pPr>
      <w:r w:rsidRPr="00C172AE">
        <w:rPr>
          <w:b/>
        </w:rPr>
        <w:t xml:space="preserve">Рис. 11.5. Форма «Настройка операционного журнала». Вкладка «Шовный материал» </w:t>
      </w:r>
    </w:p>
    <w:p w14:paraId="3B23C09D" w14:textId="77777777" w:rsidR="00B06B21" w:rsidRDefault="00B06B21" w:rsidP="00B06B21">
      <w:pPr>
        <w:pStyle w:val="2"/>
        <w:numPr>
          <w:ilvl w:val="1"/>
          <w:numId w:val="16"/>
        </w:numPr>
        <w:spacing w:before="120" w:after="120" w:line="360" w:lineRule="auto"/>
        <w:ind w:left="0" w:firstLine="0"/>
      </w:pPr>
      <w:r>
        <w:lastRenderedPageBreak/>
        <w:t xml:space="preserve"> </w:t>
      </w:r>
      <w:bookmarkStart w:id="128" w:name="_Toc523757976"/>
      <w:bookmarkStart w:id="129" w:name="_Toc523758051"/>
      <w:bookmarkStart w:id="130" w:name="_Toc134956152"/>
      <w:r>
        <w:t>Вкладка «Эндоскопическое оборудование»</w:t>
      </w:r>
      <w:bookmarkEnd w:id="128"/>
      <w:bookmarkEnd w:id="129"/>
      <w:bookmarkEnd w:id="130"/>
    </w:p>
    <w:p w14:paraId="65A11928" w14:textId="77777777" w:rsidR="00B06B21" w:rsidRDefault="00B06B21" w:rsidP="00B06B21">
      <w:pPr>
        <w:spacing w:before="100" w:beforeAutospacing="1" w:after="100" w:afterAutospacing="1" w:line="360" w:lineRule="auto"/>
        <w:ind w:firstLine="851"/>
        <w:jc w:val="both"/>
        <w:rPr>
          <w:sz w:val="28"/>
          <w:szCs w:val="28"/>
        </w:rPr>
      </w:pPr>
      <w:r>
        <w:rPr>
          <w:sz w:val="28"/>
          <w:szCs w:val="28"/>
        </w:rPr>
        <w:t>На данной вкладке настраивается список эндоскопического оборудования, галочка «Отображать» настраивает какое эндоскопическое оборудование будет отображаться в операционном журнале.</w:t>
      </w:r>
    </w:p>
    <w:p w14:paraId="704EF05D" w14:textId="40651883" w:rsidR="00B06B21" w:rsidRDefault="00B06B21" w:rsidP="00B06B21">
      <w:pPr>
        <w:spacing w:before="100" w:beforeAutospacing="1"/>
        <w:ind w:firstLine="851"/>
        <w:jc w:val="center"/>
        <w:rPr>
          <w:noProof/>
          <w:sz w:val="28"/>
          <w:szCs w:val="28"/>
        </w:rPr>
      </w:pPr>
      <w:r w:rsidRPr="003956EE">
        <w:rPr>
          <w:noProof/>
          <w:sz w:val="28"/>
          <w:szCs w:val="28"/>
        </w:rPr>
        <w:drawing>
          <wp:inline distT="0" distB="0" distL="0" distR="0" wp14:anchorId="792FE4B7" wp14:editId="407AC1AE">
            <wp:extent cx="4800600" cy="3740785"/>
            <wp:effectExtent l="19050" t="19050" r="19050" b="1206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00600" cy="3740785"/>
                    </a:xfrm>
                    <a:prstGeom prst="rect">
                      <a:avLst/>
                    </a:prstGeom>
                    <a:noFill/>
                    <a:ln w="12700" cmpd="sng">
                      <a:solidFill>
                        <a:srgbClr val="000000"/>
                      </a:solidFill>
                      <a:miter lim="800000"/>
                      <a:headEnd/>
                      <a:tailEnd/>
                    </a:ln>
                    <a:effectLst/>
                  </pic:spPr>
                </pic:pic>
              </a:graphicData>
            </a:graphic>
          </wp:inline>
        </w:drawing>
      </w:r>
    </w:p>
    <w:p w14:paraId="1F682203" w14:textId="77777777" w:rsidR="00B06B21" w:rsidRPr="00C172AE" w:rsidRDefault="00B06B21" w:rsidP="00B06B21">
      <w:pPr>
        <w:spacing w:after="100" w:afterAutospacing="1"/>
        <w:ind w:firstLine="851"/>
        <w:jc w:val="center"/>
        <w:rPr>
          <w:b/>
        </w:rPr>
      </w:pPr>
      <w:r w:rsidRPr="00C172AE">
        <w:rPr>
          <w:b/>
        </w:rPr>
        <w:t>Рис. 11.6. Форма «Настройка операционного журнала». Вкладка «Эндоскопическое оборудование»</w:t>
      </w:r>
    </w:p>
    <w:p w14:paraId="78ED9B3D" w14:textId="77777777" w:rsidR="00B06B21" w:rsidRDefault="00B06B21" w:rsidP="00B06B21">
      <w:pPr>
        <w:pStyle w:val="2"/>
        <w:numPr>
          <w:ilvl w:val="1"/>
          <w:numId w:val="16"/>
        </w:numPr>
        <w:spacing w:before="120" w:after="120" w:line="360" w:lineRule="auto"/>
        <w:ind w:left="0" w:firstLine="0"/>
      </w:pPr>
      <w:bookmarkStart w:id="131" w:name="_Toc523757977"/>
      <w:bookmarkStart w:id="132" w:name="_Toc523758052"/>
      <w:bookmarkStart w:id="133" w:name="_Toc134956153"/>
      <w:r>
        <w:t>Вкладка «Гистология»</w:t>
      </w:r>
      <w:bookmarkEnd w:id="131"/>
      <w:bookmarkEnd w:id="132"/>
      <w:bookmarkEnd w:id="133"/>
    </w:p>
    <w:p w14:paraId="4E695E4F" w14:textId="77777777" w:rsidR="00B06B21" w:rsidRDefault="00B06B21" w:rsidP="00B06B21">
      <w:pPr>
        <w:spacing w:line="360" w:lineRule="auto"/>
        <w:ind w:firstLine="851"/>
        <w:jc w:val="both"/>
        <w:rPr>
          <w:sz w:val="28"/>
          <w:szCs w:val="28"/>
        </w:rPr>
      </w:pPr>
      <w:r>
        <w:rPr>
          <w:sz w:val="28"/>
          <w:szCs w:val="28"/>
        </w:rPr>
        <w:t>На данной вкладке настраиваются диагностические исследования для Гистологии.</w:t>
      </w:r>
    </w:p>
    <w:p w14:paraId="3B53CCF3" w14:textId="77777777" w:rsidR="00B06B21" w:rsidRDefault="00B06B21" w:rsidP="00B06B21">
      <w:pPr>
        <w:spacing w:line="360" w:lineRule="auto"/>
        <w:ind w:firstLine="851"/>
        <w:jc w:val="both"/>
        <w:rPr>
          <w:sz w:val="28"/>
          <w:szCs w:val="28"/>
        </w:rPr>
      </w:pPr>
      <w:r>
        <w:rPr>
          <w:sz w:val="28"/>
          <w:szCs w:val="28"/>
        </w:rPr>
        <w:t>Что бы добавить исследование необходимо нажать на «+» и из списка выбрать одно или несколько исследований путём проставления «галочек» напротив исследования.</w:t>
      </w:r>
    </w:p>
    <w:p w14:paraId="18EA4E5C" w14:textId="5B6DDFFC" w:rsidR="00B06B21" w:rsidRDefault="00B06B21" w:rsidP="00B06B21">
      <w:pPr>
        <w:spacing w:before="100" w:beforeAutospacing="1"/>
        <w:ind w:firstLine="851"/>
        <w:jc w:val="center"/>
        <w:rPr>
          <w:noProof/>
          <w:sz w:val="28"/>
          <w:szCs w:val="28"/>
        </w:rPr>
      </w:pPr>
      <w:r w:rsidRPr="005E50BF">
        <w:rPr>
          <w:noProof/>
          <w:sz w:val="28"/>
          <w:szCs w:val="28"/>
        </w:rPr>
        <w:lastRenderedPageBreak/>
        <w:drawing>
          <wp:inline distT="0" distB="0" distL="0" distR="0" wp14:anchorId="3D664315" wp14:editId="216C866E">
            <wp:extent cx="4998085" cy="3876040"/>
            <wp:effectExtent l="19050" t="19050" r="12065" b="1016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98085" cy="3876040"/>
                    </a:xfrm>
                    <a:prstGeom prst="rect">
                      <a:avLst/>
                    </a:prstGeom>
                    <a:noFill/>
                    <a:ln w="12700" cmpd="sng">
                      <a:solidFill>
                        <a:srgbClr val="000000"/>
                      </a:solidFill>
                      <a:miter lim="800000"/>
                      <a:headEnd/>
                      <a:tailEnd/>
                    </a:ln>
                    <a:effectLst/>
                  </pic:spPr>
                </pic:pic>
              </a:graphicData>
            </a:graphic>
          </wp:inline>
        </w:drawing>
      </w:r>
    </w:p>
    <w:p w14:paraId="6FCCEF38" w14:textId="77777777" w:rsidR="00B06B21" w:rsidRPr="00015B15" w:rsidRDefault="00B06B21" w:rsidP="00B06B21">
      <w:pPr>
        <w:spacing w:after="100" w:afterAutospacing="1"/>
        <w:ind w:firstLine="851"/>
        <w:jc w:val="center"/>
        <w:rPr>
          <w:b/>
        </w:rPr>
      </w:pPr>
      <w:r w:rsidRPr="00015B15">
        <w:rPr>
          <w:b/>
        </w:rPr>
        <w:t>Рис. 11.7. Настройка операционного журнала. Гистология</w:t>
      </w:r>
    </w:p>
    <w:p w14:paraId="24022258" w14:textId="77777777" w:rsidR="00B06B21" w:rsidRPr="0078240D" w:rsidRDefault="00B06B21" w:rsidP="00B06B21">
      <w:pPr>
        <w:pStyle w:val="1"/>
        <w:tabs>
          <w:tab w:val="clear" w:pos="1920"/>
        </w:tabs>
        <w:spacing w:before="120" w:after="120" w:line="360" w:lineRule="auto"/>
        <w:ind w:left="0" w:firstLine="0"/>
      </w:pPr>
      <w:bookmarkStart w:id="134" w:name="_Toc314481346"/>
      <w:r w:rsidRPr="0078240D">
        <w:t xml:space="preserve"> </w:t>
      </w:r>
      <w:bookmarkStart w:id="135" w:name="_Toc523757978"/>
      <w:bookmarkStart w:id="136" w:name="_Toc523758053"/>
      <w:bookmarkStart w:id="137" w:name="_Toc134956154"/>
      <w:r w:rsidRPr="0078240D">
        <w:t>НАСТРОЙКА ОБНОВЛЕНИЯ</w:t>
      </w:r>
      <w:bookmarkEnd w:id="134"/>
      <w:bookmarkEnd w:id="135"/>
      <w:bookmarkEnd w:id="136"/>
      <w:bookmarkEnd w:id="137"/>
    </w:p>
    <w:p w14:paraId="00EC4C22" w14:textId="77777777" w:rsidR="00B06B21" w:rsidRDefault="00B06B21" w:rsidP="00B06B21">
      <w:pPr>
        <w:spacing w:line="360" w:lineRule="auto"/>
        <w:ind w:firstLine="851"/>
        <w:jc w:val="both"/>
        <w:rPr>
          <w:kern w:val="28"/>
          <w:sz w:val="28"/>
          <w:szCs w:val="28"/>
        </w:rPr>
      </w:pPr>
      <w:r>
        <w:rPr>
          <w:kern w:val="28"/>
          <w:sz w:val="28"/>
          <w:szCs w:val="28"/>
        </w:rPr>
        <w:t>В данном пункте меню происходит настройка путей к дистрибутивам обновлений для разных подразделений.</w:t>
      </w:r>
    </w:p>
    <w:p w14:paraId="043176BE" w14:textId="77777777" w:rsidR="00B06B21" w:rsidRDefault="00B06B21" w:rsidP="00B06B21">
      <w:pPr>
        <w:spacing w:line="360" w:lineRule="auto"/>
        <w:ind w:firstLine="851"/>
        <w:jc w:val="both"/>
        <w:rPr>
          <w:sz w:val="28"/>
          <w:szCs w:val="28"/>
        </w:rPr>
      </w:pPr>
      <w:r>
        <w:rPr>
          <w:sz w:val="28"/>
          <w:szCs w:val="28"/>
        </w:rPr>
        <w:t>Поля «Наименование» и «Путь к обновлению» заполняются ручным вводом. Поле «Подразделение» заполняется из справочника.</w:t>
      </w:r>
    </w:p>
    <w:p w14:paraId="78A507F3" w14:textId="77777777" w:rsidR="00B06B21" w:rsidRDefault="00B06B21" w:rsidP="00B06B21">
      <w:pPr>
        <w:spacing w:line="360" w:lineRule="auto"/>
        <w:ind w:firstLine="851"/>
        <w:jc w:val="both"/>
        <w:rPr>
          <w:sz w:val="28"/>
          <w:szCs w:val="28"/>
        </w:rPr>
      </w:pPr>
      <w:r w:rsidRPr="008E21AD">
        <w:rPr>
          <w:sz w:val="28"/>
          <w:szCs w:val="28"/>
        </w:rPr>
        <w:t>Для работы с таблиц</w:t>
      </w:r>
      <w:r>
        <w:rPr>
          <w:sz w:val="28"/>
          <w:szCs w:val="28"/>
        </w:rPr>
        <w:t>ей</w:t>
      </w:r>
      <w:r w:rsidRPr="008E21AD">
        <w:rPr>
          <w:sz w:val="28"/>
          <w:szCs w:val="28"/>
        </w:rPr>
        <w:t xml:space="preserve"> (</w:t>
      </w:r>
      <w:r>
        <w:rPr>
          <w:sz w:val="28"/>
          <w:szCs w:val="28"/>
        </w:rPr>
        <w:t xml:space="preserve">добавление, </w:t>
      </w:r>
      <w:r w:rsidRPr="008E21AD">
        <w:rPr>
          <w:sz w:val="28"/>
          <w:szCs w:val="28"/>
        </w:rPr>
        <w:t>удаление</w:t>
      </w:r>
      <w:r>
        <w:rPr>
          <w:sz w:val="28"/>
          <w:szCs w:val="28"/>
        </w:rPr>
        <w:t>, редактирование</w:t>
      </w:r>
      <w:r w:rsidRPr="008E21AD">
        <w:rPr>
          <w:sz w:val="28"/>
          <w:szCs w:val="28"/>
        </w:rPr>
        <w:t xml:space="preserve"> строк) предназначены навигаторы, находящиеся</w:t>
      </w:r>
      <w:r>
        <w:rPr>
          <w:sz w:val="28"/>
          <w:szCs w:val="28"/>
        </w:rPr>
        <w:t xml:space="preserve"> под таблицей. </w:t>
      </w:r>
    </w:p>
    <w:p w14:paraId="6E2EF210" w14:textId="619A54E7" w:rsidR="00B06B21" w:rsidRDefault="00B06B21" w:rsidP="00B06B21">
      <w:pPr>
        <w:spacing w:before="100" w:beforeAutospacing="1"/>
        <w:ind w:firstLine="851"/>
        <w:jc w:val="center"/>
        <w:rPr>
          <w:noProof/>
        </w:rPr>
      </w:pPr>
      <w:r w:rsidRPr="00D75CE7">
        <w:rPr>
          <w:noProof/>
        </w:rPr>
        <w:drawing>
          <wp:inline distT="0" distB="0" distL="0" distR="0" wp14:anchorId="1728472F" wp14:editId="5F6FDDBC">
            <wp:extent cx="3969385" cy="2649855"/>
            <wp:effectExtent l="19050" t="19050" r="12065" b="1714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69385" cy="2649855"/>
                    </a:xfrm>
                    <a:prstGeom prst="rect">
                      <a:avLst/>
                    </a:prstGeom>
                    <a:noFill/>
                    <a:ln w="12700" cmpd="sng">
                      <a:solidFill>
                        <a:srgbClr val="000000"/>
                      </a:solidFill>
                      <a:miter lim="800000"/>
                      <a:headEnd/>
                      <a:tailEnd/>
                    </a:ln>
                    <a:effectLst/>
                  </pic:spPr>
                </pic:pic>
              </a:graphicData>
            </a:graphic>
          </wp:inline>
        </w:drawing>
      </w:r>
    </w:p>
    <w:p w14:paraId="1A094946" w14:textId="77777777" w:rsidR="00B06B21" w:rsidRPr="00015B15" w:rsidRDefault="00B06B21" w:rsidP="00B06B21">
      <w:pPr>
        <w:spacing w:after="100" w:afterAutospacing="1"/>
        <w:ind w:firstLine="851"/>
        <w:jc w:val="center"/>
        <w:rPr>
          <w:b/>
        </w:rPr>
      </w:pPr>
      <w:r w:rsidRPr="00015B15">
        <w:rPr>
          <w:b/>
        </w:rPr>
        <w:t>Рис. 12. Форма Настройка обновления</w:t>
      </w:r>
    </w:p>
    <w:p w14:paraId="714CC6D6" w14:textId="77777777" w:rsidR="00B06B21" w:rsidRPr="0078240D" w:rsidRDefault="00B06B21" w:rsidP="00B06B21">
      <w:pPr>
        <w:pStyle w:val="1"/>
        <w:tabs>
          <w:tab w:val="clear" w:pos="1920"/>
        </w:tabs>
        <w:spacing w:before="120" w:after="120" w:line="360" w:lineRule="auto"/>
        <w:ind w:left="0" w:firstLine="0"/>
      </w:pPr>
      <w:bookmarkStart w:id="138" w:name="_Toc314481347"/>
      <w:bookmarkStart w:id="139" w:name="_Toc523757979"/>
      <w:bookmarkStart w:id="140" w:name="_Toc523758054"/>
      <w:bookmarkStart w:id="141" w:name="_Toc134956155"/>
      <w:r w:rsidRPr="0078240D">
        <w:lastRenderedPageBreak/>
        <w:t>СООТНОШЕНИЯ И ОГРАНИЧЕНИЯ</w:t>
      </w:r>
      <w:bookmarkEnd w:id="138"/>
      <w:bookmarkEnd w:id="139"/>
      <w:bookmarkEnd w:id="140"/>
      <w:bookmarkEnd w:id="141"/>
    </w:p>
    <w:p w14:paraId="2974F9BA" w14:textId="77777777" w:rsidR="00B06B21" w:rsidRDefault="00B06B21" w:rsidP="00B06B21">
      <w:pPr>
        <w:spacing w:line="360" w:lineRule="auto"/>
        <w:ind w:firstLine="851"/>
        <w:jc w:val="both"/>
        <w:rPr>
          <w:sz w:val="28"/>
          <w:szCs w:val="28"/>
        </w:rPr>
      </w:pPr>
      <w:r>
        <w:rPr>
          <w:sz w:val="28"/>
          <w:szCs w:val="28"/>
        </w:rPr>
        <w:t>В данном пункте меню собраны все настройки соотношений.</w:t>
      </w:r>
    </w:p>
    <w:p w14:paraId="079D2353" w14:textId="2CDF2A21" w:rsidR="00B06B21" w:rsidRDefault="00B06B21" w:rsidP="00B06B21">
      <w:pPr>
        <w:pStyle w:val="2"/>
        <w:numPr>
          <w:ilvl w:val="1"/>
          <w:numId w:val="15"/>
        </w:numPr>
        <w:spacing w:before="120" w:after="120" w:line="360" w:lineRule="auto"/>
        <w:ind w:left="0" w:hanging="527"/>
      </w:pPr>
      <w:bookmarkStart w:id="142" w:name="_Toc308003888"/>
      <w:bookmarkStart w:id="143" w:name="_Toc308003941"/>
      <w:bookmarkStart w:id="144" w:name="_Toc308003993"/>
      <w:bookmarkStart w:id="145" w:name="_Toc308003889"/>
      <w:bookmarkStart w:id="146" w:name="_Toc308003942"/>
      <w:bookmarkStart w:id="147" w:name="_Toc308003994"/>
      <w:bookmarkStart w:id="148" w:name="_Toc308003890"/>
      <w:bookmarkStart w:id="149" w:name="_Toc308003943"/>
      <w:bookmarkStart w:id="150" w:name="_Toc308003995"/>
      <w:bookmarkStart w:id="151" w:name="_Toc308003891"/>
      <w:bookmarkStart w:id="152" w:name="_Toc308003944"/>
      <w:bookmarkStart w:id="153" w:name="_Toc308003996"/>
      <w:bookmarkStart w:id="154" w:name="_Toc308003892"/>
      <w:bookmarkStart w:id="155" w:name="_Toc308003945"/>
      <w:bookmarkStart w:id="156" w:name="_Toc308003997"/>
      <w:bookmarkStart w:id="157" w:name="_Toc523757980"/>
      <w:bookmarkStart w:id="158" w:name="_Toc523758055"/>
      <w:bookmarkStart w:id="159" w:name="_Toc134956156"/>
      <w:bookmarkStart w:id="160" w:name="_Toc314481348"/>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Тип случая – Исход</w:t>
      </w:r>
      <w:bookmarkEnd w:id="157"/>
      <w:bookmarkEnd w:id="158"/>
      <w:r w:rsidR="00775FD2">
        <w:t xml:space="preserve"> - Результат</w:t>
      </w:r>
      <w:bookmarkEnd w:id="159"/>
    </w:p>
    <w:p w14:paraId="3260D6F5" w14:textId="002E37D0" w:rsidR="00B06B21" w:rsidRDefault="00B06B21" w:rsidP="00B06B21">
      <w:pPr>
        <w:spacing w:line="360" w:lineRule="auto"/>
        <w:ind w:firstLine="851"/>
        <w:jc w:val="both"/>
        <w:rPr>
          <w:sz w:val="28"/>
          <w:szCs w:val="28"/>
        </w:rPr>
      </w:pPr>
      <w:r>
        <w:rPr>
          <w:sz w:val="28"/>
          <w:szCs w:val="28"/>
        </w:rPr>
        <w:t>На данной вкладке настраивается отображение исхода</w:t>
      </w:r>
      <w:r w:rsidR="008C0320">
        <w:rPr>
          <w:sz w:val="28"/>
          <w:szCs w:val="28"/>
        </w:rPr>
        <w:t xml:space="preserve"> и результата</w:t>
      </w:r>
      <w:r>
        <w:rPr>
          <w:sz w:val="28"/>
          <w:szCs w:val="28"/>
        </w:rPr>
        <w:t xml:space="preserve"> случая в зависимости от типа случая.</w:t>
      </w:r>
    </w:p>
    <w:p w14:paraId="48234A7F" w14:textId="77777777" w:rsidR="00B06B21" w:rsidRDefault="00B06B21" w:rsidP="00B06B21">
      <w:pPr>
        <w:spacing w:line="360" w:lineRule="auto"/>
        <w:ind w:firstLine="851"/>
        <w:jc w:val="both"/>
        <w:rPr>
          <w:sz w:val="28"/>
          <w:szCs w:val="28"/>
        </w:rPr>
      </w:pPr>
      <w:r>
        <w:rPr>
          <w:sz w:val="28"/>
          <w:szCs w:val="28"/>
        </w:rPr>
        <w:t>Выбираем тип случая из выпадающего списка, из левой колонки выбираем результат и по стрелочке вправо добавляем в правую колонку.</w:t>
      </w:r>
    </w:p>
    <w:p w14:paraId="0CEDCDA5" w14:textId="77777777" w:rsidR="00B06B21" w:rsidRPr="006033D1" w:rsidRDefault="00B06B21" w:rsidP="00B06B21">
      <w:pPr>
        <w:spacing w:line="360" w:lineRule="auto"/>
        <w:ind w:firstLine="851"/>
        <w:jc w:val="both"/>
      </w:pPr>
      <w:r>
        <w:rPr>
          <w:sz w:val="28"/>
          <w:szCs w:val="28"/>
        </w:rPr>
        <w:t>После добавления нужных результатов для выбранного типа случая, нажимаем кнопку «Сохранить»</w:t>
      </w:r>
      <w:r w:rsidRPr="006033D1">
        <w:rPr>
          <w:sz w:val="28"/>
          <w:szCs w:val="28"/>
        </w:rPr>
        <w:t>.</w:t>
      </w:r>
    </w:p>
    <w:p w14:paraId="19F6EED0" w14:textId="137F6132" w:rsidR="00B06B21" w:rsidRPr="0096745B" w:rsidRDefault="008C0320" w:rsidP="008C0320">
      <w:pPr>
        <w:spacing w:before="100" w:beforeAutospacing="1"/>
        <w:ind w:firstLine="142"/>
        <w:jc w:val="center"/>
        <w:rPr>
          <w:sz w:val="28"/>
          <w:szCs w:val="28"/>
        </w:rPr>
      </w:pPr>
      <w:r>
        <w:rPr>
          <w:noProof/>
        </w:rPr>
        <w:drawing>
          <wp:inline distT="0" distB="0" distL="0" distR="0" wp14:anchorId="18C06F8B" wp14:editId="33A4A612">
            <wp:extent cx="5303358" cy="3348842"/>
            <wp:effectExtent l="19050" t="19050" r="12065" b="2349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17556" cy="3357807"/>
                    </a:xfrm>
                    <a:prstGeom prst="rect">
                      <a:avLst/>
                    </a:prstGeom>
                    <a:ln>
                      <a:solidFill>
                        <a:schemeClr val="tx1"/>
                      </a:solidFill>
                    </a:ln>
                  </pic:spPr>
                </pic:pic>
              </a:graphicData>
            </a:graphic>
          </wp:inline>
        </w:drawing>
      </w:r>
    </w:p>
    <w:p w14:paraId="31345A0F" w14:textId="51B397E5" w:rsidR="00B06B21" w:rsidRPr="006033D1" w:rsidRDefault="00B06B21" w:rsidP="00B06B21">
      <w:pPr>
        <w:spacing w:after="100" w:afterAutospacing="1"/>
        <w:ind w:firstLine="851"/>
        <w:jc w:val="center"/>
        <w:rPr>
          <w:b/>
        </w:rPr>
      </w:pPr>
      <w:r w:rsidRPr="006033D1">
        <w:rPr>
          <w:b/>
        </w:rPr>
        <w:t>Рис. 13.1 «Тип случая – Исход</w:t>
      </w:r>
      <w:r w:rsidR="008C0320">
        <w:rPr>
          <w:b/>
        </w:rPr>
        <w:t xml:space="preserve"> - результат</w:t>
      </w:r>
      <w:r w:rsidRPr="006033D1">
        <w:rPr>
          <w:b/>
        </w:rPr>
        <w:t>»</w:t>
      </w:r>
    </w:p>
    <w:p w14:paraId="4D937F13" w14:textId="77777777" w:rsidR="00B06B21" w:rsidRDefault="00B06B21" w:rsidP="00B06B21">
      <w:pPr>
        <w:pStyle w:val="2"/>
        <w:numPr>
          <w:ilvl w:val="1"/>
          <w:numId w:val="15"/>
        </w:numPr>
        <w:spacing w:before="120" w:after="120" w:line="360" w:lineRule="auto"/>
        <w:ind w:left="0" w:hanging="527"/>
      </w:pPr>
      <w:bookmarkStart w:id="161" w:name="_Toc523757982"/>
      <w:bookmarkStart w:id="162" w:name="_Toc523758057"/>
      <w:bookmarkStart w:id="163" w:name="_Toc134956157"/>
      <w:r>
        <w:t>Тип случая – Показания – Способ оплаты – Услуги посещения – Цель посещения</w:t>
      </w:r>
      <w:bookmarkEnd w:id="161"/>
      <w:bookmarkEnd w:id="162"/>
      <w:bookmarkEnd w:id="163"/>
    </w:p>
    <w:p w14:paraId="2E7ED42B" w14:textId="77777777" w:rsidR="00B06B21" w:rsidRDefault="00B06B21" w:rsidP="00B06B21">
      <w:pPr>
        <w:spacing w:line="360" w:lineRule="auto"/>
        <w:ind w:firstLine="851"/>
        <w:jc w:val="both"/>
        <w:rPr>
          <w:sz w:val="28"/>
          <w:szCs w:val="28"/>
        </w:rPr>
      </w:pPr>
      <w:r>
        <w:rPr>
          <w:sz w:val="28"/>
          <w:szCs w:val="28"/>
        </w:rPr>
        <w:t>На данной вкладке настраивается проверка соотношения Тип случая – Показание/Способ оплаты/Вида посещения/Кол-во услуг посещения/Цели посещения.</w:t>
      </w:r>
    </w:p>
    <w:p w14:paraId="529E4E69" w14:textId="77777777" w:rsidR="00B06B21" w:rsidRPr="00430EDE" w:rsidRDefault="00B06B21" w:rsidP="00B06B21">
      <w:pPr>
        <w:spacing w:line="360" w:lineRule="auto"/>
        <w:ind w:firstLine="851"/>
        <w:jc w:val="both"/>
        <w:rPr>
          <w:sz w:val="28"/>
          <w:szCs w:val="28"/>
        </w:rPr>
      </w:pPr>
      <w:r>
        <w:rPr>
          <w:sz w:val="28"/>
          <w:szCs w:val="28"/>
        </w:rPr>
        <w:t>После добавления соотношений необходимо нажать кнопку «Сохранить»</w:t>
      </w:r>
      <w:r w:rsidRPr="00430EDE">
        <w:rPr>
          <w:sz w:val="28"/>
          <w:szCs w:val="28"/>
        </w:rPr>
        <w:t>.</w:t>
      </w:r>
    </w:p>
    <w:p w14:paraId="1E32F55A" w14:textId="4D069958" w:rsidR="00B06B21" w:rsidRDefault="00B06B21" w:rsidP="00B06B21">
      <w:pPr>
        <w:spacing w:before="100" w:beforeAutospacing="1" w:line="360" w:lineRule="auto"/>
        <w:jc w:val="center"/>
        <w:rPr>
          <w:noProof/>
        </w:rPr>
      </w:pPr>
      <w:r w:rsidRPr="00D75CE7">
        <w:rPr>
          <w:noProof/>
        </w:rPr>
        <w:lastRenderedPageBreak/>
        <w:drawing>
          <wp:inline distT="0" distB="0" distL="0" distR="0" wp14:anchorId="119CC2A8" wp14:editId="0AAA9444">
            <wp:extent cx="5870575" cy="3449955"/>
            <wp:effectExtent l="19050" t="19050" r="15875" b="171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70575" cy="3449955"/>
                    </a:xfrm>
                    <a:prstGeom prst="rect">
                      <a:avLst/>
                    </a:prstGeom>
                    <a:noFill/>
                    <a:ln w="12700" cmpd="sng">
                      <a:solidFill>
                        <a:srgbClr val="000000"/>
                      </a:solidFill>
                      <a:miter lim="800000"/>
                      <a:headEnd/>
                      <a:tailEnd/>
                    </a:ln>
                    <a:effectLst/>
                  </pic:spPr>
                </pic:pic>
              </a:graphicData>
            </a:graphic>
          </wp:inline>
        </w:drawing>
      </w:r>
    </w:p>
    <w:p w14:paraId="23FB440E" w14:textId="57EB07E1" w:rsidR="00B06B21" w:rsidRPr="00430EDE" w:rsidRDefault="00B06B21" w:rsidP="00B06B21">
      <w:pPr>
        <w:spacing w:after="100" w:afterAutospacing="1"/>
        <w:jc w:val="center"/>
        <w:rPr>
          <w:b/>
        </w:rPr>
      </w:pPr>
      <w:r w:rsidRPr="00430EDE">
        <w:rPr>
          <w:b/>
        </w:rPr>
        <w:t>Рис. 13.</w:t>
      </w:r>
      <w:r w:rsidR="008C0320">
        <w:rPr>
          <w:b/>
        </w:rPr>
        <w:t>2</w:t>
      </w:r>
      <w:r w:rsidRPr="00430EDE">
        <w:rPr>
          <w:b/>
        </w:rPr>
        <w:t xml:space="preserve"> «Тип случая – Показание/Способ оплаты/Вид посещения/Кол-во услуг/Цели посещения»</w:t>
      </w:r>
    </w:p>
    <w:p w14:paraId="796E9610" w14:textId="77777777" w:rsidR="00B06B21" w:rsidRDefault="00B06B21" w:rsidP="00B06B21">
      <w:pPr>
        <w:pStyle w:val="2"/>
        <w:numPr>
          <w:ilvl w:val="1"/>
          <w:numId w:val="15"/>
        </w:numPr>
        <w:spacing w:before="100" w:beforeAutospacing="1" w:after="100" w:afterAutospacing="1" w:line="360" w:lineRule="auto"/>
        <w:ind w:left="0" w:hanging="360"/>
      </w:pPr>
      <w:r>
        <w:t xml:space="preserve"> </w:t>
      </w:r>
      <w:bookmarkStart w:id="164" w:name="_Toc523757983"/>
      <w:bookmarkStart w:id="165" w:name="_Toc523758058"/>
      <w:bookmarkStart w:id="166" w:name="_Toc134956158"/>
      <w:r>
        <w:t>Способ оплаты</w:t>
      </w:r>
      <w:bookmarkEnd w:id="164"/>
      <w:bookmarkEnd w:id="165"/>
      <w:bookmarkEnd w:id="166"/>
    </w:p>
    <w:p w14:paraId="227FE0DF" w14:textId="77777777" w:rsidR="00B06B21" w:rsidRDefault="00B06B21" w:rsidP="00B06B21">
      <w:pPr>
        <w:spacing w:line="360" w:lineRule="auto"/>
        <w:ind w:firstLine="851"/>
        <w:jc w:val="both"/>
        <w:rPr>
          <w:sz w:val="28"/>
          <w:szCs w:val="28"/>
        </w:rPr>
      </w:pPr>
      <w:r>
        <w:rPr>
          <w:sz w:val="28"/>
          <w:szCs w:val="28"/>
        </w:rPr>
        <w:t xml:space="preserve">На данной вкладке редактируется справочник «Способ оплаты». </w:t>
      </w:r>
      <w:proofErr w:type="spellStart"/>
      <w:r>
        <w:rPr>
          <w:sz w:val="28"/>
          <w:szCs w:val="28"/>
        </w:rPr>
        <w:t>Чекбокс</w:t>
      </w:r>
      <w:proofErr w:type="spellEnd"/>
      <w:r>
        <w:rPr>
          <w:sz w:val="28"/>
          <w:szCs w:val="28"/>
        </w:rPr>
        <w:t xml:space="preserve"> «Видимость» настраивает отображение способа оплаты. На каждый способ оплаты можно настроить отображение для определённых типов случая, в столбце «Тип случая» можно выбрать одно или несколько типов.</w:t>
      </w:r>
    </w:p>
    <w:p w14:paraId="1EE284A2" w14:textId="77777777" w:rsidR="00B06B21" w:rsidRPr="00430EDE" w:rsidRDefault="00B06B21" w:rsidP="00B06B21">
      <w:pPr>
        <w:spacing w:line="360" w:lineRule="auto"/>
        <w:ind w:firstLine="851"/>
        <w:jc w:val="both"/>
        <w:rPr>
          <w:sz w:val="28"/>
          <w:szCs w:val="28"/>
        </w:rPr>
      </w:pPr>
      <w:r>
        <w:rPr>
          <w:sz w:val="28"/>
          <w:szCs w:val="28"/>
        </w:rPr>
        <w:t>После редактирования справочника необходимо нажать кнопку «Сохранить»</w:t>
      </w:r>
      <w:r w:rsidRPr="00430EDE">
        <w:rPr>
          <w:sz w:val="28"/>
          <w:szCs w:val="28"/>
        </w:rPr>
        <w:t>.</w:t>
      </w:r>
    </w:p>
    <w:p w14:paraId="73070879" w14:textId="7504D868" w:rsidR="00B06B21" w:rsidRPr="00430EDE" w:rsidRDefault="00B06B21" w:rsidP="00B06B21">
      <w:pPr>
        <w:spacing w:before="100" w:beforeAutospacing="1"/>
        <w:jc w:val="center"/>
        <w:rPr>
          <w:b/>
          <w:noProof/>
        </w:rPr>
      </w:pPr>
      <w:r w:rsidRPr="00430EDE">
        <w:rPr>
          <w:b/>
          <w:noProof/>
        </w:rPr>
        <w:lastRenderedPageBreak/>
        <w:drawing>
          <wp:inline distT="0" distB="0" distL="0" distR="0" wp14:anchorId="45E46F43" wp14:editId="61B84390">
            <wp:extent cx="5205730" cy="3075940"/>
            <wp:effectExtent l="19050" t="19050" r="13970" b="1016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05730" cy="3075940"/>
                    </a:xfrm>
                    <a:prstGeom prst="rect">
                      <a:avLst/>
                    </a:prstGeom>
                    <a:noFill/>
                    <a:ln w="12700" cmpd="sng">
                      <a:solidFill>
                        <a:srgbClr val="000000"/>
                      </a:solidFill>
                      <a:miter lim="800000"/>
                      <a:headEnd/>
                      <a:tailEnd/>
                    </a:ln>
                    <a:effectLst/>
                  </pic:spPr>
                </pic:pic>
              </a:graphicData>
            </a:graphic>
          </wp:inline>
        </w:drawing>
      </w:r>
    </w:p>
    <w:p w14:paraId="6FDD110D" w14:textId="2952AAEC" w:rsidR="00B06B21" w:rsidRPr="00430EDE" w:rsidRDefault="00B06B21" w:rsidP="00B06B21">
      <w:pPr>
        <w:spacing w:after="100" w:afterAutospacing="1"/>
        <w:jc w:val="center"/>
        <w:rPr>
          <w:b/>
        </w:rPr>
      </w:pPr>
      <w:r w:rsidRPr="00430EDE">
        <w:rPr>
          <w:b/>
        </w:rPr>
        <w:t>Рис. 13.</w:t>
      </w:r>
      <w:r w:rsidR="008C0320">
        <w:rPr>
          <w:b/>
        </w:rPr>
        <w:t>3</w:t>
      </w:r>
      <w:r w:rsidRPr="00430EDE">
        <w:rPr>
          <w:b/>
        </w:rPr>
        <w:t xml:space="preserve"> «Способ оплаты»</w:t>
      </w:r>
    </w:p>
    <w:p w14:paraId="0EE40CBF" w14:textId="77777777" w:rsidR="00B06B21" w:rsidRDefault="00B06B21" w:rsidP="00B06B21">
      <w:pPr>
        <w:pStyle w:val="2"/>
        <w:numPr>
          <w:ilvl w:val="1"/>
          <w:numId w:val="15"/>
        </w:numPr>
        <w:spacing w:before="100" w:beforeAutospacing="1" w:after="100" w:afterAutospacing="1" w:line="360" w:lineRule="auto"/>
        <w:ind w:left="0" w:hanging="360"/>
      </w:pPr>
      <w:r>
        <w:t xml:space="preserve"> </w:t>
      </w:r>
      <w:bookmarkStart w:id="167" w:name="_Toc523757984"/>
      <w:bookmarkStart w:id="168" w:name="_Toc523758059"/>
      <w:bookmarkStart w:id="169" w:name="_Toc134956159"/>
      <w:r>
        <w:t>Подразделение – Специальность – Тип вида медпомощи</w:t>
      </w:r>
      <w:bookmarkEnd w:id="167"/>
      <w:bookmarkEnd w:id="168"/>
      <w:bookmarkEnd w:id="169"/>
    </w:p>
    <w:p w14:paraId="5DC9B9F3" w14:textId="77777777" w:rsidR="00B06B21" w:rsidRDefault="00B06B21" w:rsidP="00B06B21">
      <w:pPr>
        <w:spacing w:line="360" w:lineRule="auto"/>
        <w:ind w:firstLine="851"/>
        <w:jc w:val="both"/>
        <w:rPr>
          <w:sz w:val="28"/>
          <w:szCs w:val="28"/>
        </w:rPr>
      </w:pPr>
      <w:r>
        <w:rPr>
          <w:sz w:val="28"/>
          <w:szCs w:val="28"/>
        </w:rPr>
        <w:t>На данной вкладке настраивается соотношение «Специальность» - «Вид медпомощи» на каждое подразделение.</w:t>
      </w:r>
    </w:p>
    <w:p w14:paraId="1EEF92D2" w14:textId="77777777" w:rsidR="00B06B21" w:rsidRDefault="00B06B21" w:rsidP="00B06B21">
      <w:pPr>
        <w:spacing w:line="360" w:lineRule="auto"/>
        <w:ind w:firstLine="851"/>
        <w:jc w:val="both"/>
        <w:rPr>
          <w:sz w:val="28"/>
          <w:szCs w:val="28"/>
        </w:rPr>
      </w:pPr>
      <w:r>
        <w:rPr>
          <w:sz w:val="28"/>
          <w:szCs w:val="28"/>
        </w:rPr>
        <w:t>Выбираем подразделение из выпадающего списка, выбираем специальность из выпадающего списка и из правого столбца по стрелочкам плево «</w:t>
      </w:r>
      <w:r w:rsidRPr="00C64248">
        <w:rPr>
          <w:sz w:val="28"/>
          <w:szCs w:val="28"/>
        </w:rPr>
        <w:t>&lt;&lt;&lt;</w:t>
      </w:r>
      <w:r>
        <w:rPr>
          <w:sz w:val="28"/>
          <w:szCs w:val="28"/>
        </w:rPr>
        <w:t>» переносим нужные типы вида помощи.</w:t>
      </w:r>
    </w:p>
    <w:p w14:paraId="67E03936" w14:textId="77777777" w:rsidR="00B06B21" w:rsidRPr="00C64248" w:rsidRDefault="00B06B21" w:rsidP="00B06B21">
      <w:pPr>
        <w:spacing w:line="360" w:lineRule="auto"/>
        <w:ind w:firstLine="851"/>
        <w:jc w:val="both"/>
        <w:rPr>
          <w:sz w:val="28"/>
          <w:szCs w:val="28"/>
        </w:rPr>
      </w:pPr>
      <w:r>
        <w:rPr>
          <w:sz w:val="28"/>
          <w:szCs w:val="28"/>
        </w:rPr>
        <w:t>После настройки соотношения необходимо нажать на кнопку «Сохранить».</w:t>
      </w:r>
    </w:p>
    <w:p w14:paraId="1FFFABEE" w14:textId="3612A864" w:rsidR="00B06B21" w:rsidRDefault="00B06B21" w:rsidP="00B06B21">
      <w:pPr>
        <w:spacing w:before="100" w:beforeAutospacing="1"/>
        <w:ind w:firstLine="851"/>
        <w:jc w:val="center"/>
        <w:rPr>
          <w:noProof/>
        </w:rPr>
      </w:pPr>
      <w:r w:rsidRPr="00D75CE7">
        <w:rPr>
          <w:noProof/>
        </w:rPr>
        <w:drawing>
          <wp:inline distT="0" distB="0" distL="0" distR="0" wp14:anchorId="678D3B13" wp14:editId="20F3EBE9">
            <wp:extent cx="5075464" cy="3002073"/>
            <wp:effectExtent l="19050" t="19050" r="11430" b="273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79027" cy="3004180"/>
                    </a:xfrm>
                    <a:prstGeom prst="rect">
                      <a:avLst/>
                    </a:prstGeom>
                    <a:noFill/>
                    <a:ln w="12700" cmpd="sng">
                      <a:solidFill>
                        <a:srgbClr val="000000"/>
                      </a:solidFill>
                      <a:miter lim="800000"/>
                      <a:headEnd/>
                      <a:tailEnd/>
                    </a:ln>
                    <a:effectLst/>
                  </pic:spPr>
                </pic:pic>
              </a:graphicData>
            </a:graphic>
          </wp:inline>
        </w:drawing>
      </w:r>
    </w:p>
    <w:p w14:paraId="2E737EBD" w14:textId="3B710548" w:rsidR="00B06B21" w:rsidRPr="00430EDE" w:rsidRDefault="00B06B21" w:rsidP="008C0320">
      <w:pPr>
        <w:spacing w:after="100" w:afterAutospacing="1"/>
        <w:ind w:firstLine="851"/>
        <w:jc w:val="center"/>
        <w:rPr>
          <w:b/>
        </w:rPr>
      </w:pPr>
      <w:r w:rsidRPr="00430EDE">
        <w:rPr>
          <w:b/>
        </w:rPr>
        <w:t>Рис. 13</w:t>
      </w:r>
      <w:r w:rsidR="008C0320">
        <w:rPr>
          <w:b/>
        </w:rPr>
        <w:t>.4</w:t>
      </w:r>
      <w:r w:rsidRPr="00430EDE">
        <w:rPr>
          <w:b/>
        </w:rPr>
        <w:t xml:space="preserve"> «Подразделение/Специальность/Тип вида помощи»</w:t>
      </w:r>
    </w:p>
    <w:p w14:paraId="1FD1D1C2" w14:textId="77777777" w:rsidR="00B06B21" w:rsidRDefault="00B06B21" w:rsidP="00B06B21">
      <w:pPr>
        <w:pStyle w:val="2"/>
        <w:numPr>
          <w:ilvl w:val="1"/>
          <w:numId w:val="15"/>
        </w:numPr>
        <w:spacing w:before="100" w:beforeAutospacing="1" w:after="100" w:afterAutospacing="1" w:line="360" w:lineRule="auto"/>
        <w:ind w:left="0" w:hanging="360"/>
      </w:pPr>
      <w:r>
        <w:lastRenderedPageBreak/>
        <w:t xml:space="preserve"> </w:t>
      </w:r>
      <w:bookmarkStart w:id="170" w:name="_Toc523757985"/>
      <w:bookmarkStart w:id="171" w:name="_Toc523758060"/>
      <w:bookmarkStart w:id="172" w:name="_Toc134956160"/>
      <w:r>
        <w:t>Диагнозы</w:t>
      </w:r>
      <w:bookmarkEnd w:id="170"/>
      <w:bookmarkEnd w:id="171"/>
      <w:bookmarkEnd w:id="172"/>
    </w:p>
    <w:p w14:paraId="4F68C2B0" w14:textId="77777777" w:rsidR="00B06B21" w:rsidRDefault="00B06B21" w:rsidP="008C0320">
      <w:pPr>
        <w:spacing w:line="360" w:lineRule="auto"/>
        <w:ind w:firstLine="851"/>
        <w:jc w:val="both"/>
        <w:rPr>
          <w:sz w:val="28"/>
          <w:szCs w:val="28"/>
        </w:rPr>
      </w:pPr>
      <w:r>
        <w:rPr>
          <w:sz w:val="28"/>
          <w:szCs w:val="28"/>
        </w:rPr>
        <w:t xml:space="preserve">На данной вкладке находится несколько </w:t>
      </w:r>
      <w:proofErr w:type="spellStart"/>
      <w:r>
        <w:rPr>
          <w:sz w:val="28"/>
          <w:szCs w:val="28"/>
        </w:rPr>
        <w:t>подвкладок</w:t>
      </w:r>
      <w:proofErr w:type="spellEnd"/>
      <w:r>
        <w:rPr>
          <w:sz w:val="28"/>
          <w:szCs w:val="28"/>
        </w:rPr>
        <w:t xml:space="preserve">: «Диагноз-услуга», «Диагноз-Характер </w:t>
      </w:r>
      <w:proofErr w:type="spellStart"/>
      <w:r>
        <w:rPr>
          <w:sz w:val="28"/>
          <w:szCs w:val="28"/>
        </w:rPr>
        <w:t>заб</w:t>
      </w:r>
      <w:proofErr w:type="spellEnd"/>
      <w:r>
        <w:rPr>
          <w:sz w:val="28"/>
          <w:szCs w:val="28"/>
        </w:rPr>
        <w:t>.», «Предупреждение», «Заключительный диагноз-сопутствующий диагноз» и «Диагноз-исходы».</w:t>
      </w:r>
    </w:p>
    <w:p w14:paraId="0101B128" w14:textId="77777777" w:rsidR="00B06B21" w:rsidRDefault="00B06B21" w:rsidP="00B06B21">
      <w:pPr>
        <w:spacing w:line="360" w:lineRule="auto"/>
        <w:ind w:firstLine="851"/>
        <w:rPr>
          <w:b/>
          <w:sz w:val="28"/>
          <w:szCs w:val="28"/>
        </w:rPr>
      </w:pPr>
      <w:r w:rsidRPr="00D65E5B">
        <w:rPr>
          <w:b/>
          <w:sz w:val="28"/>
          <w:szCs w:val="28"/>
        </w:rPr>
        <w:t>«Диагноз-услуга»</w:t>
      </w:r>
    </w:p>
    <w:p w14:paraId="38F60F7E" w14:textId="77777777" w:rsidR="00B06B21" w:rsidRDefault="00B06B21" w:rsidP="00B06B21">
      <w:pPr>
        <w:suppressAutoHyphens/>
        <w:spacing w:line="360" w:lineRule="auto"/>
        <w:ind w:firstLine="851"/>
        <w:jc w:val="both"/>
        <w:rPr>
          <w:sz w:val="28"/>
          <w:szCs w:val="28"/>
        </w:rPr>
      </w:pPr>
      <w:r>
        <w:rPr>
          <w:sz w:val="28"/>
          <w:szCs w:val="28"/>
        </w:rPr>
        <w:t>Данная вкладка</w:t>
      </w:r>
      <w:r w:rsidRPr="0062463E">
        <w:rPr>
          <w:sz w:val="28"/>
          <w:szCs w:val="28"/>
        </w:rPr>
        <w:t xml:space="preserve"> служит для настройки соотношений выполняемых услуг и предварительного и заключительного диагнозов в поликлинических случаях заболеваний, которые заполняются в АРМ врача и АРМ оператора. C помощью этой настройки, можно ограничить ввод нерегламентированных услуг при определенных диагнозах. Необходимо также учитывать, что если данная проверка включена, а соотношения настроены не полностью, то это может стать препятствием при сохранении случаев заболеваний в амбулаторно-поликлинической службе</w:t>
      </w:r>
      <w:r>
        <w:rPr>
          <w:sz w:val="28"/>
          <w:szCs w:val="28"/>
        </w:rPr>
        <w:t>.</w:t>
      </w:r>
    </w:p>
    <w:p w14:paraId="52BD24F2" w14:textId="77777777" w:rsidR="00B06B21" w:rsidRDefault="00B06B21" w:rsidP="00B06B21">
      <w:pPr>
        <w:suppressAutoHyphens/>
        <w:spacing w:line="360" w:lineRule="auto"/>
        <w:ind w:firstLine="851"/>
        <w:jc w:val="both"/>
        <w:rPr>
          <w:sz w:val="28"/>
          <w:szCs w:val="28"/>
        </w:rPr>
      </w:pPr>
      <w:r>
        <w:rPr>
          <w:sz w:val="28"/>
          <w:szCs w:val="28"/>
        </w:rPr>
        <w:t xml:space="preserve">Проверка будет работать при настройке ключа 44 в </w:t>
      </w:r>
      <w:r>
        <w:rPr>
          <w:noProof/>
          <w:sz w:val="28"/>
          <w:szCs w:val="28"/>
        </w:rPr>
        <w:t>«АРМ Администратора»/«Настройки комплекса».</w:t>
      </w:r>
    </w:p>
    <w:p w14:paraId="3D3F4ADB" w14:textId="5C77C782" w:rsidR="00B06B21" w:rsidRDefault="00B06B21" w:rsidP="00B06B21">
      <w:pPr>
        <w:spacing w:line="360" w:lineRule="auto"/>
        <w:ind w:firstLine="851"/>
        <w:jc w:val="center"/>
        <w:rPr>
          <w:noProof/>
        </w:rPr>
      </w:pPr>
      <w:r w:rsidRPr="00D75CE7">
        <w:rPr>
          <w:noProof/>
        </w:rPr>
        <w:drawing>
          <wp:inline distT="0" distB="0" distL="0" distR="0" wp14:anchorId="30202AA9" wp14:editId="5BE788CB">
            <wp:extent cx="5382260" cy="3179445"/>
            <wp:effectExtent l="19050" t="19050" r="27940" b="2095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82260" cy="3179445"/>
                    </a:xfrm>
                    <a:prstGeom prst="rect">
                      <a:avLst/>
                    </a:prstGeom>
                    <a:noFill/>
                    <a:ln w="12700" cmpd="sng">
                      <a:solidFill>
                        <a:srgbClr val="000000"/>
                      </a:solidFill>
                      <a:miter lim="800000"/>
                      <a:headEnd/>
                      <a:tailEnd/>
                    </a:ln>
                    <a:effectLst/>
                  </pic:spPr>
                </pic:pic>
              </a:graphicData>
            </a:graphic>
          </wp:inline>
        </w:drawing>
      </w:r>
    </w:p>
    <w:p w14:paraId="40277F76" w14:textId="0628B3EC" w:rsidR="00B06B21" w:rsidRPr="000C6857" w:rsidRDefault="00B06B21" w:rsidP="00B06B21">
      <w:pPr>
        <w:spacing w:after="100" w:afterAutospacing="1"/>
        <w:ind w:firstLine="851"/>
        <w:jc w:val="center"/>
        <w:rPr>
          <w:b/>
        </w:rPr>
      </w:pPr>
      <w:r w:rsidRPr="000C6857">
        <w:rPr>
          <w:b/>
        </w:rPr>
        <w:t>Рис.13.</w:t>
      </w:r>
      <w:r w:rsidR="008C0320">
        <w:rPr>
          <w:b/>
        </w:rPr>
        <w:t>5</w:t>
      </w:r>
      <w:r w:rsidRPr="000C6857">
        <w:rPr>
          <w:b/>
        </w:rPr>
        <w:t>.1 «Диагноз – услуга»</w:t>
      </w:r>
    </w:p>
    <w:p w14:paraId="4651ABC8" w14:textId="77777777" w:rsidR="00B06B21" w:rsidRDefault="00B06B21" w:rsidP="00B06B21">
      <w:pPr>
        <w:spacing w:before="100" w:beforeAutospacing="1" w:after="100" w:afterAutospacing="1"/>
        <w:ind w:firstLine="851"/>
        <w:rPr>
          <w:b/>
          <w:noProof/>
          <w:sz w:val="28"/>
          <w:szCs w:val="28"/>
        </w:rPr>
      </w:pPr>
      <w:r>
        <w:rPr>
          <w:b/>
          <w:noProof/>
          <w:sz w:val="28"/>
          <w:szCs w:val="28"/>
        </w:rPr>
        <w:t>«Диагноз – Характер заб.»</w:t>
      </w:r>
    </w:p>
    <w:p w14:paraId="4637F04C" w14:textId="77777777" w:rsidR="00B06B21" w:rsidRDefault="00B06B21" w:rsidP="00B06B21">
      <w:pPr>
        <w:suppressAutoHyphens/>
        <w:spacing w:line="360" w:lineRule="auto"/>
        <w:ind w:firstLine="851"/>
        <w:jc w:val="both"/>
        <w:rPr>
          <w:sz w:val="28"/>
          <w:szCs w:val="28"/>
        </w:rPr>
      </w:pPr>
      <w:r w:rsidRPr="00BE66B6">
        <w:rPr>
          <w:sz w:val="28"/>
          <w:szCs w:val="28"/>
        </w:rPr>
        <w:t xml:space="preserve">Данная вкладка служит для настройки соотношений выполняемых услуг и </w:t>
      </w:r>
      <w:r>
        <w:rPr>
          <w:sz w:val="28"/>
          <w:szCs w:val="28"/>
        </w:rPr>
        <w:t>характера заболеваний</w:t>
      </w:r>
      <w:r w:rsidRPr="00BE66B6">
        <w:rPr>
          <w:sz w:val="28"/>
          <w:szCs w:val="28"/>
        </w:rPr>
        <w:t xml:space="preserve"> в поликлинических случаях заболеваний, которые </w:t>
      </w:r>
      <w:r w:rsidRPr="00BE66B6">
        <w:rPr>
          <w:sz w:val="28"/>
          <w:szCs w:val="28"/>
        </w:rPr>
        <w:lastRenderedPageBreak/>
        <w:t>заполняются в АРМ врача и АРМ оператора. C помощью этой настройки, можно ограничить ввод</w:t>
      </w:r>
      <w:r>
        <w:rPr>
          <w:sz w:val="28"/>
          <w:szCs w:val="28"/>
        </w:rPr>
        <w:t xml:space="preserve"> нерегламентированных</w:t>
      </w:r>
      <w:r w:rsidRPr="00BE66B6">
        <w:rPr>
          <w:sz w:val="28"/>
          <w:szCs w:val="28"/>
        </w:rPr>
        <w:t xml:space="preserve"> </w:t>
      </w:r>
      <w:r>
        <w:rPr>
          <w:sz w:val="28"/>
          <w:szCs w:val="28"/>
        </w:rPr>
        <w:t xml:space="preserve">характеров заболевания </w:t>
      </w:r>
      <w:r w:rsidRPr="00BE66B6">
        <w:rPr>
          <w:sz w:val="28"/>
          <w:szCs w:val="28"/>
        </w:rPr>
        <w:t>при определенных диагнозах. Необходимо также учитывать, что если данная проверка включена, а соотношения настроены не полностью, то это может стать препятствием при сохранении случаев заболеваний в амбулаторно-поликлинической службе.</w:t>
      </w:r>
    </w:p>
    <w:p w14:paraId="6B0A68E0" w14:textId="77777777" w:rsidR="00B06B21" w:rsidRDefault="00B06B21" w:rsidP="00B06B21">
      <w:pPr>
        <w:suppressAutoHyphens/>
        <w:spacing w:line="360" w:lineRule="auto"/>
        <w:ind w:firstLine="851"/>
        <w:jc w:val="both"/>
        <w:rPr>
          <w:sz w:val="28"/>
          <w:szCs w:val="28"/>
        </w:rPr>
      </w:pPr>
      <w:r>
        <w:rPr>
          <w:sz w:val="28"/>
          <w:szCs w:val="28"/>
        </w:rPr>
        <w:t xml:space="preserve">Проверка будет работать при настройке ключа 79 в </w:t>
      </w:r>
      <w:r>
        <w:rPr>
          <w:noProof/>
          <w:sz w:val="28"/>
          <w:szCs w:val="28"/>
        </w:rPr>
        <w:t>«АРМ Администратора»/«Настройки комплекса».</w:t>
      </w:r>
    </w:p>
    <w:p w14:paraId="09664E57" w14:textId="72AD37F7" w:rsidR="00B06B21" w:rsidRDefault="00B06B21" w:rsidP="00B06B21">
      <w:pPr>
        <w:spacing w:line="360" w:lineRule="auto"/>
        <w:jc w:val="center"/>
        <w:rPr>
          <w:noProof/>
        </w:rPr>
      </w:pPr>
      <w:r w:rsidRPr="00D75CE7">
        <w:rPr>
          <w:noProof/>
        </w:rPr>
        <w:drawing>
          <wp:inline distT="0" distB="0" distL="0" distR="0" wp14:anchorId="5D11584E" wp14:editId="0639CE55">
            <wp:extent cx="5507355" cy="3241675"/>
            <wp:effectExtent l="19050" t="19050" r="17145" b="1587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07355" cy="3241675"/>
                    </a:xfrm>
                    <a:prstGeom prst="rect">
                      <a:avLst/>
                    </a:prstGeom>
                    <a:noFill/>
                    <a:ln w="12700" cmpd="sng">
                      <a:solidFill>
                        <a:srgbClr val="000000"/>
                      </a:solidFill>
                      <a:miter lim="800000"/>
                      <a:headEnd/>
                      <a:tailEnd/>
                    </a:ln>
                    <a:effectLst/>
                  </pic:spPr>
                </pic:pic>
              </a:graphicData>
            </a:graphic>
          </wp:inline>
        </w:drawing>
      </w:r>
    </w:p>
    <w:p w14:paraId="34D827EA" w14:textId="0B10399B" w:rsidR="00B06B21" w:rsidRPr="000C6857" w:rsidRDefault="00B06B21" w:rsidP="00B06B21">
      <w:pPr>
        <w:spacing w:line="360" w:lineRule="auto"/>
        <w:jc w:val="center"/>
        <w:rPr>
          <w:b/>
          <w:noProof/>
        </w:rPr>
      </w:pPr>
      <w:r w:rsidRPr="000C6857">
        <w:rPr>
          <w:b/>
          <w:noProof/>
        </w:rPr>
        <w:t>Рис.13.</w:t>
      </w:r>
      <w:r w:rsidR="008C0320">
        <w:rPr>
          <w:b/>
          <w:noProof/>
        </w:rPr>
        <w:t>5</w:t>
      </w:r>
      <w:r w:rsidRPr="000C6857">
        <w:rPr>
          <w:b/>
          <w:noProof/>
        </w:rPr>
        <w:t>.2 «Диагноз – Характер заб.»</w:t>
      </w:r>
    </w:p>
    <w:p w14:paraId="637FFA59" w14:textId="77777777" w:rsidR="00B06B21" w:rsidRDefault="00B06B21" w:rsidP="00B06B21">
      <w:pPr>
        <w:spacing w:line="360" w:lineRule="auto"/>
        <w:ind w:firstLine="851"/>
        <w:jc w:val="both"/>
        <w:rPr>
          <w:b/>
          <w:noProof/>
          <w:sz w:val="28"/>
          <w:szCs w:val="28"/>
        </w:rPr>
      </w:pPr>
      <w:r w:rsidRPr="00D65E5B">
        <w:rPr>
          <w:b/>
          <w:noProof/>
          <w:sz w:val="28"/>
          <w:szCs w:val="28"/>
        </w:rPr>
        <w:t>«Предупреждение»</w:t>
      </w:r>
    </w:p>
    <w:p w14:paraId="3FB406F8" w14:textId="77777777" w:rsidR="00B06B21" w:rsidRDefault="00B06B21" w:rsidP="00B06B21">
      <w:pPr>
        <w:spacing w:line="360" w:lineRule="auto"/>
        <w:ind w:firstLine="851"/>
        <w:jc w:val="both"/>
        <w:rPr>
          <w:noProof/>
          <w:sz w:val="28"/>
          <w:szCs w:val="28"/>
        </w:rPr>
      </w:pPr>
      <w:r>
        <w:rPr>
          <w:noProof/>
          <w:sz w:val="28"/>
          <w:szCs w:val="28"/>
        </w:rPr>
        <w:t xml:space="preserve">На данной вкладке настраиваются диагнозы для которых будет выходить настроенное сообщение для настроенных подразделений. </w:t>
      </w:r>
    </w:p>
    <w:p w14:paraId="787C1B60" w14:textId="77777777" w:rsidR="00B06B21" w:rsidRDefault="00B06B21" w:rsidP="00B06B21">
      <w:pPr>
        <w:spacing w:line="360" w:lineRule="auto"/>
        <w:ind w:firstLine="851"/>
        <w:jc w:val="both"/>
        <w:rPr>
          <w:noProof/>
          <w:sz w:val="28"/>
          <w:szCs w:val="28"/>
        </w:rPr>
      </w:pPr>
      <w:r>
        <w:rPr>
          <w:noProof/>
          <w:sz w:val="28"/>
          <w:szCs w:val="28"/>
        </w:rPr>
        <w:t>Сообщение заносится вручную в столбце «Сообщение», напротив выбирается «Подразделение» из выпадающего списка, если подразделение не будет выбрано, то проверка будет работать на все подразделения, ниже настраивается диагноз или группа диагнозов.</w:t>
      </w:r>
    </w:p>
    <w:p w14:paraId="4C33366C" w14:textId="77777777" w:rsidR="00B06B21" w:rsidRDefault="00B06B21" w:rsidP="00B06B21">
      <w:pPr>
        <w:spacing w:line="360" w:lineRule="auto"/>
        <w:ind w:firstLine="851"/>
        <w:jc w:val="both"/>
        <w:rPr>
          <w:noProof/>
          <w:sz w:val="28"/>
          <w:szCs w:val="28"/>
        </w:rPr>
      </w:pPr>
      <w:r>
        <w:rPr>
          <w:noProof/>
          <w:sz w:val="28"/>
          <w:szCs w:val="28"/>
        </w:rPr>
        <w:t>После настройки всех сообщений необходимо нажать кнопку «Сохранить».</w:t>
      </w:r>
    </w:p>
    <w:p w14:paraId="63BBB382" w14:textId="77777777" w:rsidR="00B06B21" w:rsidRPr="000C6857" w:rsidRDefault="00B06B21" w:rsidP="00B06B21">
      <w:pPr>
        <w:spacing w:line="360" w:lineRule="auto"/>
        <w:ind w:firstLine="851"/>
        <w:jc w:val="both"/>
        <w:rPr>
          <w:noProof/>
          <w:sz w:val="28"/>
          <w:szCs w:val="28"/>
        </w:rPr>
      </w:pPr>
      <w:r>
        <w:rPr>
          <w:noProof/>
          <w:sz w:val="28"/>
          <w:szCs w:val="28"/>
        </w:rPr>
        <w:t>Проверка будет срабатывать только при настройки ключа 184 в «АРМ Администратора»/«Настройки комплекса»</w:t>
      </w:r>
      <w:r w:rsidRPr="000C6857">
        <w:rPr>
          <w:noProof/>
          <w:sz w:val="28"/>
          <w:szCs w:val="28"/>
        </w:rPr>
        <w:t>.</w:t>
      </w:r>
    </w:p>
    <w:p w14:paraId="32E2801B" w14:textId="46AED335" w:rsidR="00B06B21" w:rsidRPr="000C6857" w:rsidRDefault="00B06B21" w:rsidP="00B06B21">
      <w:pPr>
        <w:spacing w:line="360" w:lineRule="auto"/>
        <w:jc w:val="center"/>
        <w:rPr>
          <w:b/>
          <w:noProof/>
        </w:rPr>
      </w:pPr>
      <w:r w:rsidRPr="000C6857">
        <w:rPr>
          <w:b/>
          <w:noProof/>
        </w:rPr>
        <w:lastRenderedPageBreak/>
        <w:drawing>
          <wp:inline distT="0" distB="0" distL="0" distR="0" wp14:anchorId="7D758A0A" wp14:editId="48A6EBBF">
            <wp:extent cx="5517515" cy="3564255"/>
            <wp:effectExtent l="0" t="0" r="698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7515" cy="3564255"/>
                    </a:xfrm>
                    <a:prstGeom prst="rect">
                      <a:avLst/>
                    </a:prstGeom>
                    <a:noFill/>
                    <a:ln>
                      <a:noFill/>
                    </a:ln>
                  </pic:spPr>
                </pic:pic>
              </a:graphicData>
            </a:graphic>
          </wp:inline>
        </w:drawing>
      </w:r>
    </w:p>
    <w:p w14:paraId="36596BA5" w14:textId="2D2AF706" w:rsidR="00B06B21" w:rsidRPr="000C6857" w:rsidRDefault="00B06B21" w:rsidP="00B06B21">
      <w:pPr>
        <w:spacing w:line="360" w:lineRule="auto"/>
        <w:jc w:val="center"/>
        <w:rPr>
          <w:b/>
        </w:rPr>
      </w:pPr>
      <w:r w:rsidRPr="000C6857">
        <w:rPr>
          <w:b/>
        </w:rPr>
        <w:t>Рис. 13.</w:t>
      </w:r>
      <w:r w:rsidR="006B00C7">
        <w:rPr>
          <w:b/>
        </w:rPr>
        <w:t>5</w:t>
      </w:r>
      <w:r w:rsidRPr="000C6857">
        <w:rPr>
          <w:b/>
        </w:rPr>
        <w:t>.3 «Предупреждение»</w:t>
      </w:r>
    </w:p>
    <w:p w14:paraId="1F8358A2" w14:textId="77777777" w:rsidR="00B06B21" w:rsidRDefault="00B06B21" w:rsidP="00B06B21">
      <w:pPr>
        <w:spacing w:line="360" w:lineRule="auto"/>
        <w:ind w:firstLine="851"/>
        <w:jc w:val="both"/>
        <w:rPr>
          <w:b/>
          <w:noProof/>
          <w:sz w:val="28"/>
          <w:szCs w:val="28"/>
        </w:rPr>
      </w:pPr>
      <w:r>
        <w:rPr>
          <w:b/>
          <w:noProof/>
          <w:sz w:val="28"/>
          <w:szCs w:val="28"/>
        </w:rPr>
        <w:t>«Заключительный диагноз-сопутствующий диагноз»</w:t>
      </w:r>
    </w:p>
    <w:p w14:paraId="0CEC0177" w14:textId="77777777" w:rsidR="00B06B21" w:rsidRDefault="00B06B21" w:rsidP="00B06B21">
      <w:pPr>
        <w:spacing w:line="360" w:lineRule="auto"/>
        <w:ind w:firstLine="851"/>
        <w:jc w:val="both"/>
        <w:rPr>
          <w:noProof/>
          <w:sz w:val="28"/>
          <w:szCs w:val="28"/>
        </w:rPr>
      </w:pPr>
      <w:r>
        <w:rPr>
          <w:noProof/>
          <w:sz w:val="28"/>
          <w:szCs w:val="28"/>
        </w:rPr>
        <w:t>На данной вкладке настраивается проверка сопутствующих диагнозов к заключительному.</w:t>
      </w:r>
    </w:p>
    <w:p w14:paraId="5500F810" w14:textId="77777777" w:rsidR="00B06B21" w:rsidRPr="00B84D6F" w:rsidRDefault="00B06B21" w:rsidP="00B06B21">
      <w:pPr>
        <w:spacing w:line="360" w:lineRule="auto"/>
        <w:ind w:firstLine="851"/>
        <w:jc w:val="both"/>
        <w:rPr>
          <w:noProof/>
          <w:sz w:val="28"/>
          <w:szCs w:val="28"/>
        </w:rPr>
      </w:pPr>
      <w:r>
        <w:rPr>
          <w:noProof/>
          <w:sz w:val="28"/>
          <w:szCs w:val="28"/>
        </w:rPr>
        <w:t>Проверка будет работать при настройке ключа 231 в «АРМ Администратора»/«Настройки комплекса».</w:t>
      </w:r>
    </w:p>
    <w:p w14:paraId="213962BE" w14:textId="41E09F02" w:rsidR="00B06B21" w:rsidRPr="000C6857" w:rsidRDefault="00B06B21" w:rsidP="00B06B21">
      <w:pPr>
        <w:spacing w:line="360" w:lineRule="auto"/>
        <w:jc w:val="center"/>
        <w:rPr>
          <w:b/>
          <w:noProof/>
        </w:rPr>
      </w:pPr>
      <w:r w:rsidRPr="000C6857">
        <w:rPr>
          <w:b/>
          <w:noProof/>
        </w:rPr>
        <w:drawing>
          <wp:inline distT="0" distB="0" distL="0" distR="0" wp14:anchorId="213D9C71" wp14:editId="503FFD2E">
            <wp:extent cx="5507355" cy="3553460"/>
            <wp:effectExtent l="19050" t="19050" r="17145" b="2794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07355" cy="3553460"/>
                    </a:xfrm>
                    <a:prstGeom prst="rect">
                      <a:avLst/>
                    </a:prstGeom>
                    <a:noFill/>
                    <a:ln w="12700" cmpd="sng">
                      <a:solidFill>
                        <a:srgbClr val="000000"/>
                      </a:solidFill>
                      <a:miter lim="800000"/>
                      <a:headEnd/>
                      <a:tailEnd/>
                    </a:ln>
                    <a:effectLst/>
                  </pic:spPr>
                </pic:pic>
              </a:graphicData>
            </a:graphic>
          </wp:inline>
        </w:drawing>
      </w:r>
    </w:p>
    <w:p w14:paraId="318DE033" w14:textId="7200AC48" w:rsidR="00B06B21" w:rsidRPr="000C6857" w:rsidRDefault="00B06B21" w:rsidP="00B06B21">
      <w:pPr>
        <w:spacing w:line="360" w:lineRule="auto"/>
        <w:jc w:val="center"/>
        <w:rPr>
          <w:b/>
          <w:noProof/>
        </w:rPr>
      </w:pPr>
      <w:r w:rsidRPr="000C6857">
        <w:rPr>
          <w:b/>
          <w:noProof/>
        </w:rPr>
        <w:t>Рис. 13.</w:t>
      </w:r>
      <w:r w:rsidR="006B00C7">
        <w:rPr>
          <w:b/>
          <w:noProof/>
        </w:rPr>
        <w:t>5</w:t>
      </w:r>
      <w:r w:rsidRPr="000C6857">
        <w:rPr>
          <w:b/>
          <w:noProof/>
        </w:rPr>
        <w:t>.4 «Заключительный диагноз – сопутствующий диагноз»</w:t>
      </w:r>
    </w:p>
    <w:p w14:paraId="2ADEE1D1" w14:textId="77777777" w:rsidR="00B06B21" w:rsidRDefault="00B06B21" w:rsidP="00B06B21">
      <w:pPr>
        <w:spacing w:line="360" w:lineRule="auto"/>
        <w:ind w:firstLine="851"/>
        <w:jc w:val="both"/>
        <w:rPr>
          <w:b/>
          <w:noProof/>
          <w:sz w:val="28"/>
          <w:szCs w:val="28"/>
        </w:rPr>
      </w:pPr>
      <w:r>
        <w:rPr>
          <w:b/>
          <w:noProof/>
          <w:sz w:val="28"/>
          <w:szCs w:val="28"/>
        </w:rPr>
        <w:lastRenderedPageBreak/>
        <w:t>«Диагноз-исходы»</w:t>
      </w:r>
    </w:p>
    <w:p w14:paraId="4389C7DF" w14:textId="77777777" w:rsidR="00B06B21" w:rsidRDefault="00B06B21" w:rsidP="00B06B21">
      <w:pPr>
        <w:spacing w:line="360" w:lineRule="auto"/>
        <w:ind w:firstLine="851"/>
        <w:jc w:val="both"/>
        <w:rPr>
          <w:noProof/>
          <w:sz w:val="28"/>
          <w:szCs w:val="28"/>
        </w:rPr>
      </w:pPr>
      <w:r>
        <w:rPr>
          <w:noProof/>
          <w:sz w:val="28"/>
          <w:szCs w:val="28"/>
        </w:rPr>
        <w:t>На вкладке «Исход» настраивается проверка соотношения диагноз – исход заболевания.</w:t>
      </w:r>
    </w:p>
    <w:p w14:paraId="17C591A7" w14:textId="77777777" w:rsidR="00B06B21" w:rsidRDefault="00B06B21" w:rsidP="00B06B21">
      <w:pPr>
        <w:spacing w:line="360" w:lineRule="auto"/>
        <w:ind w:firstLine="851"/>
        <w:jc w:val="both"/>
        <w:rPr>
          <w:noProof/>
          <w:sz w:val="28"/>
          <w:szCs w:val="28"/>
        </w:rPr>
      </w:pPr>
      <w:r>
        <w:rPr>
          <w:noProof/>
          <w:sz w:val="28"/>
          <w:szCs w:val="28"/>
        </w:rPr>
        <w:t>На вкладке «Доп. исход» настраивается соотношения диагноз – доп. исход.</w:t>
      </w:r>
    </w:p>
    <w:p w14:paraId="11716CC4" w14:textId="77777777" w:rsidR="00B06B21" w:rsidRPr="00B84D6F" w:rsidRDefault="00B06B21" w:rsidP="00B06B21">
      <w:pPr>
        <w:spacing w:line="360" w:lineRule="auto"/>
        <w:ind w:firstLine="851"/>
        <w:jc w:val="both"/>
        <w:rPr>
          <w:noProof/>
          <w:sz w:val="28"/>
          <w:szCs w:val="28"/>
        </w:rPr>
      </w:pPr>
      <w:r>
        <w:rPr>
          <w:noProof/>
          <w:sz w:val="28"/>
          <w:szCs w:val="28"/>
        </w:rPr>
        <w:t>Проверка будет работать при настройке ключа 199 в «АРМ Администратора»/«Настройки комплекса».</w:t>
      </w:r>
    </w:p>
    <w:p w14:paraId="47665E6A" w14:textId="77777777" w:rsidR="00B06B21" w:rsidRDefault="00B06B21" w:rsidP="00B06B21">
      <w:pPr>
        <w:spacing w:line="360" w:lineRule="auto"/>
        <w:ind w:firstLine="851"/>
        <w:jc w:val="both"/>
        <w:rPr>
          <w:noProof/>
          <w:sz w:val="28"/>
          <w:szCs w:val="28"/>
        </w:rPr>
      </w:pPr>
      <w:r>
        <w:rPr>
          <w:noProof/>
          <w:sz w:val="28"/>
          <w:szCs w:val="28"/>
        </w:rPr>
        <w:t>Список исходов можно редактировать с помощью кнопок «Добавить исход» и «Удалить исход» на нижней панели инструментов.</w:t>
      </w:r>
    </w:p>
    <w:p w14:paraId="3D40DFBA" w14:textId="77777777" w:rsidR="00B06B21" w:rsidRPr="00B84D6F" w:rsidRDefault="00B06B21" w:rsidP="00B06B21">
      <w:pPr>
        <w:spacing w:line="360" w:lineRule="auto"/>
        <w:ind w:firstLine="851"/>
        <w:jc w:val="both"/>
        <w:rPr>
          <w:noProof/>
          <w:sz w:val="28"/>
          <w:szCs w:val="28"/>
        </w:rPr>
      </w:pPr>
      <w:r>
        <w:rPr>
          <w:noProof/>
          <w:sz w:val="28"/>
          <w:szCs w:val="28"/>
        </w:rPr>
        <w:t>Диагноз или интервал диагнозов можно добавить с помощью кнопки «Добавить диагноз», или удалить с помощью кнопки «Удалить диагноз».</w:t>
      </w:r>
    </w:p>
    <w:p w14:paraId="7CD3A687" w14:textId="5C66464D" w:rsidR="00B06B21" w:rsidRPr="000C6857" w:rsidRDefault="00B06B21" w:rsidP="00B06B21">
      <w:pPr>
        <w:spacing w:line="360" w:lineRule="auto"/>
        <w:jc w:val="center"/>
        <w:rPr>
          <w:b/>
          <w:noProof/>
        </w:rPr>
      </w:pPr>
      <w:r w:rsidRPr="000C6857">
        <w:rPr>
          <w:b/>
          <w:noProof/>
        </w:rPr>
        <w:drawing>
          <wp:inline distT="0" distB="0" distL="0" distR="0" wp14:anchorId="53A769CD" wp14:editId="10A9C7E5">
            <wp:extent cx="5465445" cy="3533140"/>
            <wp:effectExtent l="19050" t="19050" r="20955" b="1016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65445" cy="3533140"/>
                    </a:xfrm>
                    <a:prstGeom prst="rect">
                      <a:avLst/>
                    </a:prstGeom>
                    <a:noFill/>
                    <a:ln w="12700" cmpd="sng">
                      <a:solidFill>
                        <a:srgbClr val="000000"/>
                      </a:solidFill>
                      <a:miter lim="800000"/>
                      <a:headEnd/>
                      <a:tailEnd/>
                    </a:ln>
                    <a:effectLst/>
                  </pic:spPr>
                </pic:pic>
              </a:graphicData>
            </a:graphic>
          </wp:inline>
        </w:drawing>
      </w:r>
    </w:p>
    <w:p w14:paraId="5EA87F94" w14:textId="503B295F" w:rsidR="00B06B21" w:rsidRPr="000C6857" w:rsidRDefault="00B06B21" w:rsidP="00B06B21">
      <w:pPr>
        <w:spacing w:line="360" w:lineRule="auto"/>
        <w:jc w:val="center"/>
        <w:rPr>
          <w:b/>
          <w:noProof/>
        </w:rPr>
      </w:pPr>
      <w:r w:rsidRPr="000C6857">
        <w:rPr>
          <w:b/>
          <w:noProof/>
        </w:rPr>
        <w:t>Рис. 13.</w:t>
      </w:r>
      <w:r w:rsidR="006B00C7">
        <w:rPr>
          <w:b/>
          <w:noProof/>
        </w:rPr>
        <w:t>5</w:t>
      </w:r>
      <w:r w:rsidRPr="000C6857">
        <w:rPr>
          <w:b/>
          <w:noProof/>
        </w:rPr>
        <w:t>.5 «Диагноз – исход»</w:t>
      </w:r>
    </w:p>
    <w:p w14:paraId="01333865" w14:textId="77777777" w:rsidR="00B06B21" w:rsidRDefault="00B06B21" w:rsidP="00B06B21">
      <w:pPr>
        <w:pStyle w:val="2"/>
        <w:numPr>
          <w:ilvl w:val="1"/>
          <w:numId w:val="15"/>
        </w:numPr>
        <w:spacing w:before="120" w:after="120" w:line="360" w:lineRule="auto"/>
        <w:ind w:left="0" w:hanging="527"/>
      </w:pPr>
      <w:bookmarkStart w:id="173" w:name="_Toc523757986"/>
      <w:bookmarkStart w:id="174" w:name="_Toc523758061"/>
      <w:bookmarkStart w:id="175" w:name="_Toc134956161"/>
      <w:r>
        <w:t>Виды посещений</w:t>
      </w:r>
      <w:bookmarkEnd w:id="173"/>
      <w:bookmarkEnd w:id="174"/>
      <w:bookmarkEnd w:id="175"/>
    </w:p>
    <w:p w14:paraId="25073630" w14:textId="77777777" w:rsidR="00B06B21" w:rsidRPr="005B0A32" w:rsidRDefault="00B06B21" w:rsidP="00B06B21">
      <w:pPr>
        <w:spacing w:line="360" w:lineRule="auto"/>
        <w:ind w:firstLine="851"/>
        <w:jc w:val="both"/>
        <w:rPr>
          <w:sz w:val="28"/>
          <w:szCs w:val="28"/>
        </w:rPr>
      </w:pPr>
      <w:r>
        <w:rPr>
          <w:sz w:val="28"/>
          <w:szCs w:val="28"/>
        </w:rPr>
        <w:t xml:space="preserve">На данной вкладке настраивается отображение видов посещения с помощью </w:t>
      </w:r>
      <w:proofErr w:type="spellStart"/>
      <w:r>
        <w:rPr>
          <w:sz w:val="28"/>
          <w:szCs w:val="28"/>
        </w:rPr>
        <w:t>чекбокса</w:t>
      </w:r>
      <w:proofErr w:type="spellEnd"/>
      <w:r>
        <w:rPr>
          <w:sz w:val="28"/>
          <w:szCs w:val="28"/>
        </w:rPr>
        <w:t xml:space="preserve"> «Отображать». Тут же можно менять код посещения в зависимости от кода в инф</w:t>
      </w:r>
      <w:r w:rsidRPr="000C6857">
        <w:rPr>
          <w:sz w:val="28"/>
          <w:szCs w:val="28"/>
        </w:rPr>
        <w:t>ормационном</w:t>
      </w:r>
      <w:r>
        <w:rPr>
          <w:sz w:val="28"/>
          <w:szCs w:val="28"/>
        </w:rPr>
        <w:t xml:space="preserve"> обмене.</w:t>
      </w:r>
    </w:p>
    <w:p w14:paraId="20B68B75" w14:textId="733C25F5" w:rsidR="00B06B21" w:rsidRPr="000C6857" w:rsidRDefault="00B06B21" w:rsidP="00B06B21">
      <w:pPr>
        <w:spacing w:line="360" w:lineRule="auto"/>
        <w:jc w:val="center"/>
        <w:rPr>
          <w:b/>
          <w:noProof/>
        </w:rPr>
      </w:pPr>
      <w:r w:rsidRPr="000C6857">
        <w:rPr>
          <w:b/>
          <w:noProof/>
        </w:rPr>
        <w:lastRenderedPageBreak/>
        <w:drawing>
          <wp:inline distT="0" distB="0" distL="0" distR="0" wp14:anchorId="5892B3A4" wp14:editId="0F66BBB7">
            <wp:extent cx="5361940" cy="3470275"/>
            <wp:effectExtent l="19050" t="19050" r="10160" b="1587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61940" cy="3470275"/>
                    </a:xfrm>
                    <a:prstGeom prst="rect">
                      <a:avLst/>
                    </a:prstGeom>
                    <a:noFill/>
                    <a:ln w="12700" cmpd="sng">
                      <a:solidFill>
                        <a:srgbClr val="000000"/>
                      </a:solidFill>
                      <a:miter lim="800000"/>
                      <a:headEnd/>
                      <a:tailEnd/>
                    </a:ln>
                    <a:effectLst/>
                  </pic:spPr>
                </pic:pic>
              </a:graphicData>
            </a:graphic>
          </wp:inline>
        </w:drawing>
      </w:r>
    </w:p>
    <w:p w14:paraId="1610D971" w14:textId="20321403" w:rsidR="00B06B21" w:rsidRPr="000C6857" w:rsidRDefault="00B06B21" w:rsidP="00B06B21">
      <w:pPr>
        <w:spacing w:line="360" w:lineRule="auto"/>
        <w:jc w:val="center"/>
        <w:rPr>
          <w:b/>
          <w:noProof/>
        </w:rPr>
      </w:pPr>
      <w:r w:rsidRPr="000C6857">
        <w:rPr>
          <w:b/>
          <w:noProof/>
        </w:rPr>
        <w:t>Рис. 13.</w:t>
      </w:r>
      <w:r w:rsidR="006B00C7">
        <w:rPr>
          <w:b/>
          <w:noProof/>
        </w:rPr>
        <w:t>6</w:t>
      </w:r>
      <w:r w:rsidRPr="000C6857">
        <w:rPr>
          <w:b/>
          <w:noProof/>
        </w:rPr>
        <w:t xml:space="preserve"> «Виды посещений»</w:t>
      </w:r>
    </w:p>
    <w:p w14:paraId="1F727C49" w14:textId="77777777" w:rsidR="00B06B21" w:rsidRDefault="00B06B21" w:rsidP="00B06B21">
      <w:pPr>
        <w:pStyle w:val="2"/>
        <w:numPr>
          <w:ilvl w:val="1"/>
          <w:numId w:val="15"/>
        </w:numPr>
        <w:spacing w:after="0" w:line="360" w:lineRule="auto"/>
        <w:ind w:left="0" w:hanging="360"/>
      </w:pPr>
      <w:bookmarkStart w:id="176" w:name="_Toc523757987"/>
      <w:bookmarkStart w:id="177" w:name="_Toc523758062"/>
      <w:bookmarkStart w:id="178" w:name="_Toc134956162"/>
      <w:r>
        <w:t>Код контингента обследованных</w:t>
      </w:r>
      <w:bookmarkEnd w:id="176"/>
      <w:bookmarkEnd w:id="177"/>
      <w:bookmarkEnd w:id="178"/>
    </w:p>
    <w:p w14:paraId="0616CF82" w14:textId="77777777" w:rsidR="00B06B21" w:rsidRPr="00856CB2" w:rsidRDefault="00B06B21" w:rsidP="00B06B21">
      <w:pPr>
        <w:spacing w:line="360" w:lineRule="auto"/>
        <w:ind w:firstLine="851"/>
        <w:jc w:val="both"/>
        <w:rPr>
          <w:sz w:val="28"/>
          <w:szCs w:val="28"/>
        </w:rPr>
      </w:pPr>
      <w:r>
        <w:rPr>
          <w:sz w:val="28"/>
          <w:szCs w:val="28"/>
        </w:rPr>
        <w:t>На данной вкладке настраивается соотношение «Специальность врача» - код контингента обследованных.</w:t>
      </w:r>
    </w:p>
    <w:p w14:paraId="342354EE" w14:textId="6A18DFB5" w:rsidR="00B06B21" w:rsidRPr="00F43B90" w:rsidRDefault="00B06B21" w:rsidP="00B06B21">
      <w:pPr>
        <w:spacing w:line="360" w:lineRule="auto"/>
        <w:jc w:val="center"/>
        <w:rPr>
          <w:b/>
          <w:noProof/>
        </w:rPr>
      </w:pPr>
      <w:r w:rsidRPr="00F43B90">
        <w:rPr>
          <w:b/>
          <w:noProof/>
        </w:rPr>
        <w:drawing>
          <wp:inline distT="0" distB="0" distL="0" distR="0" wp14:anchorId="0F027013" wp14:editId="60319B1F">
            <wp:extent cx="5340985" cy="3449955"/>
            <wp:effectExtent l="19050" t="19050" r="12065" b="1714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40985" cy="3449955"/>
                    </a:xfrm>
                    <a:prstGeom prst="rect">
                      <a:avLst/>
                    </a:prstGeom>
                    <a:noFill/>
                    <a:ln w="12700" cmpd="sng">
                      <a:solidFill>
                        <a:srgbClr val="000000"/>
                      </a:solidFill>
                      <a:miter lim="800000"/>
                      <a:headEnd/>
                      <a:tailEnd/>
                    </a:ln>
                    <a:effectLst/>
                  </pic:spPr>
                </pic:pic>
              </a:graphicData>
            </a:graphic>
          </wp:inline>
        </w:drawing>
      </w:r>
    </w:p>
    <w:p w14:paraId="4A7DEE1D" w14:textId="2DBBBA98" w:rsidR="00B06B21" w:rsidRPr="00F43B90" w:rsidRDefault="00B06B21" w:rsidP="00B06B21">
      <w:pPr>
        <w:spacing w:line="360" w:lineRule="auto"/>
        <w:jc w:val="center"/>
        <w:rPr>
          <w:b/>
          <w:noProof/>
        </w:rPr>
      </w:pPr>
      <w:r w:rsidRPr="00F43B90">
        <w:rPr>
          <w:b/>
          <w:noProof/>
        </w:rPr>
        <w:t>Рис. 13.</w:t>
      </w:r>
      <w:r w:rsidR="006B00C7">
        <w:rPr>
          <w:b/>
          <w:noProof/>
        </w:rPr>
        <w:t>7</w:t>
      </w:r>
      <w:r w:rsidRPr="00F43B90">
        <w:rPr>
          <w:b/>
          <w:noProof/>
        </w:rPr>
        <w:t xml:space="preserve"> «Код контингента обследованных»</w:t>
      </w:r>
    </w:p>
    <w:p w14:paraId="7D8200BD" w14:textId="77777777" w:rsidR="00B06B21" w:rsidRDefault="00B06B21" w:rsidP="00B06B21">
      <w:pPr>
        <w:pStyle w:val="2"/>
        <w:numPr>
          <w:ilvl w:val="1"/>
          <w:numId w:val="15"/>
        </w:numPr>
        <w:spacing w:before="120" w:after="120" w:line="360" w:lineRule="auto"/>
        <w:ind w:left="0" w:firstLine="0"/>
      </w:pPr>
      <w:bookmarkStart w:id="179" w:name="_Toc523757989"/>
      <w:bookmarkStart w:id="180" w:name="_Toc523758064"/>
      <w:bookmarkStart w:id="181" w:name="_Toc134956163"/>
      <w:r>
        <w:lastRenderedPageBreak/>
        <w:t>Обязательные услуги</w:t>
      </w:r>
      <w:bookmarkEnd w:id="179"/>
      <w:bookmarkEnd w:id="180"/>
      <w:bookmarkEnd w:id="181"/>
    </w:p>
    <w:p w14:paraId="7F633D34" w14:textId="77777777" w:rsidR="00B06B21" w:rsidRPr="002E1B2D" w:rsidRDefault="00B06B21" w:rsidP="00B06B21">
      <w:pPr>
        <w:spacing w:line="360" w:lineRule="auto"/>
        <w:ind w:firstLine="851"/>
        <w:jc w:val="both"/>
        <w:rPr>
          <w:sz w:val="28"/>
          <w:szCs w:val="28"/>
        </w:rPr>
      </w:pPr>
      <w:r>
        <w:rPr>
          <w:sz w:val="28"/>
          <w:szCs w:val="28"/>
        </w:rPr>
        <w:t>На данной вкладке настраиваются обязательные услуги на специальность. Специальность выбирается из выпадающего списка, услуга добавляется через кнопку «+» в нижней части экрана.</w:t>
      </w:r>
    </w:p>
    <w:p w14:paraId="1D2FFF7C" w14:textId="50932DE7" w:rsidR="00B06B21" w:rsidRPr="009F1DCF" w:rsidRDefault="00B06B21" w:rsidP="00B06B21">
      <w:pPr>
        <w:spacing w:line="360" w:lineRule="auto"/>
        <w:jc w:val="center"/>
        <w:rPr>
          <w:b/>
          <w:noProof/>
        </w:rPr>
      </w:pPr>
      <w:r w:rsidRPr="009F1DCF">
        <w:rPr>
          <w:b/>
          <w:noProof/>
        </w:rPr>
        <w:drawing>
          <wp:inline distT="0" distB="0" distL="0" distR="0" wp14:anchorId="6595F63A" wp14:editId="692521EB">
            <wp:extent cx="4748530" cy="3065145"/>
            <wp:effectExtent l="19050" t="19050" r="13970" b="2095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48530" cy="3065145"/>
                    </a:xfrm>
                    <a:prstGeom prst="rect">
                      <a:avLst/>
                    </a:prstGeom>
                    <a:noFill/>
                    <a:ln w="12700" cmpd="sng">
                      <a:solidFill>
                        <a:srgbClr val="000000"/>
                      </a:solidFill>
                      <a:miter lim="800000"/>
                      <a:headEnd/>
                      <a:tailEnd/>
                    </a:ln>
                    <a:effectLst/>
                  </pic:spPr>
                </pic:pic>
              </a:graphicData>
            </a:graphic>
          </wp:inline>
        </w:drawing>
      </w:r>
    </w:p>
    <w:p w14:paraId="5568FACF" w14:textId="02D7EF17" w:rsidR="00B06B21" w:rsidRPr="009F1DCF" w:rsidRDefault="00B06B21" w:rsidP="00B06B21">
      <w:pPr>
        <w:spacing w:line="360" w:lineRule="auto"/>
        <w:jc w:val="center"/>
        <w:rPr>
          <w:b/>
        </w:rPr>
      </w:pPr>
      <w:r w:rsidRPr="009F1DCF">
        <w:rPr>
          <w:b/>
          <w:noProof/>
        </w:rPr>
        <w:t>Рис. 13.</w:t>
      </w:r>
      <w:r w:rsidR="006B00C7">
        <w:rPr>
          <w:b/>
          <w:noProof/>
        </w:rPr>
        <w:t>8</w:t>
      </w:r>
      <w:r w:rsidRPr="009F1DCF">
        <w:rPr>
          <w:b/>
          <w:noProof/>
        </w:rPr>
        <w:t xml:space="preserve"> «Обязательные услуги»</w:t>
      </w:r>
    </w:p>
    <w:p w14:paraId="376AAAF8" w14:textId="77777777" w:rsidR="00B06B21" w:rsidRDefault="00B06B21" w:rsidP="00B06B21">
      <w:pPr>
        <w:pStyle w:val="2"/>
        <w:numPr>
          <w:ilvl w:val="1"/>
          <w:numId w:val="15"/>
        </w:numPr>
        <w:spacing w:before="120" w:after="120" w:line="360" w:lineRule="auto"/>
        <w:ind w:left="0" w:hanging="527"/>
      </w:pPr>
      <w:bookmarkStart w:id="182" w:name="_Toc523757990"/>
      <w:bookmarkStart w:id="183" w:name="_Toc523758065"/>
      <w:bookmarkStart w:id="184" w:name="_Toc134956164"/>
      <w:r>
        <w:t>Настройка специальностей</w:t>
      </w:r>
      <w:bookmarkEnd w:id="182"/>
      <w:bookmarkEnd w:id="183"/>
      <w:bookmarkEnd w:id="184"/>
    </w:p>
    <w:p w14:paraId="122DC8C8" w14:textId="77777777" w:rsidR="00B06B21" w:rsidRPr="00E602C1" w:rsidRDefault="00B06B21" w:rsidP="00B06B21">
      <w:pPr>
        <w:spacing w:line="360" w:lineRule="auto"/>
        <w:ind w:firstLine="851"/>
        <w:jc w:val="both"/>
        <w:rPr>
          <w:sz w:val="28"/>
          <w:szCs w:val="28"/>
        </w:rPr>
      </w:pPr>
      <w:r>
        <w:rPr>
          <w:sz w:val="28"/>
          <w:szCs w:val="28"/>
        </w:rPr>
        <w:t>На данной вкладке настраивается проверка соотношения Специальности врача и диагноза, проверка включается в настройках АРМа.</w:t>
      </w:r>
    </w:p>
    <w:p w14:paraId="017C6E96" w14:textId="65A91621" w:rsidR="00B06B21" w:rsidRPr="00C86616" w:rsidRDefault="00B06B21" w:rsidP="00B06B21">
      <w:pPr>
        <w:spacing w:line="360" w:lineRule="auto"/>
        <w:jc w:val="center"/>
        <w:rPr>
          <w:b/>
          <w:noProof/>
        </w:rPr>
      </w:pPr>
      <w:r w:rsidRPr="00C86616">
        <w:rPr>
          <w:b/>
          <w:noProof/>
        </w:rPr>
        <w:drawing>
          <wp:inline distT="0" distB="0" distL="0" distR="0" wp14:anchorId="4513EE01" wp14:editId="4637CC65">
            <wp:extent cx="5257800" cy="3397885"/>
            <wp:effectExtent l="19050" t="19050" r="19050" b="1206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7800" cy="3397885"/>
                    </a:xfrm>
                    <a:prstGeom prst="rect">
                      <a:avLst/>
                    </a:prstGeom>
                    <a:noFill/>
                    <a:ln w="12700" cmpd="sng">
                      <a:solidFill>
                        <a:srgbClr val="000000"/>
                      </a:solidFill>
                      <a:miter lim="800000"/>
                      <a:headEnd/>
                      <a:tailEnd/>
                    </a:ln>
                    <a:effectLst/>
                  </pic:spPr>
                </pic:pic>
              </a:graphicData>
            </a:graphic>
          </wp:inline>
        </w:drawing>
      </w:r>
    </w:p>
    <w:p w14:paraId="1DAB2060" w14:textId="4DF59220" w:rsidR="00B06B21" w:rsidRPr="00C86616" w:rsidRDefault="00B06B21" w:rsidP="00B06B21">
      <w:pPr>
        <w:spacing w:line="360" w:lineRule="auto"/>
        <w:jc w:val="center"/>
        <w:rPr>
          <w:b/>
        </w:rPr>
      </w:pPr>
      <w:r w:rsidRPr="00C86616">
        <w:rPr>
          <w:b/>
          <w:noProof/>
        </w:rPr>
        <w:t>Рис. 13.</w:t>
      </w:r>
      <w:r w:rsidR="006B00C7">
        <w:rPr>
          <w:b/>
          <w:noProof/>
        </w:rPr>
        <w:t>9</w:t>
      </w:r>
      <w:r w:rsidRPr="00C86616">
        <w:rPr>
          <w:b/>
          <w:noProof/>
        </w:rPr>
        <w:t>.1  «Настройка специальностей»- «Диагнозы»</w:t>
      </w:r>
    </w:p>
    <w:p w14:paraId="4905B8F9" w14:textId="77777777" w:rsidR="00B06B21" w:rsidRPr="00E602C1" w:rsidRDefault="00B06B21" w:rsidP="00B06B21">
      <w:pPr>
        <w:spacing w:line="360" w:lineRule="auto"/>
        <w:ind w:firstLine="851"/>
        <w:jc w:val="both"/>
        <w:rPr>
          <w:noProof/>
          <w:sz w:val="28"/>
          <w:szCs w:val="28"/>
        </w:rPr>
      </w:pPr>
      <w:r>
        <w:rPr>
          <w:sz w:val="28"/>
          <w:szCs w:val="28"/>
        </w:rPr>
        <w:lastRenderedPageBreak/>
        <w:t xml:space="preserve">На вкладке «Настройка специальностей» в </w:t>
      </w:r>
      <w:proofErr w:type="spellStart"/>
      <w:r>
        <w:rPr>
          <w:sz w:val="28"/>
          <w:szCs w:val="28"/>
        </w:rPr>
        <w:t>подвкладке</w:t>
      </w:r>
      <w:proofErr w:type="spellEnd"/>
      <w:r>
        <w:rPr>
          <w:sz w:val="28"/>
          <w:szCs w:val="28"/>
        </w:rPr>
        <w:t xml:space="preserve"> «Услуги» настраиваются услуги на специальность врача. Проверка включается с помощью ключа 54 </w:t>
      </w:r>
      <w:r>
        <w:rPr>
          <w:noProof/>
          <w:sz w:val="28"/>
          <w:szCs w:val="28"/>
        </w:rPr>
        <w:t>в «АРМ Администратора»/«Настройки комплекса».</w:t>
      </w:r>
    </w:p>
    <w:p w14:paraId="7B961357" w14:textId="3F33DED5" w:rsidR="00B06B21" w:rsidRPr="00C86616" w:rsidRDefault="00B06B21" w:rsidP="00B06B21">
      <w:pPr>
        <w:spacing w:line="360" w:lineRule="auto"/>
        <w:jc w:val="center"/>
        <w:rPr>
          <w:b/>
          <w:noProof/>
        </w:rPr>
      </w:pPr>
      <w:r w:rsidRPr="00C86616">
        <w:rPr>
          <w:b/>
          <w:noProof/>
        </w:rPr>
        <w:drawing>
          <wp:inline distT="0" distB="0" distL="0" distR="0" wp14:anchorId="289E7B86" wp14:editId="0CDAC13C">
            <wp:extent cx="4998085" cy="3231515"/>
            <wp:effectExtent l="19050" t="19050" r="12065" b="260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98085" cy="3231515"/>
                    </a:xfrm>
                    <a:prstGeom prst="rect">
                      <a:avLst/>
                    </a:prstGeom>
                    <a:noFill/>
                    <a:ln w="12700" cmpd="sng">
                      <a:solidFill>
                        <a:srgbClr val="000000"/>
                      </a:solidFill>
                      <a:miter lim="800000"/>
                      <a:headEnd/>
                      <a:tailEnd/>
                    </a:ln>
                    <a:effectLst/>
                  </pic:spPr>
                </pic:pic>
              </a:graphicData>
            </a:graphic>
          </wp:inline>
        </w:drawing>
      </w:r>
    </w:p>
    <w:p w14:paraId="4770E1E6" w14:textId="2A8E1891" w:rsidR="00B06B21" w:rsidRPr="00C86616" w:rsidRDefault="00B06B21" w:rsidP="00B06B21">
      <w:pPr>
        <w:spacing w:line="360" w:lineRule="auto"/>
        <w:jc w:val="center"/>
        <w:rPr>
          <w:b/>
        </w:rPr>
      </w:pPr>
      <w:r w:rsidRPr="00C86616">
        <w:rPr>
          <w:b/>
          <w:noProof/>
        </w:rPr>
        <w:t>Рис. 13.</w:t>
      </w:r>
      <w:r w:rsidR="006B00C7">
        <w:rPr>
          <w:b/>
          <w:noProof/>
        </w:rPr>
        <w:t>9</w:t>
      </w:r>
      <w:r w:rsidRPr="00C86616">
        <w:rPr>
          <w:b/>
          <w:noProof/>
        </w:rPr>
        <w:t>.2 «Настройка специальностей» - «Услуги»</w:t>
      </w:r>
    </w:p>
    <w:p w14:paraId="5097009B" w14:textId="77777777" w:rsidR="00B06B21" w:rsidRDefault="00B06B21" w:rsidP="00B06B21">
      <w:pPr>
        <w:pStyle w:val="2"/>
        <w:numPr>
          <w:ilvl w:val="1"/>
          <w:numId w:val="15"/>
        </w:numPr>
        <w:spacing w:before="120" w:after="120" w:line="360" w:lineRule="auto"/>
        <w:ind w:left="0" w:hanging="527"/>
      </w:pPr>
      <w:bookmarkStart w:id="185" w:name="_Toc523757991"/>
      <w:bookmarkStart w:id="186" w:name="_Toc523758066"/>
      <w:bookmarkStart w:id="187" w:name="_Toc134956165"/>
      <w:r>
        <w:t>Специальности и профиль мед. помощи</w:t>
      </w:r>
      <w:bookmarkEnd w:id="185"/>
      <w:bookmarkEnd w:id="186"/>
      <w:bookmarkEnd w:id="187"/>
    </w:p>
    <w:p w14:paraId="4BFF2229" w14:textId="77777777" w:rsidR="00B06B21" w:rsidRPr="00381135" w:rsidRDefault="00B06B21" w:rsidP="00B06B21">
      <w:pPr>
        <w:spacing w:line="360" w:lineRule="auto"/>
        <w:ind w:firstLine="851"/>
        <w:jc w:val="both"/>
        <w:rPr>
          <w:sz w:val="28"/>
          <w:szCs w:val="28"/>
        </w:rPr>
      </w:pPr>
      <w:r>
        <w:rPr>
          <w:sz w:val="28"/>
          <w:szCs w:val="28"/>
        </w:rPr>
        <w:t xml:space="preserve">На данной вкладке настраивается соотношение «Специальность врача» - «Профиль медпомощи». Проверка включается с помощью ключа 163 </w:t>
      </w:r>
      <w:r>
        <w:rPr>
          <w:noProof/>
          <w:sz w:val="28"/>
          <w:szCs w:val="28"/>
        </w:rPr>
        <w:t>в «АРМ Администратора»/«Настройки комплекса».</w:t>
      </w:r>
    </w:p>
    <w:p w14:paraId="15CE4F4C" w14:textId="45707487" w:rsidR="00B06B21" w:rsidRPr="008F54E6" w:rsidRDefault="00B06B21" w:rsidP="00B06B21">
      <w:pPr>
        <w:spacing w:line="360" w:lineRule="auto"/>
        <w:jc w:val="center"/>
        <w:rPr>
          <w:b/>
          <w:noProof/>
        </w:rPr>
      </w:pPr>
      <w:r w:rsidRPr="008F54E6">
        <w:rPr>
          <w:b/>
          <w:noProof/>
        </w:rPr>
        <w:drawing>
          <wp:inline distT="0" distB="0" distL="0" distR="0" wp14:anchorId="62F59161" wp14:editId="13B943F3">
            <wp:extent cx="4790440" cy="3086100"/>
            <wp:effectExtent l="19050" t="19050" r="10160" b="190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90440" cy="3086100"/>
                    </a:xfrm>
                    <a:prstGeom prst="rect">
                      <a:avLst/>
                    </a:prstGeom>
                    <a:noFill/>
                    <a:ln w="12700" cmpd="sng">
                      <a:solidFill>
                        <a:srgbClr val="000000"/>
                      </a:solidFill>
                      <a:miter lim="800000"/>
                      <a:headEnd/>
                      <a:tailEnd/>
                    </a:ln>
                    <a:effectLst/>
                  </pic:spPr>
                </pic:pic>
              </a:graphicData>
            </a:graphic>
          </wp:inline>
        </w:drawing>
      </w:r>
    </w:p>
    <w:p w14:paraId="26C4C644" w14:textId="2210DDDA" w:rsidR="00B06B21" w:rsidRPr="008F54E6" w:rsidRDefault="00B06B21" w:rsidP="00B06B21">
      <w:pPr>
        <w:spacing w:after="100" w:afterAutospacing="1"/>
        <w:jc w:val="center"/>
        <w:rPr>
          <w:b/>
          <w:noProof/>
        </w:rPr>
      </w:pPr>
      <w:r w:rsidRPr="008F54E6">
        <w:rPr>
          <w:b/>
          <w:noProof/>
        </w:rPr>
        <w:t>Рис. 13.1</w:t>
      </w:r>
      <w:r w:rsidR="00AE3ED3">
        <w:rPr>
          <w:b/>
          <w:noProof/>
        </w:rPr>
        <w:t>0</w:t>
      </w:r>
      <w:r w:rsidRPr="008F54E6">
        <w:rPr>
          <w:b/>
          <w:noProof/>
        </w:rPr>
        <w:t xml:space="preserve"> «Специальности и профиль мед.помощи»</w:t>
      </w:r>
    </w:p>
    <w:p w14:paraId="65F6E642" w14:textId="77777777" w:rsidR="00B06B21" w:rsidRDefault="00B06B21" w:rsidP="00B06B21">
      <w:pPr>
        <w:pStyle w:val="2"/>
        <w:numPr>
          <w:ilvl w:val="1"/>
          <w:numId w:val="15"/>
        </w:numPr>
        <w:spacing w:before="100" w:beforeAutospacing="1" w:after="100" w:afterAutospacing="1"/>
        <w:ind w:left="0" w:hanging="360"/>
      </w:pPr>
      <w:bookmarkStart w:id="188" w:name="_Toc523757992"/>
      <w:bookmarkStart w:id="189" w:name="_Toc523758067"/>
      <w:bookmarkStart w:id="190" w:name="_Toc134956166"/>
      <w:r>
        <w:lastRenderedPageBreak/>
        <w:t xml:space="preserve">Признак </w:t>
      </w:r>
      <w:proofErr w:type="spellStart"/>
      <w:r>
        <w:t>вп</w:t>
      </w:r>
      <w:proofErr w:type="spellEnd"/>
      <w:r>
        <w:t>/</w:t>
      </w:r>
      <w:proofErr w:type="spellStart"/>
      <w:r>
        <w:t>пв</w:t>
      </w:r>
      <w:proofErr w:type="spellEnd"/>
      <w:r>
        <w:t xml:space="preserve"> – Характер </w:t>
      </w:r>
      <w:proofErr w:type="spellStart"/>
      <w:r>
        <w:t>заб</w:t>
      </w:r>
      <w:bookmarkEnd w:id="188"/>
      <w:bookmarkEnd w:id="189"/>
      <w:bookmarkEnd w:id="190"/>
      <w:proofErr w:type="spellEnd"/>
    </w:p>
    <w:p w14:paraId="4BEC5DB9" w14:textId="77777777" w:rsidR="00B06B21" w:rsidRPr="00381135" w:rsidRDefault="00B06B21" w:rsidP="00B06B21">
      <w:pPr>
        <w:spacing w:before="100" w:beforeAutospacing="1" w:after="100" w:afterAutospacing="1" w:line="360" w:lineRule="auto"/>
        <w:ind w:firstLine="851"/>
        <w:jc w:val="both"/>
        <w:rPr>
          <w:sz w:val="28"/>
          <w:szCs w:val="28"/>
        </w:rPr>
      </w:pPr>
      <w:r>
        <w:rPr>
          <w:sz w:val="28"/>
          <w:szCs w:val="28"/>
        </w:rPr>
        <w:t xml:space="preserve">На данной вкладке настраивается проверка «Признак заболевания» - «Характер заболевания». Проверка включается с помощью ключа 131 </w:t>
      </w:r>
      <w:r>
        <w:rPr>
          <w:noProof/>
          <w:sz w:val="28"/>
          <w:szCs w:val="28"/>
        </w:rPr>
        <w:t>в «АРМ Администратора»/«Настройки комплекса».</w:t>
      </w:r>
    </w:p>
    <w:p w14:paraId="45D463B0" w14:textId="4A050DEB" w:rsidR="00B06B21" w:rsidRPr="008F54E6" w:rsidRDefault="00B06B21" w:rsidP="00B06B21">
      <w:pPr>
        <w:spacing w:before="100" w:beforeAutospacing="1" w:line="360" w:lineRule="auto"/>
        <w:ind w:firstLine="851"/>
        <w:jc w:val="center"/>
        <w:rPr>
          <w:b/>
          <w:noProof/>
        </w:rPr>
      </w:pPr>
      <w:r w:rsidRPr="008F54E6">
        <w:rPr>
          <w:b/>
          <w:noProof/>
        </w:rPr>
        <w:drawing>
          <wp:inline distT="0" distB="0" distL="0" distR="0" wp14:anchorId="01D71DF1" wp14:editId="5F2282E9">
            <wp:extent cx="4166870" cy="2701925"/>
            <wp:effectExtent l="19050" t="19050" r="24130" b="222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66870" cy="2701925"/>
                    </a:xfrm>
                    <a:prstGeom prst="rect">
                      <a:avLst/>
                    </a:prstGeom>
                    <a:noFill/>
                    <a:ln w="12700" cmpd="sng">
                      <a:solidFill>
                        <a:srgbClr val="000000"/>
                      </a:solidFill>
                      <a:miter lim="800000"/>
                      <a:headEnd/>
                      <a:tailEnd/>
                    </a:ln>
                    <a:effectLst/>
                  </pic:spPr>
                </pic:pic>
              </a:graphicData>
            </a:graphic>
          </wp:inline>
        </w:drawing>
      </w:r>
    </w:p>
    <w:p w14:paraId="00013CD8" w14:textId="501E1390" w:rsidR="00B06B21" w:rsidRPr="008F54E6" w:rsidRDefault="00B06B21" w:rsidP="00B06B21">
      <w:pPr>
        <w:spacing w:after="100" w:afterAutospacing="1"/>
        <w:ind w:firstLine="851"/>
        <w:jc w:val="center"/>
        <w:rPr>
          <w:b/>
        </w:rPr>
      </w:pPr>
      <w:r w:rsidRPr="008F54E6">
        <w:rPr>
          <w:b/>
          <w:noProof/>
        </w:rPr>
        <w:t>Рис. 13.1</w:t>
      </w:r>
      <w:r w:rsidR="00AE3ED3">
        <w:rPr>
          <w:b/>
          <w:noProof/>
        </w:rPr>
        <w:t>1</w:t>
      </w:r>
      <w:r w:rsidRPr="008F54E6">
        <w:rPr>
          <w:b/>
          <w:noProof/>
        </w:rPr>
        <w:t xml:space="preserve"> «Признак вп/пв – Характер заб»</w:t>
      </w:r>
    </w:p>
    <w:p w14:paraId="4A87DF25" w14:textId="77777777" w:rsidR="00B06B21" w:rsidRDefault="00B06B21" w:rsidP="00B06B21">
      <w:pPr>
        <w:pStyle w:val="1"/>
        <w:tabs>
          <w:tab w:val="clear" w:pos="1920"/>
        </w:tabs>
        <w:spacing w:before="100" w:beforeAutospacing="1" w:after="100" w:afterAutospacing="1"/>
        <w:ind w:left="0" w:firstLine="0"/>
      </w:pPr>
      <w:bookmarkStart w:id="191" w:name="_Toc314481356"/>
      <w:bookmarkStart w:id="192" w:name="_Toc523757993"/>
      <w:bookmarkStart w:id="193" w:name="_Toc523758068"/>
      <w:bookmarkStart w:id="194" w:name="_Toc134956167"/>
      <w:bookmarkEnd w:id="160"/>
      <w:r w:rsidRPr="002E66AE">
        <w:rPr>
          <w:kern w:val="32"/>
        </w:rPr>
        <w:t>ПРАВА</w:t>
      </w:r>
      <w:r w:rsidRPr="00C32A49">
        <w:t xml:space="preserve"> ДОСТУПА</w:t>
      </w:r>
      <w:bookmarkEnd w:id="191"/>
      <w:bookmarkEnd w:id="192"/>
      <w:bookmarkEnd w:id="193"/>
      <w:bookmarkEnd w:id="194"/>
    </w:p>
    <w:p w14:paraId="59885C84" w14:textId="77777777" w:rsidR="00B06B21" w:rsidRDefault="00B06B21" w:rsidP="00B06B21">
      <w:pPr>
        <w:suppressAutoHyphens/>
        <w:spacing w:before="100" w:beforeAutospacing="1" w:after="100" w:afterAutospacing="1" w:line="360" w:lineRule="auto"/>
        <w:ind w:firstLine="851"/>
        <w:jc w:val="both"/>
        <w:rPr>
          <w:sz w:val="28"/>
          <w:szCs w:val="28"/>
        </w:rPr>
      </w:pPr>
      <w:r>
        <w:rPr>
          <w:sz w:val="28"/>
          <w:szCs w:val="28"/>
        </w:rPr>
        <w:t>Данный пункт меню предназначен для назначения прав доступа как группам пользователей, так и отдельному пользователю.</w:t>
      </w:r>
    </w:p>
    <w:p w14:paraId="5F5225FE" w14:textId="77777777" w:rsidR="00B06B21" w:rsidRDefault="00B06B21" w:rsidP="00B06B21">
      <w:pPr>
        <w:pStyle w:val="2"/>
        <w:numPr>
          <w:ilvl w:val="1"/>
          <w:numId w:val="17"/>
        </w:numPr>
        <w:spacing w:after="120" w:line="360" w:lineRule="auto"/>
        <w:ind w:left="0" w:firstLine="0"/>
      </w:pPr>
      <w:bookmarkStart w:id="195" w:name="_Toc314481357"/>
      <w:bookmarkStart w:id="196" w:name="_Toc523757994"/>
      <w:bookmarkStart w:id="197" w:name="_Toc523758069"/>
      <w:bookmarkStart w:id="198" w:name="_Toc134956168"/>
      <w:r>
        <w:t>Настройка прав доступа для группы пользователей</w:t>
      </w:r>
      <w:bookmarkEnd w:id="195"/>
      <w:bookmarkEnd w:id="196"/>
      <w:bookmarkEnd w:id="197"/>
      <w:bookmarkEnd w:id="198"/>
    </w:p>
    <w:p w14:paraId="6D886CA5" w14:textId="77777777" w:rsidR="00B06B21" w:rsidRDefault="00B06B21" w:rsidP="00B06B21">
      <w:pPr>
        <w:suppressAutoHyphens/>
        <w:spacing w:line="360" w:lineRule="auto"/>
        <w:ind w:firstLine="851"/>
        <w:jc w:val="both"/>
        <w:rPr>
          <w:sz w:val="28"/>
          <w:szCs w:val="28"/>
        </w:rPr>
      </w:pPr>
      <w:r>
        <w:rPr>
          <w:sz w:val="28"/>
          <w:szCs w:val="28"/>
        </w:rPr>
        <w:t>Для настройки прав доступа для групп пользователей надо перейти на вкладку «Группы» (Рис.14.1.).</w:t>
      </w:r>
    </w:p>
    <w:p w14:paraId="25BCDAF2" w14:textId="77777777" w:rsidR="00B06B21" w:rsidRDefault="00B06B21" w:rsidP="00B06B21">
      <w:pPr>
        <w:suppressAutoHyphens/>
        <w:spacing w:line="360" w:lineRule="auto"/>
        <w:ind w:firstLine="851"/>
        <w:jc w:val="both"/>
        <w:rPr>
          <w:sz w:val="28"/>
          <w:szCs w:val="28"/>
        </w:rPr>
      </w:pPr>
      <w:r>
        <w:rPr>
          <w:sz w:val="28"/>
          <w:szCs w:val="28"/>
        </w:rPr>
        <w:t>Для добавления новой группы необходимо:</w:t>
      </w:r>
    </w:p>
    <w:p w14:paraId="59284A0F" w14:textId="4EE51CD7" w:rsidR="00B06B21" w:rsidRDefault="00B06B21" w:rsidP="00B06B21">
      <w:pPr>
        <w:numPr>
          <w:ilvl w:val="0"/>
          <w:numId w:val="29"/>
        </w:numPr>
        <w:suppressAutoHyphens/>
        <w:spacing w:line="360" w:lineRule="auto"/>
        <w:jc w:val="both"/>
        <w:rPr>
          <w:sz w:val="28"/>
          <w:szCs w:val="28"/>
        </w:rPr>
      </w:pPr>
      <w:proofErr w:type="gramStart"/>
      <w:r>
        <w:rPr>
          <w:sz w:val="28"/>
          <w:szCs w:val="28"/>
        </w:rPr>
        <w:t>Нажать  на</w:t>
      </w:r>
      <w:proofErr w:type="gramEnd"/>
      <w:r>
        <w:rPr>
          <w:sz w:val="28"/>
          <w:szCs w:val="28"/>
        </w:rPr>
        <w:t xml:space="preserve"> кнопку </w:t>
      </w:r>
      <w:r w:rsidRPr="00C32A49">
        <w:rPr>
          <w:noProof/>
          <w:sz w:val="28"/>
          <w:szCs w:val="28"/>
        </w:rPr>
        <w:drawing>
          <wp:inline distT="0" distB="0" distL="0" distR="0" wp14:anchorId="34A46903" wp14:editId="111788BB">
            <wp:extent cx="301625" cy="290830"/>
            <wp:effectExtent l="0" t="0" r="317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1625" cy="290830"/>
                    </a:xfrm>
                    <a:prstGeom prst="rect">
                      <a:avLst/>
                    </a:prstGeom>
                    <a:noFill/>
                    <a:ln>
                      <a:noFill/>
                    </a:ln>
                  </pic:spPr>
                </pic:pic>
              </a:graphicData>
            </a:graphic>
          </wp:inline>
        </w:drawing>
      </w:r>
      <w:r>
        <w:rPr>
          <w:sz w:val="28"/>
          <w:szCs w:val="28"/>
        </w:rPr>
        <w:t xml:space="preserve">, после чего добавится новая строка. </w:t>
      </w:r>
    </w:p>
    <w:p w14:paraId="79ADFA9C" w14:textId="77777777" w:rsidR="00B06B21" w:rsidRDefault="00B06B21" w:rsidP="00B06B21">
      <w:pPr>
        <w:numPr>
          <w:ilvl w:val="0"/>
          <w:numId w:val="29"/>
        </w:numPr>
        <w:suppressAutoHyphens/>
        <w:spacing w:line="360" w:lineRule="auto"/>
        <w:jc w:val="both"/>
        <w:rPr>
          <w:sz w:val="28"/>
          <w:szCs w:val="28"/>
        </w:rPr>
      </w:pPr>
      <w:r>
        <w:rPr>
          <w:sz w:val="28"/>
          <w:szCs w:val="28"/>
        </w:rPr>
        <w:t>Ввести название группы.</w:t>
      </w:r>
    </w:p>
    <w:p w14:paraId="227438B9" w14:textId="77777777" w:rsidR="00B06B21" w:rsidRDefault="00B06B21" w:rsidP="00B06B21">
      <w:pPr>
        <w:numPr>
          <w:ilvl w:val="0"/>
          <w:numId w:val="29"/>
        </w:numPr>
        <w:suppressAutoHyphens/>
        <w:spacing w:line="360" w:lineRule="auto"/>
        <w:jc w:val="both"/>
        <w:rPr>
          <w:sz w:val="28"/>
          <w:szCs w:val="28"/>
        </w:rPr>
      </w:pPr>
      <w:r>
        <w:rPr>
          <w:sz w:val="28"/>
          <w:szCs w:val="28"/>
        </w:rPr>
        <w:t>В левой нижней части окна из списка пользователей выбрать тех, кто будет входить в состав новой группы.</w:t>
      </w:r>
    </w:p>
    <w:p w14:paraId="5FB0C308" w14:textId="7AE42F11" w:rsidR="00B06B21" w:rsidRDefault="00B06B21" w:rsidP="00B06B21">
      <w:pPr>
        <w:suppressAutoHyphens/>
        <w:spacing w:line="360" w:lineRule="auto"/>
        <w:ind w:firstLine="851"/>
        <w:jc w:val="both"/>
        <w:rPr>
          <w:sz w:val="28"/>
          <w:szCs w:val="28"/>
        </w:rPr>
      </w:pPr>
      <w:r>
        <w:rPr>
          <w:sz w:val="28"/>
          <w:szCs w:val="28"/>
        </w:rPr>
        <w:t xml:space="preserve">Найти пользователя можно при помощи фильтров (верхняя, пустая строчка в таблице </w:t>
      </w:r>
      <w:r w:rsidRPr="00564505">
        <w:rPr>
          <w:sz w:val="28"/>
          <w:szCs w:val="28"/>
        </w:rPr>
        <w:t>‘</w:t>
      </w:r>
      <w:r>
        <w:rPr>
          <w:sz w:val="28"/>
          <w:szCs w:val="28"/>
        </w:rPr>
        <w:t>Список людей</w:t>
      </w:r>
      <w:r w:rsidRPr="00564505">
        <w:rPr>
          <w:sz w:val="28"/>
          <w:szCs w:val="28"/>
        </w:rPr>
        <w:t>’</w:t>
      </w:r>
      <w:r>
        <w:rPr>
          <w:sz w:val="28"/>
          <w:szCs w:val="28"/>
        </w:rPr>
        <w:t xml:space="preserve">). Для поиска пользователя по его коду необходимо ввести код пользователя в поле «Код» и нажать клавишу </w:t>
      </w:r>
      <w:r>
        <w:rPr>
          <w:sz w:val="28"/>
          <w:szCs w:val="28"/>
          <w:lang w:val="en-US"/>
        </w:rPr>
        <w:t>Enter</w:t>
      </w:r>
      <w:r>
        <w:rPr>
          <w:sz w:val="28"/>
          <w:szCs w:val="28"/>
        </w:rPr>
        <w:t xml:space="preserve">, </w:t>
      </w:r>
      <w:r>
        <w:rPr>
          <w:sz w:val="28"/>
          <w:szCs w:val="28"/>
        </w:rPr>
        <w:lastRenderedPageBreak/>
        <w:t xml:space="preserve">аналогичным способом осуществляется сортировка по полю «Фамилия Имя Отчество». Для сортировки по специальности в поле специальность необходимо нажать кнопку </w:t>
      </w:r>
      <w:r w:rsidRPr="00BE5D4C">
        <w:rPr>
          <w:noProof/>
          <w:sz w:val="28"/>
          <w:szCs w:val="28"/>
        </w:rPr>
        <w:drawing>
          <wp:inline distT="0" distB="0" distL="0" distR="0" wp14:anchorId="225D765B" wp14:editId="532CDB41">
            <wp:extent cx="124460" cy="145415"/>
            <wp:effectExtent l="0" t="0" r="8890" b="698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r>
        <w:rPr>
          <w:sz w:val="28"/>
          <w:szCs w:val="28"/>
        </w:rPr>
        <w:t xml:space="preserve">, выбрать из списка необходимую «Специальность» и нажать клавишу </w:t>
      </w:r>
      <w:r>
        <w:rPr>
          <w:sz w:val="28"/>
          <w:szCs w:val="28"/>
          <w:lang w:val="en-US"/>
        </w:rPr>
        <w:t>Enter</w:t>
      </w:r>
      <w:r>
        <w:rPr>
          <w:sz w:val="28"/>
          <w:szCs w:val="28"/>
        </w:rPr>
        <w:t>.</w:t>
      </w:r>
    </w:p>
    <w:p w14:paraId="1B370218" w14:textId="1A2DC6C1" w:rsidR="00B06B21" w:rsidRDefault="00B06B21" w:rsidP="00B06B21">
      <w:pPr>
        <w:numPr>
          <w:ilvl w:val="0"/>
          <w:numId w:val="30"/>
        </w:numPr>
        <w:suppressAutoHyphens/>
        <w:spacing w:line="360" w:lineRule="auto"/>
        <w:jc w:val="both"/>
        <w:rPr>
          <w:sz w:val="28"/>
          <w:szCs w:val="28"/>
        </w:rPr>
      </w:pPr>
      <w:r>
        <w:rPr>
          <w:sz w:val="28"/>
          <w:szCs w:val="28"/>
        </w:rPr>
        <w:t xml:space="preserve">Для добавления выбранного пользователя в состав группы нажать на кнопку </w:t>
      </w:r>
      <w:r w:rsidRPr="00BE5D4C">
        <w:rPr>
          <w:noProof/>
          <w:sz w:val="28"/>
          <w:szCs w:val="28"/>
        </w:rPr>
        <w:drawing>
          <wp:inline distT="0" distB="0" distL="0" distR="0" wp14:anchorId="76923881" wp14:editId="5A7373C9">
            <wp:extent cx="332740" cy="280670"/>
            <wp:effectExtent l="0" t="0" r="0" b="508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2740" cy="280670"/>
                    </a:xfrm>
                    <a:prstGeom prst="rect">
                      <a:avLst/>
                    </a:prstGeom>
                    <a:noFill/>
                    <a:ln>
                      <a:noFill/>
                    </a:ln>
                  </pic:spPr>
                </pic:pic>
              </a:graphicData>
            </a:graphic>
          </wp:inline>
        </w:drawing>
      </w:r>
    </w:p>
    <w:p w14:paraId="285813AF" w14:textId="67005AA2" w:rsidR="00B06B21" w:rsidRDefault="00B06B21" w:rsidP="00B06B21">
      <w:pPr>
        <w:numPr>
          <w:ilvl w:val="0"/>
          <w:numId w:val="30"/>
        </w:numPr>
        <w:suppressAutoHyphens/>
        <w:spacing w:line="360" w:lineRule="auto"/>
        <w:jc w:val="both"/>
        <w:rPr>
          <w:sz w:val="28"/>
          <w:szCs w:val="28"/>
        </w:rPr>
      </w:pPr>
      <w:r>
        <w:rPr>
          <w:sz w:val="28"/>
          <w:szCs w:val="28"/>
        </w:rPr>
        <w:t xml:space="preserve">Для удаления пользователя из состава группы в правой нижней части окна в таблице «Состав группы» выделить этого пользователя и нажать кнопку </w:t>
      </w:r>
      <w:r w:rsidRPr="00BE5D4C">
        <w:rPr>
          <w:noProof/>
          <w:sz w:val="28"/>
          <w:szCs w:val="28"/>
        </w:rPr>
        <w:drawing>
          <wp:inline distT="0" distB="0" distL="0" distR="0" wp14:anchorId="628E9696" wp14:editId="6D5813E6">
            <wp:extent cx="332740" cy="2698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2740" cy="269875"/>
                    </a:xfrm>
                    <a:prstGeom prst="rect">
                      <a:avLst/>
                    </a:prstGeom>
                    <a:noFill/>
                    <a:ln>
                      <a:noFill/>
                    </a:ln>
                  </pic:spPr>
                </pic:pic>
              </a:graphicData>
            </a:graphic>
          </wp:inline>
        </w:drawing>
      </w:r>
      <w:r>
        <w:rPr>
          <w:sz w:val="28"/>
          <w:szCs w:val="28"/>
        </w:rPr>
        <w:t>.</w:t>
      </w:r>
    </w:p>
    <w:p w14:paraId="55F7E68E" w14:textId="0BFC0A92" w:rsidR="00B06B21" w:rsidRPr="00BE5D4C" w:rsidRDefault="00B06B21" w:rsidP="00B06B21">
      <w:pPr>
        <w:suppressAutoHyphens/>
        <w:spacing w:line="360" w:lineRule="auto"/>
        <w:jc w:val="center"/>
        <w:rPr>
          <w:sz w:val="24"/>
          <w:szCs w:val="24"/>
        </w:rPr>
      </w:pPr>
      <w:r w:rsidRPr="00756BBB">
        <w:rPr>
          <w:noProof/>
          <w:sz w:val="24"/>
          <w:szCs w:val="24"/>
        </w:rPr>
        <w:drawing>
          <wp:inline distT="0" distB="0" distL="0" distR="0" wp14:anchorId="1333DDB9" wp14:editId="3E7AE6FB">
            <wp:extent cx="5455285" cy="3750945"/>
            <wp:effectExtent l="19050" t="19050" r="12065" b="2095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55285" cy="3750945"/>
                    </a:xfrm>
                    <a:prstGeom prst="rect">
                      <a:avLst/>
                    </a:prstGeom>
                    <a:noFill/>
                    <a:ln w="12700" cmpd="sng">
                      <a:solidFill>
                        <a:srgbClr val="000000"/>
                      </a:solidFill>
                      <a:miter lim="800000"/>
                      <a:headEnd/>
                      <a:tailEnd/>
                    </a:ln>
                    <a:effectLst/>
                  </pic:spPr>
                </pic:pic>
              </a:graphicData>
            </a:graphic>
          </wp:inline>
        </w:drawing>
      </w:r>
    </w:p>
    <w:p w14:paraId="2254C874" w14:textId="77777777" w:rsidR="00B06B21" w:rsidRPr="00136706" w:rsidRDefault="00B06B21" w:rsidP="00B06B21">
      <w:pPr>
        <w:suppressAutoHyphens/>
        <w:spacing w:after="100" w:afterAutospacing="1"/>
        <w:jc w:val="center"/>
        <w:rPr>
          <w:b/>
        </w:rPr>
      </w:pPr>
      <w:r w:rsidRPr="00136706">
        <w:rPr>
          <w:b/>
        </w:rPr>
        <w:t>Рис.14.1. Права доступа. Вкладка Группы</w:t>
      </w:r>
    </w:p>
    <w:p w14:paraId="299ACF14" w14:textId="21A6006E" w:rsidR="00B06B21" w:rsidRDefault="00B06B21" w:rsidP="00B06B21">
      <w:pPr>
        <w:suppressAutoHyphens/>
        <w:spacing w:line="360" w:lineRule="auto"/>
        <w:ind w:firstLine="851"/>
        <w:jc w:val="both"/>
        <w:rPr>
          <w:sz w:val="28"/>
          <w:szCs w:val="28"/>
        </w:rPr>
      </w:pPr>
      <w:r>
        <w:rPr>
          <w:sz w:val="28"/>
          <w:szCs w:val="28"/>
        </w:rPr>
        <w:t xml:space="preserve">Для настройки прав доступа к АРМам в одноименном поле, в верхней части окна, нажать кнопку </w:t>
      </w:r>
      <w:r w:rsidRPr="00BE5D4C">
        <w:rPr>
          <w:noProof/>
          <w:sz w:val="28"/>
          <w:szCs w:val="28"/>
        </w:rPr>
        <w:drawing>
          <wp:inline distT="0" distB="0" distL="0" distR="0" wp14:anchorId="47CDC4E5" wp14:editId="5A08E0D4">
            <wp:extent cx="135255" cy="166370"/>
            <wp:effectExtent l="0" t="0" r="0" b="50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5255" cy="166370"/>
                    </a:xfrm>
                    <a:prstGeom prst="rect">
                      <a:avLst/>
                    </a:prstGeom>
                    <a:noFill/>
                    <a:ln>
                      <a:noFill/>
                    </a:ln>
                  </pic:spPr>
                </pic:pic>
              </a:graphicData>
            </a:graphic>
          </wp:inline>
        </w:drawing>
      </w:r>
      <w:r>
        <w:rPr>
          <w:sz w:val="28"/>
          <w:szCs w:val="28"/>
        </w:rPr>
        <w:t xml:space="preserve">. В открывшемся окне </w:t>
      </w:r>
      <w:r w:rsidRPr="00BE5D4C">
        <w:rPr>
          <w:sz w:val="28"/>
          <w:szCs w:val="28"/>
        </w:rPr>
        <w:t>‘</w:t>
      </w:r>
      <w:r>
        <w:rPr>
          <w:sz w:val="28"/>
          <w:szCs w:val="28"/>
        </w:rPr>
        <w:t>галочкой</w:t>
      </w:r>
      <w:r w:rsidRPr="00BE5D4C">
        <w:rPr>
          <w:sz w:val="28"/>
          <w:szCs w:val="28"/>
        </w:rPr>
        <w:t>’</w:t>
      </w:r>
      <w:r>
        <w:rPr>
          <w:sz w:val="28"/>
          <w:szCs w:val="28"/>
        </w:rPr>
        <w:t xml:space="preserve"> отметить АРМы, к которым разрешен доступ пользователям группы.</w:t>
      </w:r>
    </w:p>
    <w:p w14:paraId="3306E9F0" w14:textId="5497BEFB" w:rsidR="00B06B21" w:rsidRDefault="00B06B21" w:rsidP="00B06B21">
      <w:pPr>
        <w:suppressAutoHyphens/>
        <w:spacing w:line="360" w:lineRule="auto"/>
        <w:ind w:firstLine="851"/>
        <w:jc w:val="both"/>
        <w:rPr>
          <w:sz w:val="28"/>
          <w:szCs w:val="28"/>
        </w:rPr>
      </w:pPr>
      <w:r>
        <w:rPr>
          <w:sz w:val="28"/>
          <w:szCs w:val="28"/>
        </w:rPr>
        <w:t xml:space="preserve">Для настройки функционального доступа в одноименном поле, в верхней части окна, нажать кнопку </w:t>
      </w:r>
      <w:r w:rsidRPr="00BE5D4C">
        <w:rPr>
          <w:noProof/>
          <w:sz w:val="28"/>
          <w:szCs w:val="28"/>
        </w:rPr>
        <w:drawing>
          <wp:inline distT="0" distB="0" distL="0" distR="0" wp14:anchorId="3C0751FE" wp14:editId="5057D51E">
            <wp:extent cx="135255" cy="166370"/>
            <wp:effectExtent l="0" t="0" r="0" b="508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5255" cy="166370"/>
                    </a:xfrm>
                    <a:prstGeom prst="rect">
                      <a:avLst/>
                    </a:prstGeom>
                    <a:noFill/>
                    <a:ln>
                      <a:noFill/>
                    </a:ln>
                  </pic:spPr>
                </pic:pic>
              </a:graphicData>
            </a:graphic>
          </wp:inline>
        </w:drawing>
      </w:r>
      <w:r>
        <w:rPr>
          <w:sz w:val="28"/>
          <w:szCs w:val="28"/>
        </w:rPr>
        <w:t xml:space="preserve">. В открывшемся окне </w:t>
      </w:r>
      <w:r w:rsidRPr="00BE5D4C">
        <w:rPr>
          <w:sz w:val="28"/>
          <w:szCs w:val="28"/>
        </w:rPr>
        <w:t>‘</w:t>
      </w:r>
      <w:r>
        <w:rPr>
          <w:sz w:val="28"/>
          <w:szCs w:val="28"/>
        </w:rPr>
        <w:t>галочкой</w:t>
      </w:r>
      <w:r w:rsidRPr="00BE5D4C">
        <w:rPr>
          <w:sz w:val="28"/>
          <w:szCs w:val="28"/>
        </w:rPr>
        <w:t>’</w:t>
      </w:r>
      <w:r>
        <w:rPr>
          <w:sz w:val="28"/>
          <w:szCs w:val="28"/>
        </w:rPr>
        <w:t xml:space="preserve"> отметить функции, которые будет разрешено осуществлять пользователям группы.</w:t>
      </w:r>
    </w:p>
    <w:p w14:paraId="2B497474" w14:textId="77777777" w:rsidR="00B06B21" w:rsidRDefault="00B06B21" w:rsidP="00B06B21">
      <w:pPr>
        <w:pStyle w:val="2"/>
        <w:numPr>
          <w:ilvl w:val="1"/>
          <w:numId w:val="17"/>
        </w:numPr>
        <w:spacing w:after="0" w:line="360" w:lineRule="auto"/>
        <w:ind w:left="0" w:firstLine="1"/>
      </w:pPr>
      <w:bookmarkStart w:id="199" w:name="_Toc314481358"/>
      <w:bookmarkStart w:id="200" w:name="_Toc523757995"/>
      <w:bookmarkStart w:id="201" w:name="_Toc523758070"/>
      <w:bookmarkStart w:id="202" w:name="_Toc134956169"/>
      <w:r>
        <w:lastRenderedPageBreak/>
        <w:t>Настройка прав доступа для отдельного пользовател</w:t>
      </w:r>
      <w:bookmarkEnd w:id="199"/>
      <w:r>
        <w:t>я</w:t>
      </w:r>
      <w:bookmarkEnd w:id="200"/>
      <w:bookmarkEnd w:id="201"/>
      <w:bookmarkEnd w:id="202"/>
    </w:p>
    <w:p w14:paraId="3C055EEE" w14:textId="77777777" w:rsidR="00B06B21" w:rsidRDefault="00B06B21" w:rsidP="00B06B21">
      <w:pPr>
        <w:suppressAutoHyphens/>
        <w:spacing w:line="360" w:lineRule="auto"/>
        <w:ind w:firstLine="851"/>
        <w:jc w:val="both"/>
        <w:rPr>
          <w:sz w:val="28"/>
          <w:szCs w:val="28"/>
        </w:rPr>
      </w:pPr>
      <w:r>
        <w:rPr>
          <w:sz w:val="28"/>
          <w:szCs w:val="28"/>
        </w:rPr>
        <w:t>Для настройки прав доступа для групп пользователей надо:</w:t>
      </w:r>
    </w:p>
    <w:p w14:paraId="3517B3AB" w14:textId="77777777" w:rsidR="00B06B21" w:rsidRDefault="00B06B21" w:rsidP="00B06B21">
      <w:pPr>
        <w:numPr>
          <w:ilvl w:val="0"/>
          <w:numId w:val="32"/>
        </w:numPr>
        <w:suppressAutoHyphens/>
        <w:spacing w:line="360" w:lineRule="auto"/>
        <w:jc w:val="both"/>
        <w:rPr>
          <w:sz w:val="28"/>
          <w:szCs w:val="28"/>
        </w:rPr>
      </w:pPr>
      <w:r>
        <w:rPr>
          <w:sz w:val="28"/>
          <w:szCs w:val="28"/>
        </w:rPr>
        <w:t>Перейти на вкладку «Пользователи» (Рис.14.2.).</w:t>
      </w:r>
    </w:p>
    <w:p w14:paraId="69546D7A" w14:textId="77777777" w:rsidR="00B06B21" w:rsidRDefault="00B06B21" w:rsidP="00B06B21">
      <w:pPr>
        <w:numPr>
          <w:ilvl w:val="0"/>
          <w:numId w:val="32"/>
        </w:numPr>
        <w:suppressAutoHyphens/>
        <w:spacing w:line="360" w:lineRule="auto"/>
        <w:jc w:val="both"/>
        <w:rPr>
          <w:sz w:val="28"/>
          <w:szCs w:val="28"/>
        </w:rPr>
      </w:pPr>
      <w:r>
        <w:rPr>
          <w:sz w:val="28"/>
          <w:szCs w:val="28"/>
        </w:rPr>
        <w:t>Выбрать необходимого пользователя.</w:t>
      </w:r>
    </w:p>
    <w:p w14:paraId="66F8D0A9" w14:textId="6076BC6A" w:rsidR="00B06B21" w:rsidRDefault="00B06B21" w:rsidP="00B06B21">
      <w:pPr>
        <w:suppressAutoHyphens/>
        <w:spacing w:line="360" w:lineRule="auto"/>
        <w:ind w:firstLine="851"/>
        <w:jc w:val="both"/>
        <w:rPr>
          <w:sz w:val="28"/>
          <w:szCs w:val="28"/>
        </w:rPr>
      </w:pPr>
      <w:r>
        <w:rPr>
          <w:sz w:val="28"/>
          <w:szCs w:val="28"/>
        </w:rPr>
        <w:t xml:space="preserve">Найти пользователя можно при помощи фильтров (верхняя, пустая строчка в таблице). Для поиска пользователя по его коду необходимо ввести код пользователя в поле «Код» и нажать клавишу </w:t>
      </w:r>
      <w:r>
        <w:rPr>
          <w:sz w:val="28"/>
          <w:szCs w:val="28"/>
          <w:lang w:val="en-US"/>
        </w:rPr>
        <w:t>Enter</w:t>
      </w:r>
      <w:r>
        <w:rPr>
          <w:sz w:val="28"/>
          <w:szCs w:val="28"/>
        </w:rPr>
        <w:t xml:space="preserve">, аналогичным способом осуществляется сортировка по полю «Фамилия Имя Отчество». Для сортировки по специальности в поле «Специальность» необходимо нажать кнопку </w:t>
      </w:r>
      <w:r w:rsidRPr="00BE5D4C">
        <w:rPr>
          <w:noProof/>
          <w:sz w:val="28"/>
          <w:szCs w:val="28"/>
        </w:rPr>
        <w:drawing>
          <wp:inline distT="0" distB="0" distL="0" distR="0" wp14:anchorId="7FE15E14" wp14:editId="3BFC7DE6">
            <wp:extent cx="124460" cy="145415"/>
            <wp:effectExtent l="0" t="0" r="8890"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r>
        <w:rPr>
          <w:sz w:val="28"/>
          <w:szCs w:val="28"/>
        </w:rPr>
        <w:t xml:space="preserve">, выбрать из списка необходимую специальность и нажать клавишу </w:t>
      </w:r>
      <w:r>
        <w:rPr>
          <w:sz w:val="28"/>
          <w:szCs w:val="28"/>
          <w:lang w:val="en-US"/>
        </w:rPr>
        <w:t>Enter</w:t>
      </w:r>
      <w:r>
        <w:rPr>
          <w:sz w:val="28"/>
          <w:szCs w:val="28"/>
        </w:rPr>
        <w:t>, аналогичным способом осуществляется сортировка по полю «Отделение».</w:t>
      </w:r>
    </w:p>
    <w:p w14:paraId="7269E072" w14:textId="1D248B62" w:rsidR="00B06B21" w:rsidRDefault="00B06B21" w:rsidP="00B06B21">
      <w:pPr>
        <w:numPr>
          <w:ilvl w:val="0"/>
          <w:numId w:val="31"/>
        </w:numPr>
        <w:suppressAutoHyphens/>
        <w:spacing w:line="360" w:lineRule="auto"/>
        <w:jc w:val="both"/>
        <w:rPr>
          <w:sz w:val="28"/>
          <w:szCs w:val="28"/>
        </w:rPr>
      </w:pPr>
      <w:r>
        <w:rPr>
          <w:sz w:val="28"/>
          <w:szCs w:val="28"/>
        </w:rPr>
        <w:t xml:space="preserve">Для настройки прав доступа к АРМам в одноименном поле, в верхней части окна, нажать кнопку </w:t>
      </w:r>
      <w:r w:rsidRPr="00BE5D4C">
        <w:rPr>
          <w:noProof/>
          <w:sz w:val="28"/>
          <w:szCs w:val="28"/>
        </w:rPr>
        <w:drawing>
          <wp:inline distT="0" distB="0" distL="0" distR="0" wp14:anchorId="03E3192F" wp14:editId="117A553C">
            <wp:extent cx="135255" cy="166370"/>
            <wp:effectExtent l="0" t="0" r="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5255" cy="166370"/>
                    </a:xfrm>
                    <a:prstGeom prst="rect">
                      <a:avLst/>
                    </a:prstGeom>
                    <a:noFill/>
                    <a:ln>
                      <a:noFill/>
                    </a:ln>
                  </pic:spPr>
                </pic:pic>
              </a:graphicData>
            </a:graphic>
          </wp:inline>
        </w:drawing>
      </w:r>
      <w:r>
        <w:rPr>
          <w:sz w:val="28"/>
          <w:szCs w:val="28"/>
        </w:rPr>
        <w:t xml:space="preserve">. В открывшемся окне </w:t>
      </w:r>
      <w:r w:rsidRPr="00BE5D4C">
        <w:rPr>
          <w:sz w:val="28"/>
          <w:szCs w:val="28"/>
        </w:rPr>
        <w:t>‘</w:t>
      </w:r>
      <w:r>
        <w:rPr>
          <w:sz w:val="28"/>
          <w:szCs w:val="28"/>
        </w:rPr>
        <w:t>галочкой</w:t>
      </w:r>
      <w:r w:rsidRPr="00BE5D4C">
        <w:rPr>
          <w:sz w:val="28"/>
          <w:szCs w:val="28"/>
        </w:rPr>
        <w:t>’</w:t>
      </w:r>
      <w:r>
        <w:rPr>
          <w:sz w:val="28"/>
          <w:szCs w:val="28"/>
        </w:rPr>
        <w:t xml:space="preserve"> отметить АРМы, к которым пользователю будет разрешен доступ.</w:t>
      </w:r>
    </w:p>
    <w:p w14:paraId="62D47BAF" w14:textId="369F6247" w:rsidR="00B06B21" w:rsidRDefault="00B06B21" w:rsidP="00B06B21">
      <w:pPr>
        <w:numPr>
          <w:ilvl w:val="0"/>
          <w:numId w:val="31"/>
        </w:numPr>
        <w:suppressAutoHyphens/>
        <w:spacing w:line="360" w:lineRule="auto"/>
        <w:jc w:val="both"/>
        <w:rPr>
          <w:sz w:val="28"/>
          <w:szCs w:val="28"/>
        </w:rPr>
      </w:pPr>
      <w:r>
        <w:rPr>
          <w:sz w:val="28"/>
          <w:szCs w:val="28"/>
        </w:rPr>
        <w:t xml:space="preserve">Для настройки функционального доступа в одноименном поле, в верхней части окна, нажать кнопку </w:t>
      </w:r>
      <w:r w:rsidRPr="00BE5D4C">
        <w:rPr>
          <w:noProof/>
          <w:sz w:val="28"/>
          <w:szCs w:val="28"/>
        </w:rPr>
        <w:drawing>
          <wp:inline distT="0" distB="0" distL="0" distR="0" wp14:anchorId="3A49D38D" wp14:editId="7FB750B0">
            <wp:extent cx="135255" cy="166370"/>
            <wp:effectExtent l="0" t="0" r="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5255" cy="166370"/>
                    </a:xfrm>
                    <a:prstGeom prst="rect">
                      <a:avLst/>
                    </a:prstGeom>
                    <a:noFill/>
                    <a:ln>
                      <a:noFill/>
                    </a:ln>
                  </pic:spPr>
                </pic:pic>
              </a:graphicData>
            </a:graphic>
          </wp:inline>
        </w:drawing>
      </w:r>
      <w:r>
        <w:rPr>
          <w:sz w:val="28"/>
          <w:szCs w:val="28"/>
        </w:rPr>
        <w:t xml:space="preserve">. В открывшемся окне </w:t>
      </w:r>
      <w:r w:rsidRPr="00BE5D4C">
        <w:rPr>
          <w:sz w:val="28"/>
          <w:szCs w:val="28"/>
        </w:rPr>
        <w:t>‘</w:t>
      </w:r>
      <w:r>
        <w:rPr>
          <w:sz w:val="28"/>
          <w:szCs w:val="28"/>
        </w:rPr>
        <w:t>галочкой</w:t>
      </w:r>
      <w:r w:rsidRPr="00BE5D4C">
        <w:rPr>
          <w:sz w:val="28"/>
          <w:szCs w:val="28"/>
        </w:rPr>
        <w:t>’</w:t>
      </w:r>
      <w:r>
        <w:rPr>
          <w:sz w:val="28"/>
          <w:szCs w:val="28"/>
        </w:rPr>
        <w:t xml:space="preserve"> отметить функции, которые будет разрешено пользователю.</w:t>
      </w:r>
    </w:p>
    <w:p w14:paraId="0C99D599" w14:textId="7664CEAE" w:rsidR="00B06B21" w:rsidRPr="00ED2D5C" w:rsidRDefault="00B06B21" w:rsidP="00B06B21">
      <w:pPr>
        <w:suppressAutoHyphens/>
        <w:spacing w:line="360" w:lineRule="auto"/>
        <w:jc w:val="center"/>
        <w:rPr>
          <w:sz w:val="24"/>
          <w:szCs w:val="24"/>
        </w:rPr>
      </w:pPr>
      <w:r w:rsidRPr="00F655C8">
        <w:rPr>
          <w:noProof/>
          <w:sz w:val="24"/>
          <w:szCs w:val="24"/>
        </w:rPr>
        <w:drawing>
          <wp:inline distT="0" distB="0" distL="0" distR="0" wp14:anchorId="3D4599E5" wp14:editId="7307340D">
            <wp:extent cx="5496560" cy="2098675"/>
            <wp:effectExtent l="19050" t="19050" r="27940" b="158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6560" cy="2098675"/>
                    </a:xfrm>
                    <a:prstGeom prst="rect">
                      <a:avLst/>
                    </a:prstGeom>
                    <a:noFill/>
                    <a:ln w="12700" cmpd="sng">
                      <a:solidFill>
                        <a:srgbClr val="000000"/>
                      </a:solidFill>
                      <a:miter lim="800000"/>
                      <a:headEnd/>
                      <a:tailEnd/>
                    </a:ln>
                    <a:effectLst/>
                  </pic:spPr>
                </pic:pic>
              </a:graphicData>
            </a:graphic>
          </wp:inline>
        </w:drawing>
      </w:r>
    </w:p>
    <w:p w14:paraId="04A40D14" w14:textId="77777777" w:rsidR="00B06B21" w:rsidRPr="00136706" w:rsidRDefault="00B06B21" w:rsidP="00B06B21">
      <w:pPr>
        <w:suppressAutoHyphens/>
        <w:spacing w:after="100" w:afterAutospacing="1"/>
        <w:jc w:val="center"/>
        <w:rPr>
          <w:b/>
        </w:rPr>
      </w:pPr>
      <w:r w:rsidRPr="00136706">
        <w:rPr>
          <w:b/>
        </w:rPr>
        <w:t>Рис.14.2. Права доступа. Вкладка Пользователи</w:t>
      </w:r>
      <w:bookmarkEnd w:id="42"/>
    </w:p>
    <w:p w14:paraId="2496581D" w14:textId="77777777" w:rsidR="00B06B21" w:rsidRDefault="00B06B21" w:rsidP="00B06B21">
      <w:pPr>
        <w:suppressAutoHyphens/>
        <w:spacing w:before="100" w:beforeAutospacing="1" w:after="100" w:afterAutospacing="1"/>
        <w:ind w:firstLine="851"/>
        <w:rPr>
          <w:sz w:val="24"/>
          <w:szCs w:val="24"/>
        </w:rPr>
      </w:pPr>
    </w:p>
    <w:p w14:paraId="36BF0B94" w14:textId="77777777" w:rsidR="00B06B21" w:rsidRDefault="00B06B21" w:rsidP="00B06B21">
      <w:pPr>
        <w:pStyle w:val="1"/>
        <w:tabs>
          <w:tab w:val="clear" w:pos="1920"/>
        </w:tabs>
        <w:spacing w:before="100" w:beforeAutospacing="1" w:after="100" w:afterAutospacing="1"/>
        <w:ind w:left="0" w:firstLine="0"/>
      </w:pPr>
      <w:bookmarkStart w:id="203" w:name="_Toc523757996"/>
      <w:bookmarkStart w:id="204" w:name="_Toc523758071"/>
      <w:bookmarkStart w:id="205" w:name="_Toc134956170"/>
      <w:bookmarkStart w:id="206" w:name="_Toc314481359"/>
      <w:r>
        <w:lastRenderedPageBreak/>
        <w:t>ВАКЦИНОПРОФИЛАКТИКА</w:t>
      </w:r>
      <w:bookmarkEnd w:id="203"/>
      <w:bookmarkEnd w:id="204"/>
      <w:bookmarkEnd w:id="205"/>
    </w:p>
    <w:p w14:paraId="5A2C0BB3" w14:textId="77777777" w:rsidR="00B06B21" w:rsidRDefault="00B06B21" w:rsidP="00B06B21">
      <w:pPr>
        <w:spacing w:line="360" w:lineRule="auto"/>
        <w:ind w:firstLine="851"/>
        <w:jc w:val="both"/>
        <w:rPr>
          <w:sz w:val="28"/>
          <w:szCs w:val="28"/>
        </w:rPr>
      </w:pPr>
      <w:r>
        <w:rPr>
          <w:sz w:val="28"/>
          <w:szCs w:val="28"/>
        </w:rPr>
        <w:t>В данном пункте меню настраивается вакцинопрофилактика на трёх вкладках «Прививки», «Вакцины» и «Врачи, выполняющие вакцинацию».</w:t>
      </w:r>
    </w:p>
    <w:p w14:paraId="66C9B12F" w14:textId="77777777" w:rsidR="00B06B21" w:rsidRDefault="00B06B21" w:rsidP="00B06B21">
      <w:pPr>
        <w:spacing w:line="360" w:lineRule="auto"/>
        <w:ind w:firstLine="851"/>
        <w:jc w:val="both"/>
        <w:rPr>
          <w:sz w:val="28"/>
          <w:szCs w:val="28"/>
        </w:rPr>
      </w:pPr>
      <w:r>
        <w:rPr>
          <w:sz w:val="28"/>
          <w:szCs w:val="28"/>
        </w:rPr>
        <w:t xml:space="preserve">На вкладке «Прививки» настраивается отображение прививок с помощью </w:t>
      </w:r>
      <w:proofErr w:type="spellStart"/>
      <w:r>
        <w:rPr>
          <w:sz w:val="28"/>
          <w:szCs w:val="28"/>
        </w:rPr>
        <w:t>чекбокса</w:t>
      </w:r>
      <w:proofErr w:type="spellEnd"/>
      <w:r>
        <w:rPr>
          <w:sz w:val="28"/>
          <w:szCs w:val="28"/>
        </w:rPr>
        <w:t xml:space="preserve"> «</w:t>
      </w:r>
      <w:proofErr w:type="spellStart"/>
      <w:r>
        <w:rPr>
          <w:sz w:val="28"/>
          <w:szCs w:val="28"/>
        </w:rPr>
        <w:t>Исп</w:t>
      </w:r>
      <w:proofErr w:type="spellEnd"/>
      <w:r>
        <w:rPr>
          <w:sz w:val="28"/>
          <w:szCs w:val="28"/>
        </w:rPr>
        <w:t>-я».</w:t>
      </w:r>
    </w:p>
    <w:p w14:paraId="629F4C23" w14:textId="4386ADCF" w:rsidR="00B06B21" w:rsidRDefault="00B06B21" w:rsidP="00B06B21">
      <w:pPr>
        <w:spacing w:line="360" w:lineRule="auto"/>
        <w:jc w:val="center"/>
        <w:rPr>
          <w:noProof/>
          <w:sz w:val="28"/>
          <w:szCs w:val="28"/>
        </w:rPr>
      </w:pPr>
      <w:r w:rsidRPr="00975AE5">
        <w:rPr>
          <w:noProof/>
          <w:sz w:val="28"/>
          <w:szCs w:val="28"/>
        </w:rPr>
        <w:drawing>
          <wp:inline distT="0" distB="0" distL="0" distR="0" wp14:anchorId="322DBF95" wp14:editId="47668846">
            <wp:extent cx="5226685" cy="3138170"/>
            <wp:effectExtent l="19050" t="19050" r="12065" b="2413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26685" cy="3138170"/>
                    </a:xfrm>
                    <a:prstGeom prst="rect">
                      <a:avLst/>
                    </a:prstGeom>
                    <a:noFill/>
                    <a:ln w="12700" cmpd="sng">
                      <a:solidFill>
                        <a:srgbClr val="000000"/>
                      </a:solidFill>
                      <a:miter lim="800000"/>
                      <a:headEnd/>
                      <a:tailEnd/>
                    </a:ln>
                    <a:effectLst/>
                  </pic:spPr>
                </pic:pic>
              </a:graphicData>
            </a:graphic>
          </wp:inline>
        </w:drawing>
      </w:r>
    </w:p>
    <w:p w14:paraId="1438C26B" w14:textId="77777777" w:rsidR="00B06B21" w:rsidRPr="00136706" w:rsidRDefault="00B06B21" w:rsidP="00B06B21">
      <w:pPr>
        <w:spacing w:after="100" w:afterAutospacing="1"/>
        <w:jc w:val="center"/>
        <w:rPr>
          <w:b/>
          <w:noProof/>
        </w:rPr>
      </w:pPr>
      <w:r w:rsidRPr="00136706">
        <w:rPr>
          <w:b/>
          <w:noProof/>
        </w:rPr>
        <w:t>Рис. 15.1 «Прививки»</w:t>
      </w:r>
    </w:p>
    <w:p w14:paraId="60874555"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На вкладке «Вакцины» можно добавить или удалить вакцины и прививки к ним через кнопки «+» и «-» под каждой таблицей. Так можно добавть наимекнование нозологии.</w:t>
      </w:r>
    </w:p>
    <w:p w14:paraId="407BAC24" w14:textId="26553887" w:rsidR="00B06B21" w:rsidRDefault="00B06B21" w:rsidP="00B06B21">
      <w:pPr>
        <w:spacing w:before="100" w:beforeAutospacing="1"/>
        <w:jc w:val="center"/>
        <w:rPr>
          <w:noProof/>
          <w:sz w:val="28"/>
          <w:szCs w:val="28"/>
        </w:rPr>
      </w:pPr>
      <w:r w:rsidRPr="00975AE5">
        <w:rPr>
          <w:noProof/>
          <w:sz w:val="28"/>
          <w:szCs w:val="28"/>
        </w:rPr>
        <w:lastRenderedPageBreak/>
        <w:drawing>
          <wp:inline distT="0" distB="0" distL="0" distR="0" wp14:anchorId="201B855B" wp14:editId="4CE272A6">
            <wp:extent cx="5278755" cy="3169285"/>
            <wp:effectExtent l="19050" t="19050" r="17145" b="1206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8755" cy="3169285"/>
                    </a:xfrm>
                    <a:prstGeom prst="rect">
                      <a:avLst/>
                    </a:prstGeom>
                    <a:noFill/>
                    <a:ln w="12700" cmpd="sng">
                      <a:solidFill>
                        <a:srgbClr val="000000"/>
                      </a:solidFill>
                      <a:miter lim="800000"/>
                      <a:headEnd/>
                      <a:tailEnd/>
                    </a:ln>
                    <a:effectLst/>
                  </pic:spPr>
                </pic:pic>
              </a:graphicData>
            </a:graphic>
          </wp:inline>
        </w:drawing>
      </w:r>
    </w:p>
    <w:p w14:paraId="6387A7E2" w14:textId="77777777" w:rsidR="00B06B21" w:rsidRPr="00136706" w:rsidRDefault="00B06B21" w:rsidP="00B06B21">
      <w:pPr>
        <w:spacing w:after="100" w:afterAutospacing="1"/>
        <w:jc w:val="center"/>
        <w:rPr>
          <w:b/>
          <w:noProof/>
        </w:rPr>
      </w:pPr>
      <w:r w:rsidRPr="00136706">
        <w:rPr>
          <w:b/>
          <w:noProof/>
        </w:rPr>
        <w:t>Рис. 15.2 «Вакцины»</w:t>
      </w:r>
    </w:p>
    <w:p w14:paraId="66407BE4" w14:textId="77777777" w:rsidR="00B06B21" w:rsidRDefault="00B06B21" w:rsidP="00B06B21">
      <w:pPr>
        <w:spacing w:before="100" w:beforeAutospacing="1" w:after="100" w:afterAutospacing="1" w:line="360" w:lineRule="auto"/>
        <w:ind w:firstLine="851"/>
        <w:rPr>
          <w:noProof/>
          <w:sz w:val="28"/>
          <w:szCs w:val="28"/>
        </w:rPr>
      </w:pPr>
      <w:r>
        <w:rPr>
          <w:noProof/>
          <w:sz w:val="28"/>
          <w:szCs w:val="28"/>
        </w:rPr>
        <w:t>На вкладке «Врачи, выполняющие вакцинацию» настраивается список врачей, доступных для выбора «Исполнителя вакцинации».</w:t>
      </w:r>
    </w:p>
    <w:p w14:paraId="52DDBE28" w14:textId="10D53A7C" w:rsidR="00B06B21" w:rsidRDefault="00B06B21" w:rsidP="00B06B21">
      <w:pPr>
        <w:spacing w:before="100" w:beforeAutospacing="1"/>
        <w:jc w:val="center"/>
        <w:rPr>
          <w:noProof/>
          <w:sz w:val="28"/>
          <w:szCs w:val="28"/>
        </w:rPr>
      </w:pPr>
      <w:r w:rsidRPr="003739B8">
        <w:rPr>
          <w:noProof/>
          <w:sz w:val="28"/>
          <w:szCs w:val="28"/>
        </w:rPr>
        <w:drawing>
          <wp:inline distT="0" distB="0" distL="0" distR="0" wp14:anchorId="5AD7BFCF" wp14:editId="6F28F1E8">
            <wp:extent cx="5361940" cy="2140585"/>
            <wp:effectExtent l="19050" t="19050" r="10160" b="1206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61940" cy="2140585"/>
                    </a:xfrm>
                    <a:prstGeom prst="rect">
                      <a:avLst/>
                    </a:prstGeom>
                    <a:noFill/>
                    <a:ln w="12700" cmpd="sng">
                      <a:solidFill>
                        <a:srgbClr val="000000"/>
                      </a:solidFill>
                      <a:miter lim="800000"/>
                      <a:headEnd/>
                      <a:tailEnd/>
                    </a:ln>
                    <a:effectLst/>
                  </pic:spPr>
                </pic:pic>
              </a:graphicData>
            </a:graphic>
          </wp:inline>
        </w:drawing>
      </w:r>
    </w:p>
    <w:p w14:paraId="1FD4E6B1" w14:textId="77777777" w:rsidR="00B06B21" w:rsidRPr="00136706" w:rsidRDefault="00B06B21" w:rsidP="00B06B21">
      <w:pPr>
        <w:spacing w:after="100" w:afterAutospacing="1"/>
        <w:jc w:val="center"/>
        <w:rPr>
          <w:b/>
          <w:noProof/>
        </w:rPr>
      </w:pPr>
      <w:r w:rsidRPr="00136706">
        <w:rPr>
          <w:b/>
          <w:noProof/>
        </w:rPr>
        <w:t>Рис. 15.3 «Врачи, выполняющие вакцинацию»</w:t>
      </w:r>
    </w:p>
    <w:p w14:paraId="45A2C5D4" w14:textId="77777777" w:rsidR="00B06B21" w:rsidRPr="00AA54C3" w:rsidRDefault="00B06B21" w:rsidP="00B06B21">
      <w:pPr>
        <w:pStyle w:val="1"/>
        <w:tabs>
          <w:tab w:val="clear" w:pos="1920"/>
        </w:tabs>
        <w:spacing w:before="120" w:after="120" w:line="360" w:lineRule="auto"/>
        <w:ind w:left="0" w:hanging="357"/>
      </w:pPr>
      <w:bookmarkStart w:id="207" w:name="_Toc523757997"/>
      <w:bookmarkStart w:id="208" w:name="_Toc523758072"/>
      <w:bookmarkStart w:id="209" w:name="_Toc134956171"/>
      <w:r>
        <w:t>РЕДАКТОР ШАБЛОНОВ</w:t>
      </w:r>
      <w:bookmarkEnd w:id="206"/>
      <w:bookmarkEnd w:id="207"/>
      <w:bookmarkEnd w:id="208"/>
      <w:bookmarkEnd w:id="209"/>
    </w:p>
    <w:p w14:paraId="108C3255" w14:textId="77777777" w:rsidR="00B06B21" w:rsidRDefault="00B06B21" w:rsidP="00B06B21">
      <w:pPr>
        <w:suppressAutoHyphens/>
        <w:spacing w:before="100" w:beforeAutospacing="1" w:after="100" w:afterAutospacing="1" w:line="360" w:lineRule="auto"/>
        <w:ind w:firstLine="851"/>
        <w:jc w:val="both"/>
        <w:rPr>
          <w:sz w:val="28"/>
          <w:szCs w:val="28"/>
        </w:rPr>
      </w:pPr>
      <w:r w:rsidRPr="0005548C">
        <w:rPr>
          <w:sz w:val="28"/>
          <w:szCs w:val="28"/>
        </w:rPr>
        <w:t xml:space="preserve">Данный пункт меню предназначен для </w:t>
      </w:r>
      <w:r>
        <w:rPr>
          <w:sz w:val="28"/>
          <w:szCs w:val="28"/>
        </w:rPr>
        <w:t xml:space="preserve">создания и </w:t>
      </w:r>
      <w:r w:rsidRPr="0005548C">
        <w:rPr>
          <w:sz w:val="28"/>
          <w:szCs w:val="28"/>
        </w:rPr>
        <w:t>редактирования шаблонов печатных форм</w:t>
      </w:r>
      <w:r>
        <w:rPr>
          <w:sz w:val="28"/>
          <w:szCs w:val="28"/>
        </w:rPr>
        <w:t xml:space="preserve"> формата </w:t>
      </w:r>
      <w:proofErr w:type="spellStart"/>
      <w:r>
        <w:rPr>
          <w:sz w:val="28"/>
          <w:szCs w:val="28"/>
          <w:lang w:val="en-US"/>
        </w:rPr>
        <w:t>fr</w:t>
      </w:r>
      <w:proofErr w:type="spellEnd"/>
      <w:r w:rsidRPr="00A66384">
        <w:rPr>
          <w:sz w:val="28"/>
          <w:szCs w:val="28"/>
        </w:rPr>
        <w:t>3</w:t>
      </w:r>
      <w:r w:rsidRPr="0005548C">
        <w:rPr>
          <w:sz w:val="28"/>
          <w:szCs w:val="28"/>
        </w:rPr>
        <w:t>.</w:t>
      </w:r>
      <w:r>
        <w:rPr>
          <w:sz w:val="28"/>
          <w:szCs w:val="28"/>
        </w:rPr>
        <w:t xml:space="preserve"> После выбора соответствующего пункта меню, в главном окне, появится форма (Рис. 16.1.).</w:t>
      </w:r>
    </w:p>
    <w:p w14:paraId="6D7391F6" w14:textId="44AA8A29" w:rsidR="00B06B21" w:rsidRDefault="00B06B21" w:rsidP="00B06B21">
      <w:pPr>
        <w:suppressAutoHyphens/>
        <w:spacing w:before="100" w:beforeAutospacing="1"/>
        <w:jc w:val="center"/>
        <w:rPr>
          <w:noProof/>
        </w:rPr>
      </w:pPr>
      <w:r w:rsidRPr="00D75CE7">
        <w:rPr>
          <w:noProof/>
        </w:rPr>
        <w:lastRenderedPageBreak/>
        <w:drawing>
          <wp:inline distT="0" distB="0" distL="0" distR="0" wp14:anchorId="21E65A8B" wp14:editId="017A1CAB">
            <wp:extent cx="2826385" cy="4073525"/>
            <wp:effectExtent l="19050" t="19050" r="12065" b="222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26385" cy="4073525"/>
                    </a:xfrm>
                    <a:prstGeom prst="rect">
                      <a:avLst/>
                    </a:prstGeom>
                    <a:noFill/>
                    <a:ln w="12700" cmpd="sng">
                      <a:solidFill>
                        <a:srgbClr val="000000"/>
                      </a:solidFill>
                      <a:miter lim="800000"/>
                      <a:headEnd/>
                      <a:tailEnd/>
                    </a:ln>
                    <a:effectLst/>
                  </pic:spPr>
                </pic:pic>
              </a:graphicData>
            </a:graphic>
          </wp:inline>
        </w:drawing>
      </w:r>
    </w:p>
    <w:p w14:paraId="05B37538" w14:textId="77777777" w:rsidR="00B06B21" w:rsidRPr="00136706" w:rsidRDefault="00B06B21" w:rsidP="00B06B21">
      <w:pPr>
        <w:suppressAutoHyphens/>
        <w:spacing w:after="100" w:afterAutospacing="1"/>
        <w:jc w:val="center"/>
        <w:rPr>
          <w:b/>
        </w:rPr>
      </w:pPr>
      <w:r w:rsidRPr="00136706">
        <w:rPr>
          <w:b/>
        </w:rPr>
        <w:t>Рис.16.1. Редактор шаблонов</w:t>
      </w:r>
    </w:p>
    <w:p w14:paraId="50A499B8" w14:textId="77C7BF09" w:rsidR="00B06B21" w:rsidRDefault="00B06B21" w:rsidP="00B06B21">
      <w:pPr>
        <w:suppressAutoHyphens/>
        <w:spacing w:before="100" w:beforeAutospacing="1" w:after="100" w:afterAutospacing="1" w:line="360" w:lineRule="auto"/>
        <w:ind w:firstLine="851"/>
        <w:jc w:val="both"/>
        <w:rPr>
          <w:sz w:val="28"/>
          <w:szCs w:val="28"/>
        </w:rPr>
      </w:pPr>
      <w:r>
        <w:rPr>
          <w:sz w:val="28"/>
          <w:szCs w:val="28"/>
        </w:rPr>
        <w:t xml:space="preserve">Для того, чтобы открыть список шаблонов, нужно нажать на кнопку </w:t>
      </w:r>
      <w:r>
        <w:rPr>
          <w:noProof/>
          <w:sz w:val="28"/>
          <w:szCs w:val="28"/>
        </w:rPr>
        <w:drawing>
          <wp:inline distT="0" distB="0" distL="0" distR="0" wp14:anchorId="1D2C4104" wp14:editId="1710BA4C">
            <wp:extent cx="218440" cy="166370"/>
            <wp:effectExtent l="0" t="0" r="0" b="508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440" cy="166370"/>
                    </a:xfrm>
                    <a:prstGeom prst="rect">
                      <a:avLst/>
                    </a:prstGeom>
                    <a:noFill/>
                    <a:ln>
                      <a:noFill/>
                    </a:ln>
                  </pic:spPr>
                </pic:pic>
              </a:graphicData>
            </a:graphic>
          </wp:inline>
        </w:drawing>
      </w:r>
      <w:r>
        <w:rPr>
          <w:sz w:val="28"/>
          <w:szCs w:val="28"/>
        </w:rPr>
        <w:t xml:space="preserve">. После чего откроется форма «Обзор папок» (Рис. 16.2.), где надо перейти к нужной директории. Все шаблоны лежат в папке </w:t>
      </w:r>
      <w:r w:rsidRPr="0005548C">
        <w:rPr>
          <w:b/>
          <w:sz w:val="28"/>
          <w:szCs w:val="28"/>
        </w:rPr>
        <w:t>\</w:t>
      </w:r>
      <w:r w:rsidRPr="0005548C">
        <w:rPr>
          <w:b/>
          <w:sz w:val="28"/>
          <w:szCs w:val="28"/>
          <w:lang w:val="en-US"/>
        </w:rPr>
        <w:t>Data</w:t>
      </w:r>
      <w:r w:rsidRPr="0005548C">
        <w:rPr>
          <w:b/>
          <w:sz w:val="28"/>
          <w:szCs w:val="28"/>
        </w:rPr>
        <w:t>\</w:t>
      </w:r>
      <w:proofErr w:type="spellStart"/>
      <w:r w:rsidRPr="0005548C">
        <w:rPr>
          <w:b/>
          <w:sz w:val="28"/>
          <w:szCs w:val="28"/>
          <w:lang w:val="en-US"/>
        </w:rPr>
        <w:t>RepForm</w:t>
      </w:r>
      <w:proofErr w:type="spellEnd"/>
      <w:r>
        <w:rPr>
          <w:sz w:val="28"/>
          <w:szCs w:val="28"/>
        </w:rPr>
        <w:t xml:space="preserve">. </w:t>
      </w:r>
    </w:p>
    <w:p w14:paraId="55AA0068" w14:textId="002BB038" w:rsidR="00B06B21" w:rsidRPr="0005548C" w:rsidRDefault="00B06B21" w:rsidP="00B06B21">
      <w:pPr>
        <w:suppressAutoHyphens/>
        <w:spacing w:before="100" w:beforeAutospacing="1"/>
        <w:jc w:val="center"/>
        <w:rPr>
          <w:sz w:val="28"/>
          <w:szCs w:val="28"/>
        </w:rPr>
      </w:pPr>
      <w:r w:rsidRPr="003739B8">
        <w:rPr>
          <w:noProof/>
          <w:sz w:val="28"/>
          <w:szCs w:val="28"/>
        </w:rPr>
        <w:lastRenderedPageBreak/>
        <w:drawing>
          <wp:inline distT="0" distB="0" distL="0" distR="0" wp14:anchorId="45C70AF9" wp14:editId="0914DB3F">
            <wp:extent cx="2452370" cy="4197985"/>
            <wp:effectExtent l="19050" t="19050" r="24130" b="1206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52370" cy="4197985"/>
                    </a:xfrm>
                    <a:prstGeom prst="rect">
                      <a:avLst/>
                    </a:prstGeom>
                    <a:noFill/>
                    <a:ln w="12700" cmpd="sng">
                      <a:solidFill>
                        <a:srgbClr val="000000"/>
                      </a:solidFill>
                      <a:miter lim="800000"/>
                      <a:headEnd/>
                      <a:tailEnd/>
                    </a:ln>
                    <a:effectLst/>
                  </pic:spPr>
                </pic:pic>
              </a:graphicData>
            </a:graphic>
          </wp:inline>
        </w:drawing>
      </w:r>
    </w:p>
    <w:p w14:paraId="75DE8A71" w14:textId="77777777" w:rsidR="00B06B21" w:rsidRPr="00136706" w:rsidRDefault="00B06B21" w:rsidP="00B06B21">
      <w:pPr>
        <w:suppressAutoHyphens/>
        <w:spacing w:after="100" w:afterAutospacing="1"/>
        <w:jc w:val="center"/>
        <w:rPr>
          <w:b/>
        </w:rPr>
      </w:pPr>
      <w:r w:rsidRPr="00136706">
        <w:rPr>
          <w:b/>
        </w:rPr>
        <w:t>Рис.16.2. Редактор шаблонов. Форма Обзор папок</w:t>
      </w:r>
    </w:p>
    <w:p w14:paraId="75720A22" w14:textId="45BC4EC8" w:rsidR="00B06B21" w:rsidRDefault="00B06B21" w:rsidP="00B06B21">
      <w:pPr>
        <w:suppressAutoHyphens/>
        <w:spacing w:line="360" w:lineRule="auto"/>
        <w:ind w:firstLine="851"/>
        <w:jc w:val="both"/>
        <w:rPr>
          <w:sz w:val="28"/>
          <w:szCs w:val="28"/>
        </w:rPr>
      </w:pPr>
      <w:r>
        <w:rPr>
          <w:sz w:val="28"/>
          <w:szCs w:val="28"/>
        </w:rPr>
        <w:t xml:space="preserve">Для редактирования шаблона необходимо выбрать его и нажать на кнопку </w:t>
      </w:r>
      <w:r>
        <w:rPr>
          <w:noProof/>
          <w:sz w:val="28"/>
          <w:szCs w:val="28"/>
        </w:rPr>
        <w:drawing>
          <wp:inline distT="0" distB="0" distL="0" distR="0" wp14:anchorId="7FFCC819" wp14:editId="49406054">
            <wp:extent cx="187325" cy="166370"/>
            <wp:effectExtent l="0" t="0" r="3175" b="508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7325" cy="166370"/>
                    </a:xfrm>
                    <a:prstGeom prst="rect">
                      <a:avLst/>
                    </a:prstGeom>
                    <a:noFill/>
                    <a:ln>
                      <a:noFill/>
                    </a:ln>
                  </pic:spPr>
                </pic:pic>
              </a:graphicData>
            </a:graphic>
          </wp:inline>
        </w:drawing>
      </w:r>
      <w:r>
        <w:rPr>
          <w:sz w:val="28"/>
          <w:szCs w:val="28"/>
        </w:rPr>
        <w:t xml:space="preserve">.  В результате чего выбранный шаблон откроется в программе </w:t>
      </w:r>
      <w:r>
        <w:rPr>
          <w:sz w:val="28"/>
          <w:szCs w:val="28"/>
          <w:lang w:val="en-US"/>
        </w:rPr>
        <w:t>Fast</w:t>
      </w:r>
      <w:r w:rsidRPr="001F6BB5">
        <w:rPr>
          <w:sz w:val="28"/>
          <w:szCs w:val="28"/>
        </w:rPr>
        <w:t xml:space="preserve"> </w:t>
      </w:r>
      <w:r>
        <w:rPr>
          <w:sz w:val="28"/>
          <w:szCs w:val="28"/>
          <w:lang w:val="en-US"/>
        </w:rPr>
        <w:t>Report</w:t>
      </w:r>
      <w:r>
        <w:rPr>
          <w:sz w:val="28"/>
          <w:szCs w:val="28"/>
        </w:rPr>
        <w:t>,</w:t>
      </w:r>
      <w:r w:rsidRPr="001B4DFE">
        <w:rPr>
          <w:sz w:val="28"/>
          <w:szCs w:val="28"/>
        </w:rPr>
        <w:t xml:space="preserve"> </w:t>
      </w:r>
      <w:r>
        <w:rPr>
          <w:sz w:val="28"/>
          <w:szCs w:val="28"/>
        </w:rPr>
        <w:t>и можно будет приступить к его редактированию.</w:t>
      </w:r>
    </w:p>
    <w:p w14:paraId="32FBA892" w14:textId="5EF960D2" w:rsidR="00B06B21" w:rsidRDefault="00B06B21" w:rsidP="00B06B21">
      <w:pPr>
        <w:suppressAutoHyphens/>
        <w:spacing w:line="360" w:lineRule="auto"/>
        <w:ind w:firstLine="851"/>
        <w:jc w:val="both"/>
        <w:rPr>
          <w:sz w:val="28"/>
          <w:szCs w:val="28"/>
        </w:rPr>
      </w:pPr>
      <w:r>
        <w:rPr>
          <w:sz w:val="28"/>
          <w:szCs w:val="28"/>
        </w:rPr>
        <w:t xml:space="preserve">Для создания нового шаблона надо нажать на кнопку </w:t>
      </w:r>
      <w:r>
        <w:rPr>
          <w:noProof/>
          <w:sz w:val="28"/>
          <w:szCs w:val="28"/>
        </w:rPr>
        <w:drawing>
          <wp:inline distT="0" distB="0" distL="0" distR="0" wp14:anchorId="1F955887" wp14:editId="1BD1E98C">
            <wp:extent cx="197485" cy="1765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7485" cy="176530"/>
                    </a:xfrm>
                    <a:prstGeom prst="rect">
                      <a:avLst/>
                    </a:prstGeom>
                    <a:noFill/>
                    <a:ln>
                      <a:noFill/>
                    </a:ln>
                  </pic:spPr>
                </pic:pic>
              </a:graphicData>
            </a:graphic>
          </wp:inline>
        </w:drawing>
      </w:r>
      <w:r>
        <w:rPr>
          <w:sz w:val="28"/>
          <w:szCs w:val="28"/>
        </w:rPr>
        <w:t xml:space="preserve">. После чего так же откроется программа </w:t>
      </w:r>
      <w:r>
        <w:rPr>
          <w:sz w:val="28"/>
          <w:szCs w:val="28"/>
          <w:lang w:val="en-US"/>
        </w:rPr>
        <w:t>Fast</w:t>
      </w:r>
      <w:r w:rsidRPr="00E76BA3">
        <w:rPr>
          <w:sz w:val="28"/>
          <w:szCs w:val="28"/>
        </w:rPr>
        <w:t xml:space="preserve"> </w:t>
      </w:r>
      <w:r>
        <w:rPr>
          <w:sz w:val="28"/>
          <w:szCs w:val="28"/>
          <w:lang w:val="en-US"/>
        </w:rPr>
        <w:t>Report</w:t>
      </w:r>
      <w:r>
        <w:rPr>
          <w:sz w:val="28"/>
          <w:szCs w:val="28"/>
        </w:rPr>
        <w:t>.</w:t>
      </w:r>
    </w:p>
    <w:p w14:paraId="7B7ECA5E" w14:textId="3CC9D8B9" w:rsidR="00B06B21" w:rsidRPr="0042447F" w:rsidRDefault="00B06B21" w:rsidP="00B06B21">
      <w:pPr>
        <w:suppressAutoHyphens/>
        <w:spacing w:line="360" w:lineRule="auto"/>
        <w:ind w:firstLine="851"/>
        <w:jc w:val="both"/>
        <w:rPr>
          <w:sz w:val="28"/>
          <w:szCs w:val="28"/>
        </w:rPr>
      </w:pPr>
      <w:r>
        <w:rPr>
          <w:sz w:val="28"/>
          <w:szCs w:val="28"/>
        </w:rPr>
        <w:t xml:space="preserve">Для удаления шаблона надо выделить шаблон и нажать на кнопку </w:t>
      </w:r>
      <w:r>
        <w:rPr>
          <w:noProof/>
          <w:sz w:val="28"/>
          <w:szCs w:val="28"/>
        </w:rPr>
        <w:drawing>
          <wp:inline distT="0" distB="0" distL="0" distR="0" wp14:anchorId="3F71E6D2" wp14:editId="17C00699">
            <wp:extent cx="197485" cy="124460"/>
            <wp:effectExtent l="0" t="0" r="0" b="889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7485" cy="124460"/>
                    </a:xfrm>
                    <a:prstGeom prst="rect">
                      <a:avLst/>
                    </a:prstGeom>
                    <a:noFill/>
                    <a:ln>
                      <a:noFill/>
                    </a:ln>
                  </pic:spPr>
                </pic:pic>
              </a:graphicData>
            </a:graphic>
          </wp:inline>
        </w:drawing>
      </w:r>
      <w:r>
        <w:rPr>
          <w:sz w:val="28"/>
          <w:szCs w:val="28"/>
        </w:rPr>
        <w:t xml:space="preserve">. При удалении шаблона нужно помнить, что он удаляется не только из списка в редакторе шаблонов, но и вообще с жесткого диска. </w:t>
      </w:r>
    </w:p>
    <w:p w14:paraId="4A26767A" w14:textId="77777777" w:rsidR="00B06B21" w:rsidRDefault="00B06B21" w:rsidP="00B06B21">
      <w:pPr>
        <w:pStyle w:val="1"/>
        <w:tabs>
          <w:tab w:val="clear" w:pos="1920"/>
        </w:tabs>
        <w:spacing w:before="120" w:after="120" w:line="360" w:lineRule="auto"/>
        <w:ind w:left="0" w:firstLine="0"/>
        <w:rPr>
          <w:noProof/>
        </w:rPr>
      </w:pPr>
      <w:bookmarkStart w:id="210" w:name="_Toc314481360"/>
      <w:bookmarkStart w:id="211" w:name="_Toc523757998"/>
      <w:bookmarkStart w:id="212" w:name="_Toc523758073"/>
      <w:bookmarkStart w:id="213" w:name="_Toc134956172"/>
      <w:r>
        <w:rPr>
          <w:noProof/>
        </w:rPr>
        <w:t>АУДИТ ОПЕРАЦИЙ ПОЛЬЗОВАТЕЛЯ</w:t>
      </w:r>
      <w:bookmarkEnd w:id="210"/>
      <w:bookmarkEnd w:id="211"/>
      <w:bookmarkEnd w:id="212"/>
      <w:bookmarkEnd w:id="213"/>
    </w:p>
    <w:p w14:paraId="409C09C0" w14:textId="77777777" w:rsidR="00B06B21" w:rsidRDefault="00B06B21" w:rsidP="00B06B21">
      <w:pPr>
        <w:suppressAutoHyphens/>
        <w:spacing w:line="360" w:lineRule="auto"/>
        <w:ind w:firstLine="851"/>
        <w:jc w:val="both"/>
        <w:rPr>
          <w:sz w:val="28"/>
          <w:szCs w:val="28"/>
        </w:rPr>
      </w:pPr>
      <w:r>
        <w:rPr>
          <w:sz w:val="28"/>
          <w:szCs w:val="28"/>
        </w:rPr>
        <w:t>Данный пункт меню предназначен для отслеживания действий пользователей программы.  После выбора соответствующего пункта меню, откроется форма (рис. 17.1).</w:t>
      </w:r>
    </w:p>
    <w:p w14:paraId="3D2EE603" w14:textId="7EB955EA" w:rsidR="00B06B21" w:rsidRPr="00136706" w:rsidRDefault="00CC2641" w:rsidP="00B06B21">
      <w:pPr>
        <w:suppressAutoHyphens/>
        <w:spacing w:before="100" w:beforeAutospacing="1" w:after="100" w:afterAutospacing="1" w:line="360" w:lineRule="auto"/>
        <w:jc w:val="center"/>
        <w:rPr>
          <w:b/>
          <w:sz w:val="28"/>
          <w:szCs w:val="28"/>
        </w:rPr>
      </w:pPr>
      <w:r>
        <w:rPr>
          <w:noProof/>
        </w:rPr>
        <w:lastRenderedPageBreak/>
        <w:drawing>
          <wp:inline distT="0" distB="0" distL="0" distR="0" wp14:anchorId="2721ECD1" wp14:editId="2EB2A777">
            <wp:extent cx="5752358" cy="2936820"/>
            <wp:effectExtent l="19050" t="19050" r="20320" b="1651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2575" cy="2942036"/>
                    </a:xfrm>
                    <a:prstGeom prst="rect">
                      <a:avLst/>
                    </a:prstGeom>
                    <a:ln>
                      <a:solidFill>
                        <a:schemeClr val="tx1"/>
                      </a:solidFill>
                    </a:ln>
                  </pic:spPr>
                </pic:pic>
              </a:graphicData>
            </a:graphic>
          </wp:inline>
        </w:drawing>
      </w:r>
      <w:r w:rsidR="00B06B21" w:rsidRPr="00136706">
        <w:rPr>
          <w:b/>
        </w:rPr>
        <w:t>Рис.17.1 «Операции с реестром»</w:t>
      </w:r>
    </w:p>
    <w:p w14:paraId="4B3AE412" w14:textId="77777777" w:rsidR="00B06B21" w:rsidRDefault="00B06B21" w:rsidP="00B06B21">
      <w:pPr>
        <w:suppressAutoHyphens/>
        <w:spacing w:line="360" w:lineRule="auto"/>
        <w:ind w:firstLine="851"/>
        <w:jc w:val="both"/>
        <w:rPr>
          <w:sz w:val="28"/>
          <w:szCs w:val="28"/>
        </w:rPr>
      </w:pPr>
      <w:r>
        <w:rPr>
          <w:sz w:val="28"/>
          <w:szCs w:val="28"/>
        </w:rPr>
        <w:t>На вкладке «Операции с реестром» отображаются найденные за период операции, производимые с реестром за указанный период.</w:t>
      </w:r>
    </w:p>
    <w:p w14:paraId="2D4C5E5B" w14:textId="77777777" w:rsidR="00B06B21" w:rsidRDefault="00B06B21" w:rsidP="00B06B21">
      <w:pPr>
        <w:suppressAutoHyphens/>
        <w:spacing w:line="360" w:lineRule="auto"/>
        <w:ind w:firstLine="851"/>
        <w:jc w:val="both"/>
        <w:rPr>
          <w:sz w:val="28"/>
          <w:szCs w:val="28"/>
        </w:rPr>
      </w:pPr>
      <w:r>
        <w:rPr>
          <w:sz w:val="28"/>
          <w:szCs w:val="28"/>
        </w:rPr>
        <w:t>На вкладке «Операции с графиком» отображаются найденные, по заданным условиям, операции, производимые с графиком.</w:t>
      </w:r>
    </w:p>
    <w:p w14:paraId="65CC9E66" w14:textId="7701AA03" w:rsidR="00B06B21" w:rsidRPr="008234D5" w:rsidRDefault="00A25234" w:rsidP="00B06B21">
      <w:pPr>
        <w:suppressAutoHyphens/>
        <w:spacing w:before="100" w:beforeAutospacing="1" w:after="100" w:afterAutospacing="1" w:line="360" w:lineRule="auto"/>
        <w:jc w:val="center"/>
      </w:pPr>
      <w:r>
        <w:rPr>
          <w:noProof/>
        </w:rPr>
        <w:drawing>
          <wp:inline distT="0" distB="0" distL="0" distR="0" wp14:anchorId="15E429FB" wp14:editId="0D9B8AF0">
            <wp:extent cx="6023610" cy="3103880"/>
            <wp:effectExtent l="19050" t="19050" r="15240" b="2032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023610" cy="3103880"/>
                    </a:xfrm>
                    <a:prstGeom prst="rect">
                      <a:avLst/>
                    </a:prstGeom>
                    <a:ln>
                      <a:solidFill>
                        <a:schemeClr val="tx1"/>
                      </a:solidFill>
                    </a:ln>
                  </pic:spPr>
                </pic:pic>
              </a:graphicData>
            </a:graphic>
          </wp:inline>
        </w:drawing>
      </w:r>
      <w:r w:rsidR="00B06B21" w:rsidRPr="005C2FE9">
        <w:rPr>
          <w:b/>
        </w:rPr>
        <w:t>Рис. 17.2 «Операции с графиком»</w:t>
      </w:r>
    </w:p>
    <w:p w14:paraId="75E5AAFC" w14:textId="77777777" w:rsidR="00B06B21" w:rsidRDefault="00B06B21" w:rsidP="00B06B21">
      <w:pPr>
        <w:suppressAutoHyphens/>
        <w:spacing w:before="100" w:beforeAutospacing="1" w:after="100" w:afterAutospacing="1" w:line="360" w:lineRule="auto"/>
        <w:ind w:firstLine="851"/>
        <w:jc w:val="both"/>
        <w:rPr>
          <w:sz w:val="28"/>
          <w:szCs w:val="28"/>
        </w:rPr>
      </w:pPr>
      <w:r>
        <w:rPr>
          <w:sz w:val="28"/>
          <w:szCs w:val="28"/>
        </w:rPr>
        <w:t>На вкладке «Операции с настройками записи на прием» отображаются изменения в настройках графика, и кто произвел эти изменения.</w:t>
      </w:r>
    </w:p>
    <w:p w14:paraId="06DD7006" w14:textId="1EE38878" w:rsidR="00B06B21" w:rsidRPr="008234D5" w:rsidRDefault="00A25234" w:rsidP="00B06B21">
      <w:pPr>
        <w:suppressAutoHyphens/>
        <w:spacing w:before="100" w:beforeAutospacing="1" w:after="100" w:afterAutospacing="1" w:line="360" w:lineRule="auto"/>
        <w:jc w:val="center"/>
      </w:pPr>
      <w:r>
        <w:rPr>
          <w:noProof/>
        </w:rPr>
        <w:lastRenderedPageBreak/>
        <w:drawing>
          <wp:inline distT="0" distB="0" distL="0" distR="0" wp14:anchorId="19F72B61" wp14:editId="42219153">
            <wp:extent cx="6023610" cy="3096895"/>
            <wp:effectExtent l="19050" t="19050" r="15240" b="2730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023610" cy="3096895"/>
                    </a:xfrm>
                    <a:prstGeom prst="rect">
                      <a:avLst/>
                    </a:prstGeom>
                    <a:ln>
                      <a:solidFill>
                        <a:schemeClr val="tx1"/>
                      </a:solidFill>
                    </a:ln>
                  </pic:spPr>
                </pic:pic>
              </a:graphicData>
            </a:graphic>
          </wp:inline>
        </w:drawing>
      </w:r>
      <w:r w:rsidR="00B06B21" w:rsidRPr="005C2FE9">
        <w:rPr>
          <w:b/>
        </w:rPr>
        <w:t>Рис.17.3. «Операции с настройками записи на приём»</w:t>
      </w:r>
    </w:p>
    <w:p w14:paraId="781F4E00" w14:textId="77777777" w:rsidR="00B06B21" w:rsidRDefault="00B06B21" w:rsidP="00B06B21">
      <w:pPr>
        <w:suppressAutoHyphens/>
        <w:spacing w:before="100" w:beforeAutospacing="1" w:after="100" w:afterAutospacing="1" w:line="360" w:lineRule="auto"/>
        <w:ind w:firstLine="851"/>
        <w:rPr>
          <w:sz w:val="28"/>
          <w:szCs w:val="28"/>
        </w:rPr>
      </w:pPr>
      <w:r>
        <w:rPr>
          <w:sz w:val="28"/>
          <w:szCs w:val="28"/>
        </w:rPr>
        <w:t>На вкладке «Аудит сессий» Отображается информация об открытии и закрытии пользователями программного комплекса.</w:t>
      </w:r>
    </w:p>
    <w:p w14:paraId="64003C33" w14:textId="396DAAAB" w:rsidR="00B06B21" w:rsidRPr="005C2FE9" w:rsidRDefault="00A25234" w:rsidP="00B06B21">
      <w:pPr>
        <w:suppressAutoHyphens/>
        <w:spacing w:before="100" w:beforeAutospacing="1" w:after="100" w:afterAutospacing="1"/>
        <w:jc w:val="center"/>
        <w:rPr>
          <w:b/>
        </w:rPr>
      </w:pPr>
      <w:r>
        <w:rPr>
          <w:noProof/>
        </w:rPr>
        <w:drawing>
          <wp:inline distT="0" distB="0" distL="0" distR="0" wp14:anchorId="3F394028" wp14:editId="75CB5ED4">
            <wp:extent cx="6023610" cy="2172970"/>
            <wp:effectExtent l="19050" t="19050" r="15240" b="1778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23610" cy="2172970"/>
                    </a:xfrm>
                    <a:prstGeom prst="rect">
                      <a:avLst/>
                    </a:prstGeom>
                    <a:ln>
                      <a:solidFill>
                        <a:schemeClr val="tx1"/>
                      </a:solidFill>
                    </a:ln>
                  </pic:spPr>
                </pic:pic>
              </a:graphicData>
            </a:graphic>
          </wp:inline>
        </w:drawing>
      </w:r>
      <w:r w:rsidR="00B06B21" w:rsidRPr="005C2FE9">
        <w:rPr>
          <w:b/>
          <w:sz w:val="28"/>
          <w:szCs w:val="28"/>
        </w:rPr>
        <w:t xml:space="preserve"> </w:t>
      </w:r>
      <w:r w:rsidR="00B06B21" w:rsidRPr="005C2FE9">
        <w:rPr>
          <w:b/>
        </w:rPr>
        <w:t>Рис. 17.4. «Аудит сессий»</w:t>
      </w:r>
    </w:p>
    <w:p w14:paraId="7812676F" w14:textId="77777777" w:rsidR="00B06B21" w:rsidRDefault="00B06B21" w:rsidP="00B06B21">
      <w:pPr>
        <w:suppressAutoHyphens/>
        <w:spacing w:before="100" w:beforeAutospacing="1" w:after="100" w:afterAutospacing="1" w:line="360" w:lineRule="auto"/>
        <w:ind w:firstLine="851"/>
        <w:jc w:val="both"/>
        <w:rPr>
          <w:sz w:val="28"/>
          <w:szCs w:val="28"/>
        </w:rPr>
      </w:pPr>
      <w:r>
        <w:rPr>
          <w:sz w:val="28"/>
          <w:szCs w:val="28"/>
        </w:rPr>
        <w:t>На вкладке «Запись на приём» отображается информация о записях на приём.</w:t>
      </w:r>
    </w:p>
    <w:p w14:paraId="751717A4" w14:textId="446618FE" w:rsidR="00B06B21" w:rsidRPr="005C2FE9" w:rsidRDefault="00B06B21" w:rsidP="00B06B21">
      <w:pPr>
        <w:suppressAutoHyphens/>
        <w:spacing w:before="100" w:beforeAutospacing="1" w:after="100" w:afterAutospacing="1" w:line="360" w:lineRule="auto"/>
        <w:jc w:val="center"/>
        <w:rPr>
          <w:b/>
          <w:noProof/>
        </w:rPr>
      </w:pPr>
      <w:r w:rsidRPr="005C2FE9">
        <w:rPr>
          <w:b/>
          <w:noProof/>
          <w:sz w:val="28"/>
          <w:szCs w:val="28"/>
        </w:rPr>
        <w:lastRenderedPageBreak/>
        <w:drawing>
          <wp:inline distT="0" distB="0" distL="0" distR="0" wp14:anchorId="541715C2" wp14:editId="1A6589D9">
            <wp:extent cx="6016625" cy="2784475"/>
            <wp:effectExtent l="19050" t="19050" r="22225" b="158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16625" cy="2784475"/>
                    </a:xfrm>
                    <a:prstGeom prst="rect">
                      <a:avLst/>
                    </a:prstGeom>
                    <a:noFill/>
                    <a:ln w="12700" cmpd="sng">
                      <a:solidFill>
                        <a:srgbClr val="000000"/>
                      </a:solidFill>
                      <a:miter lim="800000"/>
                      <a:headEnd/>
                      <a:tailEnd/>
                    </a:ln>
                    <a:effectLst/>
                  </pic:spPr>
                </pic:pic>
              </a:graphicData>
            </a:graphic>
          </wp:inline>
        </w:drawing>
      </w:r>
      <w:r w:rsidRPr="005C2FE9">
        <w:rPr>
          <w:b/>
          <w:noProof/>
        </w:rPr>
        <w:t>Рис.17.5 «Запись на приём»</w:t>
      </w:r>
    </w:p>
    <w:p w14:paraId="11F2D469" w14:textId="77777777" w:rsidR="00B06B21" w:rsidRDefault="00B06B21" w:rsidP="00B06B21">
      <w:pPr>
        <w:suppressAutoHyphens/>
        <w:spacing w:before="100" w:beforeAutospacing="1" w:after="100" w:afterAutospacing="1" w:line="360" w:lineRule="auto"/>
        <w:ind w:firstLine="851"/>
        <w:jc w:val="both"/>
        <w:rPr>
          <w:noProof/>
          <w:sz w:val="28"/>
          <w:szCs w:val="28"/>
        </w:rPr>
      </w:pPr>
      <w:r>
        <w:rPr>
          <w:noProof/>
          <w:sz w:val="28"/>
          <w:szCs w:val="28"/>
        </w:rPr>
        <w:t>На вкладке «Список пациентов, заблокированных для самозаписи» Отображаются пациенты за период, которые не могут воспользоваться самозаписью.</w:t>
      </w:r>
    </w:p>
    <w:p w14:paraId="2BCB6DED" w14:textId="29822703" w:rsidR="00B06B21" w:rsidRPr="00956A1D" w:rsidRDefault="00B06B21" w:rsidP="00B06B21">
      <w:pPr>
        <w:suppressAutoHyphens/>
        <w:spacing w:before="100" w:beforeAutospacing="1" w:after="100" w:afterAutospacing="1" w:line="360" w:lineRule="auto"/>
        <w:jc w:val="center"/>
        <w:rPr>
          <w:noProof/>
        </w:rPr>
      </w:pPr>
      <w:r w:rsidRPr="00664A0E">
        <w:rPr>
          <w:noProof/>
          <w:sz w:val="28"/>
          <w:szCs w:val="28"/>
        </w:rPr>
        <w:drawing>
          <wp:inline distT="0" distB="0" distL="0" distR="0" wp14:anchorId="14AA9BDB" wp14:editId="2A9822F7">
            <wp:extent cx="6016625" cy="2036445"/>
            <wp:effectExtent l="19050" t="19050" r="22225" b="2095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16625" cy="2036445"/>
                    </a:xfrm>
                    <a:prstGeom prst="rect">
                      <a:avLst/>
                    </a:prstGeom>
                    <a:noFill/>
                    <a:ln w="12700" cmpd="sng">
                      <a:solidFill>
                        <a:srgbClr val="000000"/>
                      </a:solidFill>
                      <a:miter lim="800000"/>
                      <a:headEnd/>
                      <a:tailEnd/>
                    </a:ln>
                    <a:effectLst/>
                  </pic:spPr>
                </pic:pic>
              </a:graphicData>
            </a:graphic>
          </wp:inline>
        </w:drawing>
      </w:r>
      <w:r w:rsidRPr="005C2FE9">
        <w:rPr>
          <w:b/>
          <w:noProof/>
        </w:rPr>
        <w:t>Рис. 17.6. «Список пациентов, заблокированных для самозаписи»</w:t>
      </w:r>
    </w:p>
    <w:p w14:paraId="3644F643" w14:textId="77777777" w:rsidR="00B06B21" w:rsidRDefault="00B06B21" w:rsidP="00B06B21">
      <w:pPr>
        <w:suppressAutoHyphens/>
        <w:spacing w:before="100" w:beforeAutospacing="1" w:after="100" w:afterAutospacing="1" w:line="360" w:lineRule="auto"/>
        <w:ind w:firstLine="851"/>
        <w:jc w:val="both"/>
        <w:rPr>
          <w:noProof/>
          <w:sz w:val="28"/>
          <w:szCs w:val="28"/>
        </w:rPr>
      </w:pPr>
      <w:r>
        <w:rPr>
          <w:noProof/>
          <w:sz w:val="28"/>
          <w:szCs w:val="28"/>
        </w:rPr>
        <w:t>На вкладке «Операции с рецептами» отображаются все проведённые операции с рецептами.</w:t>
      </w:r>
    </w:p>
    <w:p w14:paraId="0EA84807" w14:textId="1601F184" w:rsidR="00B06B21" w:rsidRPr="00956A1D" w:rsidRDefault="00B06B21" w:rsidP="00B06B21">
      <w:pPr>
        <w:suppressAutoHyphens/>
        <w:spacing w:before="100" w:beforeAutospacing="1" w:after="100" w:afterAutospacing="1" w:line="360" w:lineRule="auto"/>
        <w:jc w:val="center"/>
        <w:rPr>
          <w:noProof/>
        </w:rPr>
      </w:pPr>
      <w:r w:rsidRPr="00664A0E">
        <w:rPr>
          <w:noProof/>
          <w:sz w:val="28"/>
          <w:szCs w:val="28"/>
        </w:rPr>
        <w:lastRenderedPageBreak/>
        <w:drawing>
          <wp:inline distT="0" distB="0" distL="0" distR="0" wp14:anchorId="7029D501" wp14:editId="00D86E2B">
            <wp:extent cx="6016625" cy="2036445"/>
            <wp:effectExtent l="19050" t="19050" r="22225" b="2095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16625" cy="2036445"/>
                    </a:xfrm>
                    <a:prstGeom prst="rect">
                      <a:avLst/>
                    </a:prstGeom>
                    <a:noFill/>
                    <a:ln w="12700" cmpd="sng">
                      <a:solidFill>
                        <a:srgbClr val="000000"/>
                      </a:solidFill>
                      <a:miter lim="800000"/>
                      <a:headEnd/>
                      <a:tailEnd/>
                    </a:ln>
                    <a:effectLst/>
                  </pic:spPr>
                </pic:pic>
              </a:graphicData>
            </a:graphic>
          </wp:inline>
        </w:drawing>
      </w:r>
      <w:r w:rsidRPr="005C2FE9">
        <w:rPr>
          <w:b/>
          <w:noProof/>
        </w:rPr>
        <w:t>Рис. 17.7. «</w:t>
      </w:r>
      <w:r w:rsidR="00A25234">
        <w:rPr>
          <w:b/>
          <w:noProof/>
        </w:rPr>
        <w:t>О</w:t>
      </w:r>
      <w:r w:rsidRPr="005C2FE9">
        <w:rPr>
          <w:b/>
          <w:noProof/>
        </w:rPr>
        <w:t>перации с рецептами»</w:t>
      </w:r>
    </w:p>
    <w:p w14:paraId="68DFE64B" w14:textId="77777777" w:rsidR="00B06B21" w:rsidRDefault="00B06B21" w:rsidP="00B06B21">
      <w:pPr>
        <w:suppressAutoHyphens/>
        <w:spacing w:before="100" w:beforeAutospacing="1" w:after="100" w:afterAutospacing="1" w:line="360" w:lineRule="auto"/>
        <w:ind w:firstLine="851"/>
        <w:jc w:val="both"/>
        <w:rPr>
          <w:noProof/>
          <w:sz w:val="28"/>
          <w:szCs w:val="28"/>
        </w:rPr>
      </w:pPr>
      <w:r>
        <w:rPr>
          <w:noProof/>
          <w:sz w:val="28"/>
          <w:szCs w:val="28"/>
        </w:rPr>
        <w:t>На вкладке «Аудит» отображаются все операции проведённые в програмном комплексе.</w:t>
      </w:r>
    </w:p>
    <w:p w14:paraId="7092BC76" w14:textId="27802353" w:rsidR="00B06B21" w:rsidRPr="00956A1D" w:rsidRDefault="00B06B21" w:rsidP="00B06B21">
      <w:pPr>
        <w:suppressAutoHyphens/>
        <w:spacing w:before="100" w:beforeAutospacing="1" w:after="100" w:afterAutospacing="1" w:line="360" w:lineRule="auto"/>
        <w:jc w:val="center"/>
      </w:pPr>
      <w:r w:rsidRPr="00664A0E">
        <w:rPr>
          <w:noProof/>
          <w:sz w:val="28"/>
          <w:szCs w:val="28"/>
        </w:rPr>
        <w:drawing>
          <wp:inline distT="0" distB="0" distL="0" distR="0" wp14:anchorId="0FDD8D43" wp14:editId="59C2F6BA">
            <wp:extent cx="6016625" cy="2036445"/>
            <wp:effectExtent l="19050" t="19050" r="22225" b="2095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16625" cy="2036445"/>
                    </a:xfrm>
                    <a:prstGeom prst="rect">
                      <a:avLst/>
                    </a:prstGeom>
                    <a:noFill/>
                    <a:ln w="12700" cmpd="sng">
                      <a:solidFill>
                        <a:srgbClr val="000000"/>
                      </a:solidFill>
                      <a:miter lim="800000"/>
                      <a:headEnd/>
                      <a:tailEnd/>
                    </a:ln>
                    <a:effectLst/>
                  </pic:spPr>
                </pic:pic>
              </a:graphicData>
            </a:graphic>
          </wp:inline>
        </w:drawing>
      </w:r>
      <w:r w:rsidRPr="005C2FE9">
        <w:rPr>
          <w:b/>
          <w:noProof/>
        </w:rPr>
        <w:t>Рис. 17.8. «Аудит»</w:t>
      </w:r>
    </w:p>
    <w:p w14:paraId="4854E650" w14:textId="77777777" w:rsidR="00B06B21" w:rsidRDefault="00B06B21" w:rsidP="00B06B21">
      <w:pPr>
        <w:pStyle w:val="1"/>
        <w:tabs>
          <w:tab w:val="clear" w:pos="1920"/>
          <w:tab w:val="num" w:pos="-360"/>
        </w:tabs>
        <w:spacing w:before="120" w:after="120" w:line="360" w:lineRule="auto"/>
        <w:ind w:left="0" w:hanging="357"/>
        <w:rPr>
          <w:noProof/>
        </w:rPr>
      </w:pPr>
      <w:bookmarkStart w:id="214" w:name="_Toc523757999"/>
      <w:bookmarkStart w:id="215" w:name="_Toc523758074"/>
      <w:bookmarkStart w:id="216" w:name="_Toc134956173"/>
      <w:bookmarkStart w:id="217" w:name="_Toc314481361"/>
      <w:r>
        <w:rPr>
          <w:noProof/>
        </w:rPr>
        <w:t>НАСТРОЙКА ПОСТОВ И КАБИНЕТОВ</w:t>
      </w:r>
      <w:bookmarkEnd w:id="214"/>
      <w:bookmarkEnd w:id="215"/>
      <w:bookmarkEnd w:id="216"/>
    </w:p>
    <w:p w14:paraId="7C14772E" w14:textId="77777777" w:rsidR="00B06B21" w:rsidRPr="00227013" w:rsidRDefault="00B06B21" w:rsidP="00B06B21">
      <w:pPr>
        <w:spacing w:before="100" w:beforeAutospacing="1" w:after="100" w:afterAutospacing="1" w:line="360" w:lineRule="auto"/>
        <w:ind w:firstLine="851"/>
        <w:jc w:val="both"/>
        <w:rPr>
          <w:sz w:val="28"/>
          <w:szCs w:val="28"/>
        </w:rPr>
      </w:pPr>
      <w:r>
        <w:rPr>
          <w:sz w:val="28"/>
          <w:szCs w:val="28"/>
        </w:rPr>
        <w:t>На данной вкладке настраивается «Кратность и время приёма» лекарственных препаратов, настраивается время и норма измерения пульса, температуры и АД, настраивается время сдачи смены.</w:t>
      </w:r>
    </w:p>
    <w:p w14:paraId="382D2409" w14:textId="513F591F" w:rsidR="00B06B21" w:rsidRDefault="00B06B21" w:rsidP="00B06B21">
      <w:pPr>
        <w:spacing w:before="100" w:beforeAutospacing="1" w:after="100" w:afterAutospacing="1"/>
        <w:jc w:val="center"/>
        <w:rPr>
          <w:b/>
          <w:noProof/>
        </w:rPr>
      </w:pPr>
      <w:r w:rsidRPr="005C2FE9">
        <w:rPr>
          <w:b/>
          <w:noProof/>
        </w:rPr>
        <w:lastRenderedPageBreak/>
        <w:drawing>
          <wp:inline distT="0" distB="0" distL="0" distR="0" wp14:anchorId="41810D98" wp14:editId="30A551C9">
            <wp:extent cx="4738370" cy="3355975"/>
            <wp:effectExtent l="19050" t="19050" r="24130" b="158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38370" cy="3355975"/>
                    </a:xfrm>
                    <a:prstGeom prst="rect">
                      <a:avLst/>
                    </a:prstGeom>
                    <a:noFill/>
                    <a:ln w="12700" cmpd="sng">
                      <a:solidFill>
                        <a:srgbClr val="000000"/>
                      </a:solidFill>
                      <a:miter lim="800000"/>
                      <a:headEnd/>
                      <a:tailEnd/>
                    </a:ln>
                    <a:effectLst/>
                  </pic:spPr>
                </pic:pic>
              </a:graphicData>
            </a:graphic>
          </wp:inline>
        </w:drawing>
      </w:r>
    </w:p>
    <w:p w14:paraId="36CC3EB8" w14:textId="77777777" w:rsidR="00B06B21" w:rsidRPr="005C2FE9" w:rsidRDefault="00B06B21" w:rsidP="00B06B21">
      <w:pPr>
        <w:spacing w:before="100" w:beforeAutospacing="1" w:after="100" w:afterAutospacing="1"/>
        <w:jc w:val="center"/>
        <w:rPr>
          <w:b/>
        </w:rPr>
      </w:pPr>
      <w:r w:rsidRPr="005C2FE9">
        <w:rPr>
          <w:b/>
          <w:noProof/>
        </w:rPr>
        <w:t>Рис. 18. «Настройки времени»</w:t>
      </w:r>
    </w:p>
    <w:p w14:paraId="548EDD54" w14:textId="77777777" w:rsidR="00B06B21" w:rsidRDefault="00B06B21" w:rsidP="00B06B21">
      <w:pPr>
        <w:pStyle w:val="1"/>
        <w:tabs>
          <w:tab w:val="clear" w:pos="1920"/>
        </w:tabs>
        <w:spacing w:before="120" w:after="120" w:line="360" w:lineRule="auto"/>
        <w:ind w:left="0" w:firstLine="0"/>
        <w:rPr>
          <w:noProof/>
        </w:rPr>
      </w:pPr>
      <w:bookmarkStart w:id="218" w:name="_Toc523758000"/>
      <w:bookmarkStart w:id="219" w:name="_Toc523758075"/>
      <w:bookmarkStart w:id="220" w:name="_Toc134956174"/>
      <w:r>
        <w:rPr>
          <w:noProof/>
        </w:rPr>
        <w:t>НАСТРОЙКА ЦВЕТОВОЙ СХЕМЫ ПРИЕМА</w:t>
      </w:r>
      <w:bookmarkEnd w:id="217"/>
      <w:bookmarkEnd w:id="218"/>
      <w:bookmarkEnd w:id="219"/>
      <w:bookmarkEnd w:id="220"/>
    </w:p>
    <w:p w14:paraId="07CDBA1C" w14:textId="77777777" w:rsidR="00B06B21" w:rsidRDefault="00B06B21" w:rsidP="00B06B21">
      <w:pPr>
        <w:suppressAutoHyphens/>
        <w:spacing w:before="100" w:beforeAutospacing="1" w:after="100" w:afterAutospacing="1" w:line="360" w:lineRule="auto"/>
        <w:ind w:firstLine="851"/>
        <w:jc w:val="both"/>
        <w:rPr>
          <w:sz w:val="28"/>
          <w:szCs w:val="28"/>
        </w:rPr>
      </w:pPr>
      <w:r>
        <w:rPr>
          <w:sz w:val="28"/>
          <w:szCs w:val="28"/>
        </w:rPr>
        <w:t>В данном пункте меню осуществляется настройка цветовой схемы приема ВСЕХ врачей поликлиники, работающих с ПК Здравоохранение.</w:t>
      </w:r>
    </w:p>
    <w:p w14:paraId="7A69686F" w14:textId="3C452617" w:rsidR="00B06B21" w:rsidRDefault="00B06B21" w:rsidP="00B06B21">
      <w:pPr>
        <w:suppressAutoHyphens/>
        <w:spacing w:before="100" w:beforeAutospacing="1"/>
        <w:ind w:firstLine="851"/>
        <w:jc w:val="center"/>
      </w:pPr>
      <w:r w:rsidRPr="002116CF">
        <w:rPr>
          <w:noProof/>
        </w:rPr>
        <w:drawing>
          <wp:inline distT="0" distB="0" distL="0" distR="0" wp14:anchorId="0EF35A49" wp14:editId="208C2A72">
            <wp:extent cx="3782060" cy="3959225"/>
            <wp:effectExtent l="19050" t="19050" r="27940" b="222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82060" cy="3959225"/>
                    </a:xfrm>
                    <a:prstGeom prst="rect">
                      <a:avLst/>
                    </a:prstGeom>
                    <a:noFill/>
                    <a:ln w="12700" cmpd="sng">
                      <a:solidFill>
                        <a:srgbClr val="000000"/>
                      </a:solidFill>
                      <a:miter lim="800000"/>
                      <a:headEnd/>
                      <a:tailEnd/>
                    </a:ln>
                    <a:effectLst/>
                  </pic:spPr>
                </pic:pic>
              </a:graphicData>
            </a:graphic>
          </wp:inline>
        </w:drawing>
      </w:r>
    </w:p>
    <w:p w14:paraId="38D8673B" w14:textId="77777777" w:rsidR="00B06B21" w:rsidRPr="005C2FE9" w:rsidRDefault="00B06B21" w:rsidP="00B06B21">
      <w:pPr>
        <w:suppressAutoHyphens/>
        <w:spacing w:after="100" w:afterAutospacing="1"/>
        <w:ind w:firstLine="851"/>
        <w:jc w:val="center"/>
        <w:rPr>
          <w:b/>
        </w:rPr>
      </w:pPr>
      <w:r w:rsidRPr="005C2FE9">
        <w:rPr>
          <w:b/>
        </w:rPr>
        <w:t>Рис. 19.1. «Настройка цветовой схемы приёма»</w:t>
      </w:r>
    </w:p>
    <w:p w14:paraId="60FD147A" w14:textId="77777777" w:rsidR="00B06B21" w:rsidRDefault="00B06B21" w:rsidP="00B06B21">
      <w:pPr>
        <w:suppressAutoHyphens/>
        <w:spacing w:before="100" w:beforeAutospacing="1" w:after="100" w:afterAutospacing="1" w:line="360" w:lineRule="auto"/>
        <w:ind w:firstLine="851"/>
        <w:jc w:val="both"/>
        <w:rPr>
          <w:sz w:val="28"/>
          <w:szCs w:val="28"/>
        </w:rPr>
      </w:pPr>
      <w:r>
        <w:rPr>
          <w:sz w:val="28"/>
          <w:szCs w:val="28"/>
        </w:rPr>
        <w:lastRenderedPageBreak/>
        <w:t>Для изменения цвета того или иного вида приема необходимо кликнуть по нужному виду приема двойным щелчком левой кнопки мыши.</w:t>
      </w:r>
    </w:p>
    <w:p w14:paraId="6807888D" w14:textId="4B87BA44" w:rsidR="00B06B21" w:rsidRDefault="00B06B21" w:rsidP="00B06B21">
      <w:pPr>
        <w:suppressAutoHyphens/>
        <w:spacing w:before="100" w:beforeAutospacing="1"/>
        <w:ind w:firstLine="851"/>
        <w:jc w:val="center"/>
      </w:pPr>
      <w:r w:rsidRPr="002116CF">
        <w:rPr>
          <w:noProof/>
        </w:rPr>
        <w:drawing>
          <wp:inline distT="0" distB="0" distL="0" distR="0" wp14:anchorId="28DB62BC" wp14:editId="617E7628">
            <wp:extent cx="4312285" cy="2971800"/>
            <wp:effectExtent l="19050" t="19050" r="12065" b="190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12285" cy="2971800"/>
                    </a:xfrm>
                    <a:prstGeom prst="rect">
                      <a:avLst/>
                    </a:prstGeom>
                    <a:noFill/>
                    <a:ln w="12700" cmpd="sng">
                      <a:solidFill>
                        <a:srgbClr val="000000"/>
                      </a:solidFill>
                      <a:miter lim="800000"/>
                      <a:headEnd/>
                      <a:tailEnd/>
                    </a:ln>
                    <a:effectLst/>
                  </pic:spPr>
                </pic:pic>
              </a:graphicData>
            </a:graphic>
          </wp:inline>
        </w:drawing>
      </w:r>
    </w:p>
    <w:p w14:paraId="040E6936" w14:textId="77777777" w:rsidR="00B06B21" w:rsidRPr="005C2FE9" w:rsidRDefault="00B06B21" w:rsidP="00B06B21">
      <w:pPr>
        <w:suppressAutoHyphens/>
        <w:spacing w:after="100" w:afterAutospacing="1"/>
        <w:ind w:firstLine="851"/>
        <w:jc w:val="center"/>
        <w:rPr>
          <w:b/>
        </w:rPr>
      </w:pPr>
      <w:r w:rsidRPr="005C2FE9">
        <w:rPr>
          <w:b/>
        </w:rPr>
        <w:t>Рис. 19.2. «Цветовая палитра»</w:t>
      </w:r>
    </w:p>
    <w:p w14:paraId="37E6E3E1" w14:textId="77777777" w:rsidR="00B06B21" w:rsidRDefault="00B06B21" w:rsidP="00B06B21">
      <w:pPr>
        <w:suppressAutoHyphens/>
        <w:spacing w:before="100" w:beforeAutospacing="1" w:after="100" w:afterAutospacing="1" w:line="360" w:lineRule="auto"/>
        <w:ind w:firstLine="851"/>
        <w:rPr>
          <w:sz w:val="28"/>
          <w:szCs w:val="28"/>
        </w:rPr>
      </w:pPr>
      <w:r>
        <w:rPr>
          <w:sz w:val="28"/>
          <w:szCs w:val="28"/>
        </w:rPr>
        <w:t>В открывшемся окне необходимо выбрать новый цвет приема.</w:t>
      </w:r>
    </w:p>
    <w:p w14:paraId="2FC10F79" w14:textId="77777777" w:rsidR="00B06B21" w:rsidRDefault="00B06B21" w:rsidP="00B06B21">
      <w:pPr>
        <w:pStyle w:val="1"/>
        <w:tabs>
          <w:tab w:val="clear" w:pos="1920"/>
          <w:tab w:val="num" w:pos="-360"/>
        </w:tabs>
        <w:spacing w:before="120" w:after="120" w:line="360" w:lineRule="auto"/>
        <w:ind w:left="0" w:hanging="357"/>
        <w:rPr>
          <w:noProof/>
        </w:rPr>
      </w:pPr>
      <w:bookmarkStart w:id="221" w:name="_Toc314481362"/>
      <w:bookmarkStart w:id="222" w:name="_Toc523758001"/>
      <w:bookmarkStart w:id="223" w:name="_Toc523758076"/>
      <w:bookmarkStart w:id="224" w:name="_Toc134956175"/>
      <w:r>
        <w:rPr>
          <w:noProof/>
        </w:rPr>
        <w:t>СПИСОК ДОГОВОРОВ</w:t>
      </w:r>
      <w:bookmarkEnd w:id="221"/>
      <w:bookmarkEnd w:id="222"/>
      <w:bookmarkEnd w:id="223"/>
      <w:bookmarkEnd w:id="224"/>
    </w:p>
    <w:p w14:paraId="1C7B5B8B" w14:textId="77777777" w:rsidR="00B06B21" w:rsidRDefault="00B06B21" w:rsidP="00B06B21">
      <w:pPr>
        <w:suppressAutoHyphens/>
        <w:spacing w:line="360" w:lineRule="auto"/>
        <w:ind w:firstLine="851"/>
        <w:jc w:val="both"/>
        <w:rPr>
          <w:sz w:val="28"/>
          <w:szCs w:val="28"/>
        </w:rPr>
      </w:pPr>
      <w:r>
        <w:rPr>
          <w:sz w:val="28"/>
          <w:szCs w:val="28"/>
        </w:rPr>
        <w:t xml:space="preserve">В данном разделе происходит настройка договоров, которые используются в качестве оплаты в программном комплексе. </w:t>
      </w:r>
    </w:p>
    <w:p w14:paraId="43739B05" w14:textId="2DE49B7A" w:rsidR="00B06B21" w:rsidRPr="002116CF" w:rsidRDefault="00B06B21" w:rsidP="00B06B21">
      <w:pPr>
        <w:suppressAutoHyphens/>
        <w:spacing w:before="100" w:beforeAutospacing="1" w:after="100" w:afterAutospacing="1" w:line="360" w:lineRule="auto"/>
        <w:jc w:val="center"/>
      </w:pPr>
      <w:r w:rsidRPr="00227013">
        <w:rPr>
          <w:noProof/>
          <w:sz w:val="28"/>
          <w:szCs w:val="28"/>
        </w:rPr>
        <w:drawing>
          <wp:inline distT="0" distB="0" distL="0" distR="0" wp14:anchorId="03679354" wp14:editId="76FB9DE0">
            <wp:extent cx="6023610" cy="2887345"/>
            <wp:effectExtent l="19050" t="19050" r="15240" b="273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23610" cy="2887345"/>
                    </a:xfrm>
                    <a:prstGeom prst="rect">
                      <a:avLst/>
                    </a:prstGeom>
                    <a:noFill/>
                    <a:ln w="12700" cmpd="sng">
                      <a:solidFill>
                        <a:srgbClr val="000000"/>
                      </a:solidFill>
                      <a:miter lim="800000"/>
                      <a:headEnd/>
                      <a:tailEnd/>
                    </a:ln>
                    <a:effectLst/>
                  </pic:spPr>
                </pic:pic>
              </a:graphicData>
            </a:graphic>
          </wp:inline>
        </w:drawing>
      </w:r>
      <w:r w:rsidRPr="00BB22A6">
        <w:rPr>
          <w:b/>
          <w:noProof/>
        </w:rPr>
        <w:t>Рис. 20.1. «Список договоров»</w:t>
      </w:r>
    </w:p>
    <w:p w14:paraId="450ED925" w14:textId="20817C8C" w:rsidR="00B06B21" w:rsidRDefault="00B06B21" w:rsidP="00B06B21">
      <w:pPr>
        <w:suppressAutoHyphens/>
        <w:spacing w:line="360" w:lineRule="auto"/>
        <w:ind w:firstLine="851"/>
        <w:jc w:val="both"/>
        <w:rPr>
          <w:sz w:val="28"/>
          <w:szCs w:val="28"/>
        </w:rPr>
      </w:pPr>
      <w:r>
        <w:rPr>
          <w:sz w:val="28"/>
          <w:szCs w:val="28"/>
        </w:rPr>
        <w:lastRenderedPageBreak/>
        <w:t xml:space="preserve">Для добавления нового договора необходимо нажать кнопку </w:t>
      </w:r>
      <w:r>
        <w:rPr>
          <w:noProof/>
          <w:sz w:val="28"/>
          <w:szCs w:val="28"/>
        </w:rPr>
        <w:drawing>
          <wp:inline distT="0" distB="0" distL="0" distR="0" wp14:anchorId="378BA681" wp14:editId="21F0733C">
            <wp:extent cx="1018540" cy="24955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8540" cy="249555"/>
                    </a:xfrm>
                    <a:prstGeom prst="rect">
                      <a:avLst/>
                    </a:prstGeom>
                    <a:noFill/>
                    <a:ln>
                      <a:noFill/>
                    </a:ln>
                  </pic:spPr>
                </pic:pic>
              </a:graphicData>
            </a:graphic>
          </wp:inline>
        </w:drawing>
      </w:r>
      <w:r>
        <w:rPr>
          <w:sz w:val="28"/>
          <w:szCs w:val="28"/>
        </w:rPr>
        <w:t>. В открывшемся окне необходимо ввести номер договора, даты начала и окончания действия договора, тип договора и его описание, после чего следует нажать кнопку «Сохранить».</w:t>
      </w:r>
    </w:p>
    <w:p w14:paraId="65AD4179" w14:textId="3D849768" w:rsidR="00B06B21" w:rsidRPr="00BB22A6" w:rsidRDefault="00B06B21" w:rsidP="00B06B21">
      <w:pPr>
        <w:suppressAutoHyphens/>
        <w:spacing w:line="360" w:lineRule="auto"/>
        <w:jc w:val="center"/>
        <w:rPr>
          <w:b/>
        </w:rPr>
      </w:pPr>
      <w:r w:rsidRPr="00BB22A6">
        <w:rPr>
          <w:b/>
          <w:noProof/>
          <w:sz w:val="28"/>
          <w:szCs w:val="28"/>
        </w:rPr>
        <w:drawing>
          <wp:inline distT="0" distB="0" distL="0" distR="0" wp14:anchorId="037F640E" wp14:editId="3E1EC551">
            <wp:extent cx="4769485" cy="1974215"/>
            <wp:effectExtent l="19050" t="19050" r="12065" b="260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69485" cy="1974215"/>
                    </a:xfrm>
                    <a:prstGeom prst="rect">
                      <a:avLst/>
                    </a:prstGeom>
                    <a:noFill/>
                    <a:ln w="12700" cmpd="sng">
                      <a:solidFill>
                        <a:srgbClr val="000000"/>
                      </a:solidFill>
                      <a:miter lim="800000"/>
                      <a:headEnd/>
                      <a:tailEnd/>
                    </a:ln>
                    <a:effectLst/>
                  </pic:spPr>
                </pic:pic>
              </a:graphicData>
            </a:graphic>
          </wp:inline>
        </w:drawing>
      </w:r>
    </w:p>
    <w:p w14:paraId="42B5A16A" w14:textId="77777777" w:rsidR="00B06B21" w:rsidRPr="00BB22A6" w:rsidRDefault="00B06B21" w:rsidP="00B06B21">
      <w:pPr>
        <w:suppressAutoHyphens/>
        <w:spacing w:line="360" w:lineRule="auto"/>
        <w:jc w:val="center"/>
        <w:rPr>
          <w:b/>
        </w:rPr>
      </w:pPr>
      <w:r w:rsidRPr="00BB22A6">
        <w:rPr>
          <w:b/>
        </w:rPr>
        <w:t>Рис. 20.2. «Договор»</w:t>
      </w:r>
    </w:p>
    <w:p w14:paraId="4CFE2CE9" w14:textId="633E2F6C" w:rsidR="00B06B21" w:rsidRDefault="00B06B21" w:rsidP="00B06B21">
      <w:pPr>
        <w:suppressAutoHyphens/>
        <w:spacing w:line="360" w:lineRule="auto"/>
        <w:ind w:firstLine="851"/>
        <w:jc w:val="both"/>
        <w:rPr>
          <w:sz w:val="28"/>
          <w:szCs w:val="28"/>
        </w:rPr>
      </w:pPr>
      <w:r>
        <w:rPr>
          <w:sz w:val="28"/>
          <w:szCs w:val="28"/>
        </w:rPr>
        <w:t xml:space="preserve">Для редактирования уже созданного договора необходимо нажать кнопку </w:t>
      </w:r>
      <w:r>
        <w:rPr>
          <w:noProof/>
          <w:sz w:val="28"/>
          <w:szCs w:val="28"/>
        </w:rPr>
        <w:drawing>
          <wp:inline distT="0" distB="0" distL="0" distR="0" wp14:anchorId="492E219C" wp14:editId="27F0FD9D">
            <wp:extent cx="1007745" cy="249555"/>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07745" cy="249555"/>
                    </a:xfrm>
                    <a:prstGeom prst="rect">
                      <a:avLst/>
                    </a:prstGeom>
                    <a:noFill/>
                    <a:ln>
                      <a:noFill/>
                    </a:ln>
                  </pic:spPr>
                </pic:pic>
              </a:graphicData>
            </a:graphic>
          </wp:inline>
        </w:drawing>
      </w:r>
      <w:r>
        <w:rPr>
          <w:sz w:val="28"/>
          <w:szCs w:val="28"/>
        </w:rPr>
        <w:t>. В открывшемся окне необходимо внести нужные изменения и так же нажать кнопку «Сохранить».</w:t>
      </w:r>
    </w:p>
    <w:p w14:paraId="4E0DB279" w14:textId="4ABE6E26" w:rsidR="00B06B21" w:rsidRDefault="00B06B21" w:rsidP="00B06B21">
      <w:pPr>
        <w:suppressAutoHyphens/>
        <w:spacing w:line="360" w:lineRule="auto"/>
        <w:ind w:firstLine="851"/>
        <w:jc w:val="both"/>
        <w:rPr>
          <w:sz w:val="28"/>
          <w:szCs w:val="28"/>
        </w:rPr>
      </w:pPr>
      <w:r>
        <w:rPr>
          <w:sz w:val="28"/>
          <w:szCs w:val="28"/>
        </w:rPr>
        <w:t xml:space="preserve">Для удаления договора необходимо нажать кнопку </w:t>
      </w:r>
      <w:r>
        <w:rPr>
          <w:noProof/>
          <w:sz w:val="28"/>
          <w:szCs w:val="28"/>
        </w:rPr>
        <w:drawing>
          <wp:inline distT="0" distB="0" distL="0" distR="0" wp14:anchorId="09CC442D" wp14:editId="69DC7D43">
            <wp:extent cx="1038860" cy="280670"/>
            <wp:effectExtent l="0" t="0" r="889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38860" cy="280670"/>
                    </a:xfrm>
                    <a:prstGeom prst="rect">
                      <a:avLst/>
                    </a:prstGeom>
                    <a:noFill/>
                    <a:ln>
                      <a:noFill/>
                    </a:ln>
                  </pic:spPr>
                </pic:pic>
              </a:graphicData>
            </a:graphic>
          </wp:inline>
        </w:drawing>
      </w:r>
      <w:r>
        <w:rPr>
          <w:sz w:val="28"/>
          <w:szCs w:val="28"/>
        </w:rPr>
        <w:t>.</w:t>
      </w:r>
    </w:p>
    <w:p w14:paraId="7E849EE6" w14:textId="77777777" w:rsidR="00B06B21" w:rsidRDefault="00B06B21" w:rsidP="00B06B21">
      <w:pPr>
        <w:pStyle w:val="1"/>
        <w:tabs>
          <w:tab w:val="clear" w:pos="1920"/>
        </w:tabs>
        <w:spacing w:before="120" w:after="120" w:line="360" w:lineRule="auto"/>
        <w:ind w:left="0" w:firstLine="0"/>
      </w:pPr>
      <w:bookmarkStart w:id="225" w:name="_Toc391650092"/>
      <w:bookmarkStart w:id="226" w:name="_Toc391883680"/>
      <w:bookmarkStart w:id="227" w:name="_Toc391883999"/>
      <w:bookmarkStart w:id="228" w:name="_Toc391884253"/>
      <w:bookmarkStart w:id="229" w:name="_Toc391972576"/>
      <w:bookmarkStart w:id="230" w:name="_Toc391977278"/>
      <w:bookmarkStart w:id="231" w:name="_Toc523758002"/>
      <w:bookmarkStart w:id="232" w:name="_Toc523758077"/>
      <w:bookmarkStart w:id="233" w:name="_Toc134956176"/>
      <w:r>
        <w:t>ТРАВМПУНКТ</w:t>
      </w:r>
      <w:bookmarkEnd w:id="225"/>
      <w:bookmarkEnd w:id="226"/>
      <w:bookmarkEnd w:id="227"/>
      <w:bookmarkEnd w:id="228"/>
      <w:bookmarkEnd w:id="229"/>
      <w:bookmarkEnd w:id="230"/>
      <w:bookmarkEnd w:id="231"/>
      <w:bookmarkEnd w:id="232"/>
      <w:bookmarkEnd w:id="233"/>
    </w:p>
    <w:p w14:paraId="40D0E0AE" w14:textId="77777777" w:rsidR="00B06B21" w:rsidRPr="00AB4659" w:rsidRDefault="00B06B21" w:rsidP="00B06B21">
      <w:pPr>
        <w:suppressAutoHyphens/>
        <w:spacing w:line="360" w:lineRule="auto"/>
        <w:ind w:firstLine="851"/>
        <w:jc w:val="both"/>
        <w:rPr>
          <w:sz w:val="28"/>
          <w:szCs w:val="28"/>
        </w:rPr>
      </w:pPr>
      <w:r w:rsidRPr="00AB4659">
        <w:rPr>
          <w:sz w:val="28"/>
          <w:szCs w:val="28"/>
        </w:rPr>
        <w:t>В этом разделе на вкладке «Доступные диагнозы» настраиваются интервалы диагнозов, доступных для травмпункта.</w:t>
      </w:r>
    </w:p>
    <w:p w14:paraId="28484842" w14:textId="523802DB" w:rsidR="00B06B21" w:rsidRPr="00BB22A6" w:rsidRDefault="00B06B21" w:rsidP="00B06B21">
      <w:pPr>
        <w:suppressAutoHyphens/>
        <w:spacing w:line="360" w:lineRule="auto"/>
        <w:jc w:val="center"/>
        <w:rPr>
          <w:b/>
          <w:szCs w:val="28"/>
        </w:rPr>
      </w:pPr>
      <w:r w:rsidRPr="00BB22A6">
        <w:rPr>
          <w:b/>
          <w:noProof/>
          <w:szCs w:val="28"/>
        </w:rPr>
        <w:drawing>
          <wp:inline distT="0" distB="0" distL="0" distR="0" wp14:anchorId="7C603867" wp14:editId="6B630EB4">
            <wp:extent cx="2733040" cy="2878455"/>
            <wp:effectExtent l="19050" t="19050" r="10160" b="171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33040" cy="2878455"/>
                    </a:xfrm>
                    <a:prstGeom prst="rect">
                      <a:avLst/>
                    </a:prstGeom>
                    <a:noFill/>
                    <a:ln w="12700" cmpd="sng">
                      <a:solidFill>
                        <a:srgbClr val="000000"/>
                      </a:solidFill>
                      <a:miter lim="800000"/>
                      <a:headEnd/>
                      <a:tailEnd/>
                    </a:ln>
                    <a:effectLst/>
                  </pic:spPr>
                </pic:pic>
              </a:graphicData>
            </a:graphic>
          </wp:inline>
        </w:drawing>
      </w:r>
    </w:p>
    <w:p w14:paraId="7808C5AB" w14:textId="77777777" w:rsidR="00B06B21" w:rsidRPr="00BB22A6" w:rsidRDefault="00B06B21" w:rsidP="00B06B21">
      <w:pPr>
        <w:suppressAutoHyphens/>
        <w:spacing w:after="100" w:afterAutospacing="1"/>
        <w:jc w:val="center"/>
        <w:rPr>
          <w:b/>
        </w:rPr>
      </w:pPr>
      <w:r w:rsidRPr="00BB22A6">
        <w:rPr>
          <w:b/>
        </w:rPr>
        <w:t>Рис 21.1.</w:t>
      </w:r>
      <w:r>
        <w:rPr>
          <w:b/>
        </w:rPr>
        <w:t xml:space="preserve"> Травмпункт, доступные диагнозы</w:t>
      </w:r>
    </w:p>
    <w:p w14:paraId="03942C15" w14:textId="77777777" w:rsidR="00B06B21" w:rsidRPr="00AB4659" w:rsidRDefault="00B06B21" w:rsidP="00B06B21">
      <w:pPr>
        <w:suppressAutoHyphens/>
        <w:spacing w:before="100" w:beforeAutospacing="1" w:after="100" w:afterAutospacing="1" w:line="360" w:lineRule="auto"/>
        <w:ind w:firstLine="851"/>
        <w:jc w:val="both"/>
        <w:rPr>
          <w:sz w:val="28"/>
          <w:szCs w:val="28"/>
        </w:rPr>
      </w:pPr>
      <w:r w:rsidRPr="00AB4659">
        <w:rPr>
          <w:sz w:val="28"/>
          <w:szCs w:val="28"/>
        </w:rPr>
        <w:lastRenderedPageBreak/>
        <w:t>На вкладке «Услуги» настраиваются значения кодов услуг для травмпункта.</w:t>
      </w:r>
    </w:p>
    <w:p w14:paraId="666BD7F3" w14:textId="1183F387" w:rsidR="00B06B21" w:rsidRPr="00936B8E" w:rsidRDefault="00B06B21" w:rsidP="00B06B21">
      <w:pPr>
        <w:suppressAutoHyphens/>
        <w:spacing w:before="100" w:beforeAutospacing="1"/>
        <w:jc w:val="center"/>
        <w:rPr>
          <w:b/>
          <w:szCs w:val="28"/>
        </w:rPr>
      </w:pPr>
      <w:r w:rsidRPr="00936B8E">
        <w:rPr>
          <w:b/>
          <w:noProof/>
          <w:szCs w:val="28"/>
        </w:rPr>
        <w:drawing>
          <wp:inline distT="0" distB="0" distL="0" distR="0" wp14:anchorId="1260C141" wp14:editId="00B09655">
            <wp:extent cx="3574415" cy="3761740"/>
            <wp:effectExtent l="19050" t="19050" r="26035" b="1016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74415" cy="3761740"/>
                    </a:xfrm>
                    <a:prstGeom prst="rect">
                      <a:avLst/>
                    </a:prstGeom>
                    <a:noFill/>
                    <a:ln w="12700" cmpd="sng">
                      <a:solidFill>
                        <a:srgbClr val="000000"/>
                      </a:solidFill>
                      <a:miter lim="800000"/>
                      <a:headEnd/>
                      <a:tailEnd/>
                    </a:ln>
                    <a:effectLst/>
                  </pic:spPr>
                </pic:pic>
              </a:graphicData>
            </a:graphic>
          </wp:inline>
        </w:drawing>
      </w:r>
    </w:p>
    <w:p w14:paraId="52487991" w14:textId="77777777" w:rsidR="00B06B21" w:rsidRPr="00936B8E" w:rsidRDefault="00B06B21" w:rsidP="00B06B21">
      <w:pPr>
        <w:suppressAutoHyphens/>
        <w:spacing w:after="100" w:afterAutospacing="1"/>
        <w:jc w:val="center"/>
        <w:rPr>
          <w:b/>
        </w:rPr>
      </w:pPr>
      <w:r w:rsidRPr="00936B8E">
        <w:rPr>
          <w:b/>
        </w:rPr>
        <w:t>Рис 21.2. Травмпункт, услуги</w:t>
      </w:r>
    </w:p>
    <w:p w14:paraId="416C85EB" w14:textId="77777777" w:rsidR="00B06B21" w:rsidRDefault="00B06B21" w:rsidP="00B06B21">
      <w:pPr>
        <w:suppressAutoHyphens/>
        <w:spacing w:before="100" w:beforeAutospacing="1" w:after="100" w:afterAutospacing="1"/>
        <w:ind w:firstLine="851"/>
        <w:jc w:val="both"/>
        <w:rPr>
          <w:sz w:val="28"/>
          <w:szCs w:val="28"/>
        </w:rPr>
      </w:pPr>
      <w:r w:rsidRPr="00AB4659">
        <w:rPr>
          <w:sz w:val="28"/>
          <w:szCs w:val="28"/>
        </w:rPr>
        <w:t>На вкладке «</w:t>
      </w:r>
      <w:r>
        <w:rPr>
          <w:sz w:val="28"/>
          <w:szCs w:val="28"/>
        </w:rPr>
        <w:t>Случай</w:t>
      </w:r>
      <w:r w:rsidRPr="00AB4659">
        <w:rPr>
          <w:sz w:val="28"/>
          <w:szCs w:val="28"/>
        </w:rPr>
        <w:t xml:space="preserve">» настраиваются </w:t>
      </w:r>
      <w:r>
        <w:rPr>
          <w:sz w:val="28"/>
          <w:szCs w:val="28"/>
        </w:rPr>
        <w:t>способ оплаты и показание.</w:t>
      </w:r>
    </w:p>
    <w:p w14:paraId="7B5A64D4" w14:textId="45C92B36" w:rsidR="00B06B21" w:rsidRPr="00BE33A8" w:rsidRDefault="00B06B21" w:rsidP="00B06B21">
      <w:pPr>
        <w:suppressAutoHyphens/>
        <w:spacing w:before="100" w:beforeAutospacing="1"/>
        <w:jc w:val="center"/>
        <w:rPr>
          <w:b/>
          <w:noProof/>
          <w:sz w:val="28"/>
          <w:szCs w:val="28"/>
        </w:rPr>
      </w:pPr>
      <w:r w:rsidRPr="00BE33A8">
        <w:rPr>
          <w:b/>
          <w:noProof/>
          <w:sz w:val="28"/>
          <w:szCs w:val="28"/>
        </w:rPr>
        <w:drawing>
          <wp:inline distT="0" distB="0" distL="0" distR="0" wp14:anchorId="24E29B94" wp14:editId="5544A70B">
            <wp:extent cx="3512185" cy="3698875"/>
            <wp:effectExtent l="19050" t="19050" r="12065" b="158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12185" cy="3698875"/>
                    </a:xfrm>
                    <a:prstGeom prst="rect">
                      <a:avLst/>
                    </a:prstGeom>
                    <a:noFill/>
                    <a:ln w="12700" cmpd="sng">
                      <a:solidFill>
                        <a:srgbClr val="000000"/>
                      </a:solidFill>
                      <a:miter lim="800000"/>
                      <a:headEnd/>
                      <a:tailEnd/>
                    </a:ln>
                    <a:effectLst/>
                  </pic:spPr>
                </pic:pic>
              </a:graphicData>
            </a:graphic>
          </wp:inline>
        </w:drawing>
      </w:r>
    </w:p>
    <w:p w14:paraId="55DB1EC3" w14:textId="77777777" w:rsidR="00B06B21" w:rsidRPr="00BE33A8" w:rsidRDefault="00B06B21" w:rsidP="00B06B21">
      <w:pPr>
        <w:suppressAutoHyphens/>
        <w:spacing w:after="100" w:afterAutospacing="1"/>
        <w:jc w:val="center"/>
        <w:rPr>
          <w:b/>
        </w:rPr>
      </w:pPr>
      <w:r w:rsidRPr="00BE33A8">
        <w:rPr>
          <w:b/>
        </w:rPr>
        <w:t>Рис 21.3. Травмпункт, Случай</w:t>
      </w:r>
    </w:p>
    <w:p w14:paraId="52380185" w14:textId="77777777" w:rsidR="00B06B21" w:rsidRDefault="00B06B21" w:rsidP="00B06B21">
      <w:pPr>
        <w:pStyle w:val="1"/>
        <w:tabs>
          <w:tab w:val="clear" w:pos="1920"/>
        </w:tabs>
        <w:spacing w:before="120" w:after="120" w:line="360" w:lineRule="auto"/>
        <w:ind w:left="0" w:firstLine="0"/>
      </w:pPr>
      <w:bookmarkStart w:id="234" w:name="_Toc391650093"/>
      <w:bookmarkStart w:id="235" w:name="_Toc391883681"/>
      <w:bookmarkStart w:id="236" w:name="_Toc391884000"/>
      <w:bookmarkStart w:id="237" w:name="_Toc391884254"/>
      <w:bookmarkStart w:id="238" w:name="_Toc391972577"/>
      <w:bookmarkStart w:id="239" w:name="_Toc391977279"/>
      <w:r>
        <w:lastRenderedPageBreak/>
        <w:t xml:space="preserve"> </w:t>
      </w:r>
      <w:bookmarkStart w:id="240" w:name="_Toc523758003"/>
      <w:bookmarkStart w:id="241" w:name="_Toc523758078"/>
      <w:bookmarkStart w:id="242" w:name="_Toc134956177"/>
      <w:r>
        <w:t>НАСТРОЙКА ФИЗИОЛЕЧЕНИЯ</w:t>
      </w:r>
      <w:bookmarkEnd w:id="234"/>
      <w:bookmarkEnd w:id="235"/>
      <w:bookmarkEnd w:id="236"/>
      <w:bookmarkEnd w:id="237"/>
      <w:bookmarkEnd w:id="238"/>
      <w:bookmarkEnd w:id="239"/>
      <w:bookmarkEnd w:id="240"/>
      <w:bookmarkEnd w:id="241"/>
      <w:bookmarkEnd w:id="242"/>
    </w:p>
    <w:p w14:paraId="499F2D9F" w14:textId="77777777" w:rsidR="00B06B21" w:rsidRPr="00BF6F8F" w:rsidRDefault="00B06B21" w:rsidP="00B06B21">
      <w:pPr>
        <w:spacing w:line="360" w:lineRule="auto"/>
        <w:ind w:firstLine="851"/>
        <w:jc w:val="both"/>
        <w:rPr>
          <w:sz w:val="28"/>
          <w:szCs w:val="28"/>
        </w:rPr>
      </w:pPr>
      <w:r w:rsidRPr="00BF6F8F">
        <w:rPr>
          <w:sz w:val="28"/>
          <w:szCs w:val="28"/>
        </w:rPr>
        <w:t>В этом пункте производится настройка физиолечения.</w:t>
      </w:r>
    </w:p>
    <w:p w14:paraId="7AA61296" w14:textId="77777777" w:rsidR="00B06B21" w:rsidRPr="00BF6F8F" w:rsidRDefault="00B06B21" w:rsidP="00B06B21">
      <w:pPr>
        <w:spacing w:line="360" w:lineRule="auto"/>
        <w:ind w:firstLine="851"/>
        <w:jc w:val="both"/>
        <w:rPr>
          <w:sz w:val="28"/>
          <w:szCs w:val="28"/>
        </w:rPr>
      </w:pPr>
      <w:r w:rsidRPr="00BF6F8F">
        <w:rPr>
          <w:sz w:val="28"/>
          <w:szCs w:val="28"/>
        </w:rPr>
        <w:t xml:space="preserve">На вкладке «Группы» настраиваются группы, в которые входят оказываемые услуги, аппараты, с помощью которых производится лечение и специальности персонала, выполняющего физиолечение. </w:t>
      </w:r>
    </w:p>
    <w:p w14:paraId="5023FEED" w14:textId="73330B09" w:rsidR="00B06B21" w:rsidRDefault="00B06B21" w:rsidP="00B06B21">
      <w:pPr>
        <w:keepNext/>
        <w:spacing w:before="100" w:beforeAutospacing="1"/>
        <w:jc w:val="center"/>
      </w:pPr>
      <w:r>
        <w:rPr>
          <w:noProof/>
        </w:rPr>
        <w:drawing>
          <wp:inline distT="0" distB="0" distL="0" distR="0" wp14:anchorId="247742C0" wp14:editId="080CEED5">
            <wp:extent cx="5112385" cy="3761740"/>
            <wp:effectExtent l="19050" t="19050" r="12065" b="1016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12385" cy="3761740"/>
                    </a:xfrm>
                    <a:prstGeom prst="rect">
                      <a:avLst/>
                    </a:prstGeom>
                    <a:noFill/>
                    <a:ln w="12700" cmpd="sng">
                      <a:solidFill>
                        <a:srgbClr val="000000"/>
                      </a:solidFill>
                      <a:miter lim="800000"/>
                      <a:headEnd/>
                      <a:tailEnd/>
                    </a:ln>
                    <a:effectLst/>
                  </pic:spPr>
                </pic:pic>
              </a:graphicData>
            </a:graphic>
          </wp:inline>
        </w:drawing>
      </w:r>
    </w:p>
    <w:p w14:paraId="0FF79C72" w14:textId="77777777" w:rsidR="00B06B21" w:rsidRPr="00BE33A8" w:rsidRDefault="00B06B21" w:rsidP="00B06B21">
      <w:pPr>
        <w:pStyle w:val="ae"/>
        <w:spacing w:before="0" w:after="100" w:afterAutospacing="1"/>
        <w:jc w:val="center"/>
      </w:pPr>
      <w:r w:rsidRPr="00BE33A8">
        <w:t xml:space="preserve">Рис. </w:t>
      </w:r>
      <w:fldSimple w:instr=" STYLEREF 1 \s ">
        <w:r w:rsidRPr="00BE33A8">
          <w:rPr>
            <w:noProof/>
          </w:rPr>
          <w:t>22</w:t>
        </w:r>
      </w:fldSimple>
      <w:r w:rsidRPr="00BE33A8">
        <w:t>.</w:t>
      </w:r>
      <w:fldSimple w:instr=" SEQ Рис. \* ARABIC \s 1 ">
        <w:r w:rsidRPr="00BE33A8">
          <w:rPr>
            <w:noProof/>
          </w:rPr>
          <w:t>1</w:t>
        </w:r>
      </w:fldSimple>
      <w:r w:rsidRPr="00BE33A8">
        <w:t>. Настройки физиолечения, вкладка Группы.</w:t>
      </w:r>
    </w:p>
    <w:p w14:paraId="29398CCB" w14:textId="77777777" w:rsidR="00B06B21" w:rsidRPr="00BF6F8F" w:rsidRDefault="00B06B21" w:rsidP="00B06B21">
      <w:pPr>
        <w:spacing w:before="100" w:beforeAutospacing="1" w:after="100" w:afterAutospacing="1" w:line="360" w:lineRule="auto"/>
        <w:ind w:firstLine="851"/>
        <w:jc w:val="both"/>
        <w:rPr>
          <w:sz w:val="28"/>
          <w:szCs w:val="28"/>
        </w:rPr>
      </w:pPr>
      <w:r w:rsidRPr="00BF6F8F">
        <w:rPr>
          <w:sz w:val="28"/>
          <w:szCs w:val="28"/>
        </w:rPr>
        <w:t>На вкладке «Услуги ОМС» устанавливается соответствие услуг физиолечения с кодами услуг ОМС.</w:t>
      </w:r>
    </w:p>
    <w:p w14:paraId="1FDB173F" w14:textId="297F70E1" w:rsidR="00B06B21" w:rsidRPr="00D632EA" w:rsidRDefault="00B06B21" w:rsidP="00B06B21">
      <w:pPr>
        <w:spacing w:before="100" w:beforeAutospacing="1"/>
        <w:jc w:val="center"/>
        <w:rPr>
          <w:b/>
        </w:rPr>
      </w:pPr>
      <w:r w:rsidRPr="00D632EA">
        <w:rPr>
          <w:b/>
          <w:noProof/>
        </w:rPr>
        <w:drawing>
          <wp:inline distT="0" distB="0" distL="0" distR="0" wp14:anchorId="0E488C41" wp14:editId="0DEF1EDB">
            <wp:extent cx="4821555" cy="2555875"/>
            <wp:effectExtent l="19050" t="19050" r="17145" b="158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21555" cy="2555875"/>
                    </a:xfrm>
                    <a:prstGeom prst="rect">
                      <a:avLst/>
                    </a:prstGeom>
                    <a:noFill/>
                    <a:ln w="12700" cmpd="sng">
                      <a:solidFill>
                        <a:srgbClr val="000000"/>
                      </a:solidFill>
                      <a:miter lim="800000"/>
                      <a:headEnd/>
                      <a:tailEnd/>
                    </a:ln>
                    <a:effectLst/>
                  </pic:spPr>
                </pic:pic>
              </a:graphicData>
            </a:graphic>
          </wp:inline>
        </w:drawing>
      </w:r>
    </w:p>
    <w:p w14:paraId="33179B03" w14:textId="77777777" w:rsidR="00B06B21" w:rsidRPr="00D632EA" w:rsidRDefault="00B06B21" w:rsidP="00B06B21">
      <w:pPr>
        <w:pStyle w:val="ae"/>
        <w:spacing w:before="0" w:after="100" w:afterAutospacing="1"/>
        <w:jc w:val="center"/>
      </w:pPr>
      <w:r w:rsidRPr="00D632EA">
        <w:t xml:space="preserve">Рис. </w:t>
      </w:r>
      <w:fldSimple w:instr=" STYLEREF 1 \s ">
        <w:r w:rsidRPr="00D632EA">
          <w:rPr>
            <w:noProof/>
          </w:rPr>
          <w:t>22</w:t>
        </w:r>
      </w:fldSimple>
      <w:r w:rsidRPr="00D632EA">
        <w:t>.</w:t>
      </w:r>
      <w:fldSimple w:instr=" SEQ Рис. \* ARABIC \s 1 ">
        <w:r w:rsidRPr="00D632EA">
          <w:rPr>
            <w:noProof/>
          </w:rPr>
          <w:t>2</w:t>
        </w:r>
      </w:fldSimple>
      <w:r w:rsidRPr="00D632EA">
        <w:t xml:space="preserve"> Настройки ф</w:t>
      </w:r>
      <w:r>
        <w:t>изиолечения, вкладка Услуги ОМС</w:t>
      </w:r>
    </w:p>
    <w:p w14:paraId="2BA294BD" w14:textId="77777777" w:rsidR="00B06B21" w:rsidRDefault="00B06B21" w:rsidP="00B06B21">
      <w:pPr>
        <w:pStyle w:val="1"/>
        <w:tabs>
          <w:tab w:val="clear" w:pos="1920"/>
        </w:tabs>
        <w:spacing w:before="100" w:beforeAutospacing="1" w:after="100" w:afterAutospacing="1" w:line="360" w:lineRule="auto"/>
        <w:ind w:left="0" w:firstLine="0"/>
        <w:rPr>
          <w:lang w:val="en-US"/>
        </w:rPr>
      </w:pPr>
      <w:bookmarkStart w:id="243" w:name="_Toc391650094"/>
      <w:bookmarkStart w:id="244" w:name="_Toc391883682"/>
      <w:bookmarkStart w:id="245" w:name="_Toc391884001"/>
      <w:bookmarkStart w:id="246" w:name="_Toc391884255"/>
      <w:bookmarkStart w:id="247" w:name="_Toc391972578"/>
      <w:bookmarkStart w:id="248" w:name="_Toc391977280"/>
      <w:r>
        <w:lastRenderedPageBreak/>
        <w:t xml:space="preserve"> </w:t>
      </w:r>
      <w:bookmarkStart w:id="249" w:name="_Toc523758004"/>
      <w:bookmarkStart w:id="250" w:name="_Toc523758079"/>
      <w:bookmarkStart w:id="251" w:name="_Toc134956178"/>
      <w:r>
        <w:t>НАСТРОЙКИ ВРАЧА СТАЦИОНАРА</w:t>
      </w:r>
      <w:bookmarkEnd w:id="243"/>
      <w:bookmarkEnd w:id="244"/>
      <w:bookmarkEnd w:id="245"/>
      <w:bookmarkEnd w:id="246"/>
      <w:bookmarkEnd w:id="247"/>
      <w:bookmarkEnd w:id="248"/>
      <w:bookmarkEnd w:id="249"/>
      <w:bookmarkEnd w:id="250"/>
      <w:bookmarkEnd w:id="251"/>
    </w:p>
    <w:p w14:paraId="1730D78D" w14:textId="77777777" w:rsidR="00B06B21" w:rsidRPr="00BF6F8F" w:rsidRDefault="00B06B21" w:rsidP="00B06B21">
      <w:pPr>
        <w:spacing w:before="100" w:beforeAutospacing="1" w:after="100" w:afterAutospacing="1" w:line="360" w:lineRule="auto"/>
        <w:ind w:firstLine="851"/>
        <w:jc w:val="both"/>
        <w:rPr>
          <w:sz w:val="28"/>
          <w:szCs w:val="28"/>
        </w:rPr>
      </w:pPr>
      <w:r w:rsidRPr="00BF6F8F">
        <w:rPr>
          <w:sz w:val="28"/>
          <w:szCs w:val="28"/>
        </w:rPr>
        <w:t>В этой части содержатся настройки «АРМ Врача стационара». На вкладке «Настройка выписки» создаются, редактируются и удаляются шаблоны выписок. Для шаблонов галочкой в первом столбце можно установить признак используется он или нет. Также устанавливаются права на использование шаблона, права можно дать отдельным пользователям или отделениям.</w:t>
      </w:r>
    </w:p>
    <w:p w14:paraId="47C9FB3D" w14:textId="764DF013" w:rsidR="00B06B21" w:rsidRPr="00D632EA" w:rsidRDefault="00B06B21" w:rsidP="00B06B21">
      <w:pPr>
        <w:spacing w:before="100" w:beforeAutospacing="1" w:line="360" w:lineRule="auto"/>
        <w:jc w:val="both"/>
        <w:rPr>
          <w:b/>
        </w:rPr>
      </w:pPr>
      <w:r w:rsidRPr="00D632EA">
        <w:rPr>
          <w:b/>
          <w:noProof/>
        </w:rPr>
        <w:drawing>
          <wp:inline distT="0" distB="0" distL="0" distR="0" wp14:anchorId="10395E8D" wp14:editId="13210F20">
            <wp:extent cx="6023610" cy="2648585"/>
            <wp:effectExtent l="19050" t="19050" r="15240" b="184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23610" cy="2648585"/>
                    </a:xfrm>
                    <a:prstGeom prst="rect">
                      <a:avLst/>
                    </a:prstGeom>
                    <a:noFill/>
                    <a:ln w="12700" cmpd="sng">
                      <a:solidFill>
                        <a:srgbClr val="000000"/>
                      </a:solidFill>
                      <a:miter lim="800000"/>
                      <a:headEnd/>
                      <a:tailEnd/>
                    </a:ln>
                    <a:effectLst/>
                  </pic:spPr>
                </pic:pic>
              </a:graphicData>
            </a:graphic>
          </wp:inline>
        </w:drawing>
      </w:r>
    </w:p>
    <w:p w14:paraId="2AB823C9" w14:textId="77777777" w:rsidR="00B06B21" w:rsidRPr="00D632EA" w:rsidRDefault="00B06B21" w:rsidP="00B06B21">
      <w:pPr>
        <w:spacing w:after="100" w:afterAutospacing="1"/>
        <w:jc w:val="center"/>
        <w:rPr>
          <w:b/>
        </w:rPr>
      </w:pPr>
      <w:r w:rsidRPr="00D632EA">
        <w:rPr>
          <w:b/>
        </w:rPr>
        <w:t xml:space="preserve">Рис. </w:t>
      </w:r>
      <w:r w:rsidRPr="00D632EA">
        <w:rPr>
          <w:b/>
        </w:rPr>
        <w:fldChar w:fldCharType="begin"/>
      </w:r>
      <w:r w:rsidRPr="00D632EA">
        <w:rPr>
          <w:b/>
        </w:rPr>
        <w:instrText xml:space="preserve"> STYLEREF 1 \s </w:instrText>
      </w:r>
      <w:r w:rsidRPr="00D632EA">
        <w:rPr>
          <w:b/>
        </w:rPr>
        <w:fldChar w:fldCharType="separate"/>
      </w:r>
      <w:r w:rsidRPr="00D632EA">
        <w:rPr>
          <w:b/>
          <w:noProof/>
        </w:rPr>
        <w:t>23</w:t>
      </w:r>
      <w:r w:rsidRPr="00D632EA">
        <w:rPr>
          <w:b/>
        </w:rPr>
        <w:fldChar w:fldCharType="end"/>
      </w:r>
      <w:r w:rsidRPr="00D632EA">
        <w:rPr>
          <w:b/>
        </w:rPr>
        <w:t>.1 Настройки врача стационара, форма настройки выписки</w:t>
      </w:r>
    </w:p>
    <w:p w14:paraId="75419A93" w14:textId="77777777" w:rsidR="00B06B21" w:rsidRPr="00BF6F8F" w:rsidRDefault="00B06B21" w:rsidP="00B06B21">
      <w:pPr>
        <w:spacing w:before="100" w:beforeAutospacing="1" w:after="100" w:afterAutospacing="1" w:line="360" w:lineRule="auto"/>
        <w:ind w:firstLine="851"/>
        <w:jc w:val="both"/>
        <w:rPr>
          <w:sz w:val="28"/>
          <w:szCs w:val="28"/>
        </w:rPr>
      </w:pPr>
      <w:r w:rsidRPr="00BF6F8F">
        <w:rPr>
          <w:sz w:val="28"/>
          <w:szCs w:val="28"/>
        </w:rPr>
        <w:t>На вкладке «Видимость полей» настраивается список доступных пунктов меню «+добавить» на вкладке «История болезни» в «АРМ врача стационара».</w:t>
      </w:r>
    </w:p>
    <w:p w14:paraId="70D40152" w14:textId="66A706B9" w:rsidR="00B06B21" w:rsidRPr="003C1532" w:rsidRDefault="00B06B21" w:rsidP="00B06B21">
      <w:pPr>
        <w:spacing w:before="100" w:beforeAutospacing="1"/>
        <w:rPr>
          <w:b/>
        </w:rPr>
      </w:pPr>
      <w:r w:rsidRPr="003C1532">
        <w:rPr>
          <w:b/>
          <w:noProof/>
        </w:rPr>
        <w:drawing>
          <wp:inline distT="0" distB="0" distL="0" distR="0" wp14:anchorId="03ECFEE6" wp14:editId="03F84621">
            <wp:extent cx="5777230" cy="2545715"/>
            <wp:effectExtent l="19050" t="19050" r="13970" b="260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77230" cy="2545715"/>
                    </a:xfrm>
                    <a:prstGeom prst="rect">
                      <a:avLst/>
                    </a:prstGeom>
                    <a:noFill/>
                    <a:ln w="12700" cmpd="sng">
                      <a:solidFill>
                        <a:srgbClr val="000000"/>
                      </a:solidFill>
                      <a:miter lim="800000"/>
                      <a:headEnd/>
                      <a:tailEnd/>
                    </a:ln>
                    <a:effectLst/>
                  </pic:spPr>
                </pic:pic>
              </a:graphicData>
            </a:graphic>
          </wp:inline>
        </w:drawing>
      </w:r>
    </w:p>
    <w:p w14:paraId="104393D0" w14:textId="77777777" w:rsidR="00B06B21" w:rsidRPr="003C1532" w:rsidRDefault="00B06B21" w:rsidP="00B06B21">
      <w:pPr>
        <w:spacing w:after="100" w:afterAutospacing="1"/>
        <w:jc w:val="center"/>
        <w:rPr>
          <w:b/>
        </w:rPr>
      </w:pPr>
      <w:r w:rsidRPr="003C1532">
        <w:rPr>
          <w:b/>
        </w:rPr>
        <w:t xml:space="preserve">Рис. </w:t>
      </w:r>
      <w:r w:rsidRPr="003C1532">
        <w:rPr>
          <w:b/>
        </w:rPr>
        <w:fldChar w:fldCharType="begin"/>
      </w:r>
      <w:r w:rsidRPr="003C1532">
        <w:rPr>
          <w:b/>
        </w:rPr>
        <w:instrText xml:space="preserve"> STYLEREF 1 \s </w:instrText>
      </w:r>
      <w:r w:rsidRPr="003C1532">
        <w:rPr>
          <w:b/>
        </w:rPr>
        <w:fldChar w:fldCharType="separate"/>
      </w:r>
      <w:r w:rsidRPr="003C1532">
        <w:rPr>
          <w:b/>
          <w:noProof/>
        </w:rPr>
        <w:t>23</w:t>
      </w:r>
      <w:r w:rsidRPr="003C1532">
        <w:rPr>
          <w:b/>
        </w:rPr>
        <w:fldChar w:fldCharType="end"/>
      </w:r>
      <w:r w:rsidRPr="003C1532">
        <w:rPr>
          <w:b/>
        </w:rPr>
        <w:t>.2 Настройки врача стационара, форма видимость полей</w:t>
      </w:r>
    </w:p>
    <w:p w14:paraId="0B8A5122" w14:textId="77777777" w:rsidR="00B06B21" w:rsidRPr="00BF6F8F" w:rsidRDefault="00B06B21" w:rsidP="00B06B21">
      <w:pPr>
        <w:spacing w:before="100" w:beforeAutospacing="1" w:after="100" w:afterAutospacing="1" w:line="360" w:lineRule="auto"/>
        <w:ind w:firstLine="851"/>
        <w:jc w:val="both"/>
        <w:rPr>
          <w:sz w:val="28"/>
          <w:szCs w:val="28"/>
        </w:rPr>
      </w:pPr>
      <w:r w:rsidRPr="00BF6F8F">
        <w:rPr>
          <w:sz w:val="28"/>
          <w:szCs w:val="28"/>
        </w:rPr>
        <w:lastRenderedPageBreak/>
        <w:t>На вкладке «Настройка консультаций специалистов» настраивается список доступных консультаций</w:t>
      </w:r>
      <w:r>
        <w:rPr>
          <w:sz w:val="28"/>
          <w:szCs w:val="28"/>
        </w:rPr>
        <w:t xml:space="preserve"> и шаблоны</w:t>
      </w:r>
      <w:r w:rsidRPr="00BF6F8F">
        <w:rPr>
          <w:sz w:val="28"/>
          <w:szCs w:val="28"/>
        </w:rPr>
        <w:t>. Этот список открывается при выборе пункта меню «Консультация специалиста» на вкладке «История болезни» кнопка «+добавить».</w:t>
      </w:r>
      <w:r>
        <w:rPr>
          <w:sz w:val="28"/>
          <w:szCs w:val="28"/>
        </w:rPr>
        <w:t xml:space="preserve"> </w:t>
      </w:r>
    </w:p>
    <w:p w14:paraId="54572C2A" w14:textId="227A71BE" w:rsidR="00B06B21" w:rsidRPr="003C1532" w:rsidRDefault="00B06B21" w:rsidP="00B06B21">
      <w:pPr>
        <w:spacing w:before="100" w:beforeAutospacing="1"/>
        <w:rPr>
          <w:b/>
        </w:rPr>
      </w:pPr>
      <w:r w:rsidRPr="003C1532">
        <w:rPr>
          <w:b/>
          <w:noProof/>
        </w:rPr>
        <w:drawing>
          <wp:inline distT="0" distB="0" distL="0" distR="0" wp14:anchorId="35FB6F75" wp14:editId="7379CB55">
            <wp:extent cx="6023610" cy="2648585"/>
            <wp:effectExtent l="19050" t="19050" r="15240" b="184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23610" cy="2648585"/>
                    </a:xfrm>
                    <a:prstGeom prst="rect">
                      <a:avLst/>
                    </a:prstGeom>
                    <a:noFill/>
                    <a:ln w="12700" cmpd="sng">
                      <a:solidFill>
                        <a:srgbClr val="000000"/>
                      </a:solidFill>
                      <a:miter lim="800000"/>
                      <a:headEnd/>
                      <a:tailEnd/>
                    </a:ln>
                    <a:effectLst/>
                  </pic:spPr>
                </pic:pic>
              </a:graphicData>
            </a:graphic>
          </wp:inline>
        </w:drawing>
      </w:r>
    </w:p>
    <w:p w14:paraId="2F46248B" w14:textId="77777777" w:rsidR="00B06B21" w:rsidRPr="003C1532" w:rsidRDefault="00B06B21" w:rsidP="00B06B21">
      <w:pPr>
        <w:spacing w:after="100" w:afterAutospacing="1"/>
        <w:jc w:val="center"/>
        <w:rPr>
          <w:b/>
        </w:rPr>
      </w:pPr>
      <w:r w:rsidRPr="003C1532">
        <w:rPr>
          <w:b/>
        </w:rPr>
        <w:t xml:space="preserve">Рис. </w:t>
      </w:r>
      <w:r w:rsidRPr="003C1532">
        <w:rPr>
          <w:b/>
        </w:rPr>
        <w:fldChar w:fldCharType="begin"/>
      </w:r>
      <w:r w:rsidRPr="003C1532">
        <w:rPr>
          <w:b/>
        </w:rPr>
        <w:instrText xml:space="preserve"> STYLEREF 1 \s </w:instrText>
      </w:r>
      <w:r w:rsidRPr="003C1532">
        <w:rPr>
          <w:b/>
        </w:rPr>
        <w:fldChar w:fldCharType="separate"/>
      </w:r>
      <w:r w:rsidRPr="003C1532">
        <w:rPr>
          <w:b/>
          <w:noProof/>
        </w:rPr>
        <w:t>23</w:t>
      </w:r>
      <w:r w:rsidRPr="003C1532">
        <w:rPr>
          <w:b/>
        </w:rPr>
        <w:fldChar w:fldCharType="end"/>
      </w:r>
      <w:r w:rsidRPr="003C1532">
        <w:rPr>
          <w:b/>
        </w:rPr>
        <w:t>.3 Настройки врача стационара, форма настройки консультаций специалистов</w:t>
      </w:r>
    </w:p>
    <w:p w14:paraId="30F4C7CE" w14:textId="77777777" w:rsidR="00B06B21" w:rsidRPr="00BF6F8F" w:rsidRDefault="00B06B21" w:rsidP="00B06B21">
      <w:pPr>
        <w:spacing w:line="360" w:lineRule="auto"/>
        <w:ind w:firstLine="851"/>
        <w:jc w:val="both"/>
        <w:rPr>
          <w:sz w:val="28"/>
          <w:szCs w:val="28"/>
        </w:rPr>
      </w:pPr>
      <w:r w:rsidRPr="00BF6F8F">
        <w:rPr>
          <w:sz w:val="28"/>
          <w:szCs w:val="28"/>
        </w:rPr>
        <w:t xml:space="preserve">На вкладке «Формирование ИБ» </w:t>
      </w:r>
      <w:r w:rsidRPr="003C1532">
        <w:rPr>
          <w:sz w:val="28"/>
          <w:szCs w:val="28"/>
        </w:rPr>
        <w:t>настраиваются группы и входящие в них поля, которые будут группироваться при формировании истории болезни пациента при нажатии кнопки «Сформировать историю болезни» на вкладке «История болезни» в АРМ Врача стационара.</w:t>
      </w:r>
    </w:p>
    <w:p w14:paraId="39A20579" w14:textId="4B1D3C27" w:rsidR="00B06B21" w:rsidRDefault="00B06B21" w:rsidP="00B06B21">
      <w:pPr>
        <w:spacing w:before="100" w:beforeAutospacing="1"/>
      </w:pPr>
      <w:r w:rsidRPr="00D75CE7">
        <w:rPr>
          <w:noProof/>
        </w:rPr>
        <w:drawing>
          <wp:inline distT="0" distB="0" distL="0" distR="0" wp14:anchorId="09EFB44C" wp14:editId="59B335A1">
            <wp:extent cx="6023610" cy="2648585"/>
            <wp:effectExtent l="19050" t="19050" r="15240" b="184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23610" cy="2648585"/>
                    </a:xfrm>
                    <a:prstGeom prst="rect">
                      <a:avLst/>
                    </a:prstGeom>
                    <a:noFill/>
                    <a:ln w="12700" cmpd="sng">
                      <a:solidFill>
                        <a:srgbClr val="000000"/>
                      </a:solidFill>
                      <a:miter lim="800000"/>
                      <a:headEnd/>
                      <a:tailEnd/>
                    </a:ln>
                    <a:effectLst/>
                  </pic:spPr>
                </pic:pic>
              </a:graphicData>
            </a:graphic>
          </wp:inline>
        </w:drawing>
      </w:r>
    </w:p>
    <w:p w14:paraId="17B8D26B" w14:textId="77777777" w:rsidR="00B06B21" w:rsidRPr="003C1532" w:rsidRDefault="00B06B21" w:rsidP="00B06B21">
      <w:pPr>
        <w:spacing w:after="100" w:afterAutospacing="1"/>
        <w:ind w:firstLine="851"/>
        <w:jc w:val="center"/>
        <w:rPr>
          <w:b/>
        </w:rPr>
      </w:pPr>
      <w:r w:rsidRPr="003C1532">
        <w:rPr>
          <w:b/>
        </w:rPr>
        <w:t xml:space="preserve">Рис. </w:t>
      </w:r>
      <w:r w:rsidRPr="003C1532">
        <w:rPr>
          <w:b/>
        </w:rPr>
        <w:fldChar w:fldCharType="begin"/>
      </w:r>
      <w:r w:rsidRPr="003C1532">
        <w:rPr>
          <w:b/>
        </w:rPr>
        <w:instrText xml:space="preserve"> STYLEREF 1 \s </w:instrText>
      </w:r>
      <w:r w:rsidRPr="003C1532">
        <w:rPr>
          <w:b/>
        </w:rPr>
        <w:fldChar w:fldCharType="separate"/>
      </w:r>
      <w:r w:rsidRPr="003C1532">
        <w:rPr>
          <w:b/>
          <w:noProof/>
        </w:rPr>
        <w:t>23</w:t>
      </w:r>
      <w:r w:rsidRPr="003C1532">
        <w:rPr>
          <w:b/>
        </w:rPr>
        <w:fldChar w:fldCharType="end"/>
      </w:r>
      <w:r w:rsidRPr="003C1532">
        <w:rPr>
          <w:b/>
        </w:rPr>
        <w:t>.4 Настройки врача ст</w:t>
      </w:r>
      <w:r>
        <w:rPr>
          <w:b/>
        </w:rPr>
        <w:t>ационара, форма формирование ИБ</w:t>
      </w:r>
    </w:p>
    <w:p w14:paraId="286D1615" w14:textId="77777777" w:rsidR="00B06B21" w:rsidRPr="00BF6F8F" w:rsidRDefault="00B06B21" w:rsidP="00B06B21">
      <w:pPr>
        <w:spacing w:before="100" w:beforeAutospacing="1" w:after="100" w:afterAutospacing="1" w:line="360" w:lineRule="auto"/>
        <w:ind w:firstLine="851"/>
        <w:jc w:val="both"/>
        <w:rPr>
          <w:sz w:val="28"/>
          <w:szCs w:val="28"/>
        </w:rPr>
      </w:pPr>
      <w:r w:rsidRPr="00BF6F8F">
        <w:rPr>
          <w:sz w:val="28"/>
          <w:szCs w:val="28"/>
        </w:rPr>
        <w:lastRenderedPageBreak/>
        <w:t>На вкладке «Настройка печатных форм» указываются пути к шаблонам постового и процедурного листов</w:t>
      </w:r>
      <w:r>
        <w:rPr>
          <w:sz w:val="28"/>
          <w:szCs w:val="28"/>
        </w:rPr>
        <w:t>, диаграммы измерений</w:t>
      </w:r>
      <w:r w:rsidRPr="00BF6F8F">
        <w:rPr>
          <w:sz w:val="28"/>
          <w:szCs w:val="28"/>
        </w:rPr>
        <w:t>.</w:t>
      </w:r>
      <w:r>
        <w:rPr>
          <w:sz w:val="28"/>
          <w:szCs w:val="28"/>
        </w:rPr>
        <w:t xml:space="preserve"> Настраиваются препараты, подлежащие предметно-количественному учёту.</w:t>
      </w:r>
    </w:p>
    <w:p w14:paraId="7BF4FAD8" w14:textId="397AA5C0" w:rsidR="00B06B21" w:rsidRPr="00AD07A5" w:rsidRDefault="00B06B21" w:rsidP="00B06B21">
      <w:pPr>
        <w:spacing w:before="100" w:beforeAutospacing="1"/>
        <w:rPr>
          <w:b/>
        </w:rPr>
      </w:pPr>
      <w:r w:rsidRPr="00AD07A5">
        <w:rPr>
          <w:b/>
          <w:noProof/>
        </w:rPr>
        <w:drawing>
          <wp:inline distT="0" distB="0" distL="0" distR="0" wp14:anchorId="4BE48473" wp14:editId="4DE085D2">
            <wp:extent cx="6023610" cy="2648585"/>
            <wp:effectExtent l="19050" t="19050" r="15240" b="1841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23610" cy="2648585"/>
                    </a:xfrm>
                    <a:prstGeom prst="rect">
                      <a:avLst/>
                    </a:prstGeom>
                    <a:noFill/>
                    <a:ln w="12700" cmpd="sng">
                      <a:solidFill>
                        <a:srgbClr val="000000"/>
                      </a:solidFill>
                      <a:miter lim="800000"/>
                      <a:headEnd/>
                      <a:tailEnd/>
                    </a:ln>
                    <a:effectLst/>
                  </pic:spPr>
                </pic:pic>
              </a:graphicData>
            </a:graphic>
          </wp:inline>
        </w:drawing>
      </w:r>
    </w:p>
    <w:p w14:paraId="00481ACC" w14:textId="77777777" w:rsidR="00B06B21" w:rsidRPr="00AD07A5" w:rsidRDefault="00B06B21" w:rsidP="00B06B21">
      <w:pPr>
        <w:spacing w:after="100" w:afterAutospacing="1"/>
        <w:jc w:val="center"/>
        <w:rPr>
          <w:b/>
        </w:rPr>
      </w:pPr>
      <w:r w:rsidRPr="00AD07A5">
        <w:rPr>
          <w:b/>
        </w:rPr>
        <w:t xml:space="preserve">Рис. </w:t>
      </w:r>
      <w:r w:rsidRPr="00AD07A5">
        <w:rPr>
          <w:b/>
        </w:rPr>
        <w:fldChar w:fldCharType="begin"/>
      </w:r>
      <w:r w:rsidRPr="00AD07A5">
        <w:rPr>
          <w:b/>
        </w:rPr>
        <w:instrText xml:space="preserve"> STYLEREF 1 \s </w:instrText>
      </w:r>
      <w:r w:rsidRPr="00AD07A5">
        <w:rPr>
          <w:b/>
        </w:rPr>
        <w:fldChar w:fldCharType="separate"/>
      </w:r>
      <w:r w:rsidRPr="00AD07A5">
        <w:rPr>
          <w:b/>
          <w:noProof/>
        </w:rPr>
        <w:t>23</w:t>
      </w:r>
      <w:r w:rsidRPr="00AD07A5">
        <w:rPr>
          <w:b/>
        </w:rPr>
        <w:fldChar w:fldCharType="end"/>
      </w:r>
      <w:r w:rsidRPr="00AD07A5">
        <w:rPr>
          <w:b/>
        </w:rPr>
        <w:t>.5 Настройки врача стационара, форма настройка печатных форм</w:t>
      </w:r>
    </w:p>
    <w:p w14:paraId="6938ADFE" w14:textId="77777777" w:rsidR="00B06B21" w:rsidRDefault="00B06B21" w:rsidP="00B06B21">
      <w:pPr>
        <w:spacing w:before="100" w:beforeAutospacing="1" w:after="100" w:afterAutospacing="1" w:line="360" w:lineRule="auto"/>
        <w:ind w:firstLine="851"/>
        <w:rPr>
          <w:sz w:val="28"/>
          <w:szCs w:val="28"/>
        </w:rPr>
      </w:pPr>
      <w:r w:rsidRPr="00BF6F8F">
        <w:rPr>
          <w:sz w:val="28"/>
          <w:szCs w:val="28"/>
        </w:rPr>
        <w:t>На вкладке «</w:t>
      </w:r>
      <w:r>
        <w:rPr>
          <w:sz w:val="28"/>
          <w:szCs w:val="28"/>
        </w:rPr>
        <w:t>Настройка титульного листа</w:t>
      </w:r>
      <w:r w:rsidRPr="00BF6F8F">
        <w:rPr>
          <w:sz w:val="28"/>
          <w:szCs w:val="28"/>
        </w:rPr>
        <w:t xml:space="preserve">» </w:t>
      </w:r>
      <w:r>
        <w:rPr>
          <w:sz w:val="28"/>
          <w:szCs w:val="28"/>
        </w:rPr>
        <w:t>настраивается шаблон титульного листа.</w:t>
      </w:r>
    </w:p>
    <w:p w14:paraId="3E77D7B8" w14:textId="1813C8D3" w:rsidR="00B06B21" w:rsidRPr="002116CF" w:rsidRDefault="00B06B21" w:rsidP="00B06B21">
      <w:pPr>
        <w:spacing w:before="100" w:beforeAutospacing="1" w:after="100" w:afterAutospacing="1"/>
        <w:jc w:val="center"/>
        <w:rPr>
          <w:noProof/>
        </w:rPr>
      </w:pPr>
      <w:r w:rsidRPr="003559F8">
        <w:rPr>
          <w:noProof/>
          <w:sz w:val="28"/>
          <w:szCs w:val="28"/>
        </w:rPr>
        <w:drawing>
          <wp:inline distT="0" distB="0" distL="0" distR="0" wp14:anchorId="18BA1C80" wp14:editId="6822BF5A">
            <wp:extent cx="6023610" cy="2648585"/>
            <wp:effectExtent l="19050" t="19050" r="15240" b="184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23610" cy="2648585"/>
                    </a:xfrm>
                    <a:prstGeom prst="rect">
                      <a:avLst/>
                    </a:prstGeom>
                    <a:noFill/>
                    <a:ln w="12700" cmpd="sng">
                      <a:solidFill>
                        <a:srgbClr val="000000"/>
                      </a:solidFill>
                      <a:miter lim="800000"/>
                      <a:headEnd/>
                      <a:tailEnd/>
                    </a:ln>
                    <a:effectLst/>
                  </pic:spPr>
                </pic:pic>
              </a:graphicData>
            </a:graphic>
          </wp:inline>
        </w:drawing>
      </w:r>
      <w:r w:rsidRPr="00AD07A5">
        <w:rPr>
          <w:b/>
          <w:noProof/>
        </w:rPr>
        <w:t>Рис. 23.6 «Настройка титульного листа»</w:t>
      </w:r>
    </w:p>
    <w:p w14:paraId="169B8C08" w14:textId="77777777" w:rsidR="00B06B21" w:rsidRDefault="00B06B21" w:rsidP="00B06B21">
      <w:pPr>
        <w:spacing w:before="100" w:beforeAutospacing="1" w:after="100" w:afterAutospacing="1" w:line="360" w:lineRule="auto"/>
        <w:ind w:firstLine="851"/>
        <w:rPr>
          <w:sz w:val="28"/>
          <w:szCs w:val="28"/>
        </w:rPr>
      </w:pPr>
      <w:r w:rsidRPr="00BF6F8F">
        <w:rPr>
          <w:sz w:val="28"/>
          <w:szCs w:val="28"/>
        </w:rPr>
        <w:t>На вкладке «</w:t>
      </w:r>
      <w:r>
        <w:rPr>
          <w:sz w:val="28"/>
          <w:szCs w:val="28"/>
        </w:rPr>
        <w:t>Настройка выписок по отделениям</w:t>
      </w:r>
      <w:r w:rsidRPr="00BF6F8F">
        <w:rPr>
          <w:sz w:val="28"/>
          <w:szCs w:val="28"/>
        </w:rPr>
        <w:t xml:space="preserve">» </w:t>
      </w:r>
      <w:r>
        <w:rPr>
          <w:sz w:val="28"/>
          <w:szCs w:val="28"/>
        </w:rPr>
        <w:t>настраивается шаблон выписного эпикриза на отделения.</w:t>
      </w:r>
    </w:p>
    <w:p w14:paraId="6857CEBE" w14:textId="68626C26" w:rsidR="00B06B21" w:rsidRPr="008F7E94" w:rsidRDefault="00B06B21" w:rsidP="00B06B21">
      <w:pPr>
        <w:spacing w:before="100" w:beforeAutospacing="1" w:after="100" w:afterAutospacing="1"/>
        <w:jc w:val="center"/>
        <w:rPr>
          <w:b/>
          <w:noProof/>
          <w:sz w:val="28"/>
          <w:szCs w:val="28"/>
        </w:rPr>
      </w:pPr>
      <w:r w:rsidRPr="008F7E94">
        <w:rPr>
          <w:b/>
          <w:noProof/>
          <w:sz w:val="28"/>
          <w:szCs w:val="28"/>
        </w:rPr>
        <w:lastRenderedPageBreak/>
        <w:drawing>
          <wp:inline distT="0" distB="0" distL="0" distR="0" wp14:anchorId="36E4237B" wp14:editId="52BE44CE">
            <wp:extent cx="6023610" cy="2648585"/>
            <wp:effectExtent l="19050" t="19050" r="15240" b="184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23610" cy="2648585"/>
                    </a:xfrm>
                    <a:prstGeom prst="rect">
                      <a:avLst/>
                    </a:prstGeom>
                    <a:noFill/>
                    <a:ln w="12700" cmpd="sng">
                      <a:solidFill>
                        <a:srgbClr val="000000"/>
                      </a:solidFill>
                      <a:miter lim="800000"/>
                      <a:headEnd/>
                      <a:tailEnd/>
                    </a:ln>
                    <a:effectLst/>
                  </pic:spPr>
                </pic:pic>
              </a:graphicData>
            </a:graphic>
          </wp:inline>
        </w:drawing>
      </w:r>
      <w:r w:rsidRPr="008F7E94">
        <w:rPr>
          <w:b/>
          <w:noProof/>
        </w:rPr>
        <w:t>Рис.23.7. «Настройка выписок по отделениям»</w:t>
      </w:r>
    </w:p>
    <w:p w14:paraId="0BA345F0" w14:textId="77777777" w:rsidR="00B06B21" w:rsidRDefault="00B06B21" w:rsidP="00B06B21">
      <w:pPr>
        <w:spacing w:before="100" w:beforeAutospacing="1" w:after="100" w:afterAutospacing="1" w:line="360" w:lineRule="auto"/>
        <w:ind w:firstLine="851"/>
        <w:jc w:val="both"/>
        <w:rPr>
          <w:sz w:val="28"/>
          <w:szCs w:val="28"/>
        </w:rPr>
      </w:pPr>
      <w:r w:rsidRPr="00BF6F8F">
        <w:rPr>
          <w:sz w:val="28"/>
          <w:szCs w:val="28"/>
        </w:rPr>
        <w:t>На вкладке «</w:t>
      </w:r>
      <w:r>
        <w:rPr>
          <w:sz w:val="28"/>
          <w:szCs w:val="28"/>
        </w:rPr>
        <w:t>Нумерация истории болезни</w:t>
      </w:r>
      <w:r w:rsidRPr="00BF6F8F">
        <w:rPr>
          <w:sz w:val="28"/>
          <w:szCs w:val="28"/>
        </w:rPr>
        <w:t xml:space="preserve">» </w:t>
      </w:r>
      <w:r>
        <w:rPr>
          <w:sz w:val="28"/>
          <w:szCs w:val="28"/>
        </w:rPr>
        <w:t>настраивается с какого номера будут нумероваться истории болезни в отделении.</w:t>
      </w:r>
    </w:p>
    <w:p w14:paraId="11BEC5C8" w14:textId="78A7DC75" w:rsidR="00B06B21" w:rsidRPr="002116CF" w:rsidRDefault="00B06B21" w:rsidP="00B06B21">
      <w:pPr>
        <w:spacing w:before="100" w:beforeAutospacing="1" w:after="100" w:afterAutospacing="1"/>
        <w:jc w:val="center"/>
      </w:pPr>
      <w:r w:rsidRPr="003559F8">
        <w:rPr>
          <w:noProof/>
          <w:sz w:val="28"/>
          <w:szCs w:val="28"/>
        </w:rPr>
        <w:drawing>
          <wp:inline distT="0" distB="0" distL="0" distR="0" wp14:anchorId="6931FC60" wp14:editId="3D1C103E">
            <wp:extent cx="6023610" cy="2648585"/>
            <wp:effectExtent l="19050" t="19050" r="15240" b="184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23610" cy="2648585"/>
                    </a:xfrm>
                    <a:prstGeom prst="rect">
                      <a:avLst/>
                    </a:prstGeom>
                    <a:noFill/>
                    <a:ln w="12700" cmpd="sng">
                      <a:solidFill>
                        <a:srgbClr val="000000"/>
                      </a:solidFill>
                      <a:miter lim="800000"/>
                      <a:headEnd/>
                      <a:tailEnd/>
                    </a:ln>
                    <a:effectLst/>
                  </pic:spPr>
                </pic:pic>
              </a:graphicData>
            </a:graphic>
          </wp:inline>
        </w:drawing>
      </w:r>
      <w:r w:rsidRPr="008F7E94">
        <w:rPr>
          <w:b/>
          <w:noProof/>
        </w:rPr>
        <w:t>Рис. 23.8. «Нумерация историй болезни»</w:t>
      </w:r>
    </w:p>
    <w:p w14:paraId="5EB648F8" w14:textId="77777777" w:rsidR="00B06B21" w:rsidRDefault="00B06B21" w:rsidP="00B06B21">
      <w:pPr>
        <w:pStyle w:val="1"/>
        <w:tabs>
          <w:tab w:val="clear" w:pos="1920"/>
        </w:tabs>
        <w:spacing w:before="120" w:after="120" w:line="360" w:lineRule="auto"/>
        <w:ind w:left="0" w:firstLine="0"/>
      </w:pPr>
      <w:bookmarkStart w:id="252" w:name="_Toc391650095"/>
      <w:bookmarkStart w:id="253" w:name="_Toc391883683"/>
      <w:bookmarkStart w:id="254" w:name="_Toc391884002"/>
      <w:bookmarkStart w:id="255" w:name="_Toc391884256"/>
      <w:bookmarkStart w:id="256" w:name="_Toc391972579"/>
      <w:bookmarkStart w:id="257" w:name="_Toc391977281"/>
      <w:r>
        <w:t xml:space="preserve"> </w:t>
      </w:r>
      <w:bookmarkStart w:id="258" w:name="_Toc523758005"/>
      <w:bookmarkStart w:id="259" w:name="_Toc523758080"/>
      <w:bookmarkStart w:id="260" w:name="_Toc134956179"/>
      <w:r>
        <w:t>НАСТРОЙКИ SMS-НАПОМИНАНИЙ</w:t>
      </w:r>
      <w:bookmarkEnd w:id="252"/>
      <w:bookmarkEnd w:id="253"/>
      <w:bookmarkEnd w:id="254"/>
      <w:bookmarkEnd w:id="255"/>
      <w:bookmarkEnd w:id="256"/>
      <w:bookmarkEnd w:id="257"/>
      <w:bookmarkEnd w:id="258"/>
      <w:bookmarkEnd w:id="259"/>
      <w:bookmarkEnd w:id="260"/>
    </w:p>
    <w:p w14:paraId="121A3E98" w14:textId="77777777" w:rsidR="00B06B21" w:rsidRPr="003559F8" w:rsidRDefault="00B06B21" w:rsidP="00B06B21">
      <w:pPr>
        <w:spacing w:before="100" w:beforeAutospacing="1" w:after="100" w:afterAutospacing="1" w:line="360" w:lineRule="auto"/>
        <w:ind w:firstLine="851"/>
        <w:jc w:val="both"/>
        <w:rPr>
          <w:sz w:val="28"/>
          <w:szCs w:val="28"/>
        </w:rPr>
      </w:pPr>
      <w:r w:rsidRPr="003559F8">
        <w:rPr>
          <w:sz w:val="28"/>
          <w:szCs w:val="28"/>
        </w:rPr>
        <w:t>При выборе этого пункта открывается форма настройки смс-напоминаний. Для каждого подразделения можно задать свои настройки напоминаний – это время, когда отправлять сообщение и текст сообщения. Текст сообщения задается шаблоном.</w:t>
      </w:r>
    </w:p>
    <w:p w14:paraId="13E0014C" w14:textId="7482467C" w:rsidR="00B06B21" w:rsidRPr="000F220C" w:rsidRDefault="00B06B21" w:rsidP="00B06B21">
      <w:pPr>
        <w:spacing w:before="100" w:beforeAutospacing="1"/>
        <w:rPr>
          <w:b/>
        </w:rPr>
      </w:pPr>
      <w:r w:rsidRPr="000F220C">
        <w:rPr>
          <w:b/>
          <w:noProof/>
        </w:rPr>
        <w:lastRenderedPageBreak/>
        <w:drawing>
          <wp:inline distT="0" distB="0" distL="0" distR="0" wp14:anchorId="3DABCEC9" wp14:editId="2E6BB16C">
            <wp:extent cx="6023610" cy="3686810"/>
            <wp:effectExtent l="19050" t="19050" r="15240" b="279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23610" cy="3686810"/>
                    </a:xfrm>
                    <a:prstGeom prst="rect">
                      <a:avLst/>
                    </a:prstGeom>
                    <a:noFill/>
                    <a:ln w="12700" cmpd="sng">
                      <a:solidFill>
                        <a:srgbClr val="000000"/>
                      </a:solidFill>
                      <a:miter lim="800000"/>
                      <a:headEnd/>
                      <a:tailEnd/>
                    </a:ln>
                    <a:effectLst/>
                  </pic:spPr>
                </pic:pic>
              </a:graphicData>
            </a:graphic>
          </wp:inline>
        </w:drawing>
      </w:r>
    </w:p>
    <w:p w14:paraId="139E7D4E" w14:textId="77777777" w:rsidR="00B06B21" w:rsidRPr="000F220C" w:rsidRDefault="00B06B21" w:rsidP="00B06B21">
      <w:pPr>
        <w:spacing w:after="100" w:afterAutospacing="1"/>
        <w:ind w:firstLine="851"/>
        <w:jc w:val="center"/>
        <w:rPr>
          <w:b/>
        </w:rPr>
      </w:pPr>
      <w:r w:rsidRPr="000F220C">
        <w:rPr>
          <w:b/>
        </w:rPr>
        <w:t xml:space="preserve">Рис. </w:t>
      </w:r>
      <w:r w:rsidRPr="000F220C">
        <w:rPr>
          <w:b/>
        </w:rPr>
        <w:fldChar w:fldCharType="begin"/>
      </w:r>
      <w:r w:rsidRPr="000F220C">
        <w:rPr>
          <w:b/>
        </w:rPr>
        <w:instrText xml:space="preserve"> STYLEREF 1 \s </w:instrText>
      </w:r>
      <w:r w:rsidRPr="000F220C">
        <w:rPr>
          <w:b/>
        </w:rPr>
        <w:fldChar w:fldCharType="separate"/>
      </w:r>
      <w:r w:rsidRPr="000F220C">
        <w:rPr>
          <w:b/>
          <w:noProof/>
        </w:rPr>
        <w:t>24</w:t>
      </w:r>
      <w:r w:rsidRPr="000F220C">
        <w:rPr>
          <w:b/>
        </w:rPr>
        <w:fldChar w:fldCharType="end"/>
      </w:r>
      <w:r w:rsidRPr="000F220C">
        <w:rPr>
          <w:b/>
        </w:rPr>
        <w:t xml:space="preserve"> Настройки SMS-напоминаний</w:t>
      </w:r>
    </w:p>
    <w:p w14:paraId="4239D1C2" w14:textId="77777777" w:rsidR="00B06B21" w:rsidRDefault="00B06B21" w:rsidP="00B06B21">
      <w:pPr>
        <w:pStyle w:val="1"/>
        <w:tabs>
          <w:tab w:val="clear" w:pos="1920"/>
        </w:tabs>
        <w:spacing w:before="120" w:after="120" w:line="360" w:lineRule="auto"/>
        <w:ind w:left="0" w:firstLine="0"/>
      </w:pPr>
      <w:bookmarkStart w:id="261" w:name="_Toc391650096"/>
      <w:bookmarkStart w:id="262" w:name="_Toc391883684"/>
      <w:bookmarkStart w:id="263" w:name="_Toc391884003"/>
      <w:bookmarkStart w:id="264" w:name="_Toc391884257"/>
      <w:bookmarkStart w:id="265" w:name="_Toc391972580"/>
      <w:bookmarkStart w:id="266" w:name="_Toc391977282"/>
      <w:r>
        <w:t xml:space="preserve"> </w:t>
      </w:r>
      <w:bookmarkStart w:id="267" w:name="_Toc523758006"/>
      <w:bookmarkStart w:id="268" w:name="_Toc523758081"/>
      <w:bookmarkStart w:id="269" w:name="_Toc134956180"/>
      <w:r>
        <w:t>НАСТРОЙКА ВВОДА УСЛУГ</w:t>
      </w:r>
      <w:bookmarkEnd w:id="261"/>
      <w:bookmarkEnd w:id="262"/>
      <w:bookmarkEnd w:id="263"/>
      <w:bookmarkEnd w:id="264"/>
      <w:bookmarkEnd w:id="265"/>
      <w:bookmarkEnd w:id="266"/>
      <w:bookmarkEnd w:id="267"/>
      <w:bookmarkEnd w:id="268"/>
      <w:bookmarkEnd w:id="269"/>
    </w:p>
    <w:p w14:paraId="3F30D0B3" w14:textId="77777777" w:rsidR="00B06B21" w:rsidRPr="003559F8" w:rsidRDefault="00B06B21" w:rsidP="00B06B21">
      <w:pPr>
        <w:spacing w:before="100" w:beforeAutospacing="1" w:after="100" w:afterAutospacing="1" w:line="360" w:lineRule="auto"/>
        <w:ind w:firstLine="851"/>
        <w:jc w:val="both"/>
        <w:rPr>
          <w:sz w:val="28"/>
          <w:szCs w:val="28"/>
        </w:rPr>
      </w:pPr>
      <w:r w:rsidRPr="003559F8">
        <w:rPr>
          <w:sz w:val="28"/>
          <w:szCs w:val="28"/>
        </w:rPr>
        <w:t>На вкладке «Настройка услуг» составляется список услуг, для которых возможно занесение результата (АРМ Оператора, кнопка «Результат»).</w:t>
      </w:r>
    </w:p>
    <w:p w14:paraId="4EC338F8" w14:textId="4DD5469A" w:rsidR="00B06B21" w:rsidRPr="000F220C" w:rsidRDefault="00B06B21" w:rsidP="00B06B21">
      <w:pPr>
        <w:spacing w:before="100" w:beforeAutospacing="1"/>
        <w:rPr>
          <w:b/>
        </w:rPr>
      </w:pPr>
      <w:r w:rsidRPr="000F220C">
        <w:rPr>
          <w:b/>
          <w:noProof/>
        </w:rPr>
        <w:drawing>
          <wp:inline distT="0" distB="0" distL="0" distR="0" wp14:anchorId="0328BBAE" wp14:editId="63123DAF">
            <wp:extent cx="6023610" cy="3239770"/>
            <wp:effectExtent l="19050" t="19050" r="15240" b="177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3610" cy="3239770"/>
                    </a:xfrm>
                    <a:prstGeom prst="rect">
                      <a:avLst/>
                    </a:prstGeom>
                    <a:noFill/>
                    <a:ln w="12700" cmpd="sng">
                      <a:solidFill>
                        <a:srgbClr val="000000"/>
                      </a:solidFill>
                      <a:miter lim="800000"/>
                      <a:headEnd/>
                      <a:tailEnd/>
                    </a:ln>
                    <a:effectLst/>
                  </pic:spPr>
                </pic:pic>
              </a:graphicData>
            </a:graphic>
          </wp:inline>
        </w:drawing>
      </w:r>
    </w:p>
    <w:p w14:paraId="326D690C" w14:textId="77777777" w:rsidR="00B06B21" w:rsidRPr="000F220C" w:rsidRDefault="00B06B21" w:rsidP="00B06B21">
      <w:pPr>
        <w:spacing w:after="100" w:afterAutospacing="1"/>
        <w:ind w:firstLine="851"/>
        <w:jc w:val="center"/>
        <w:rPr>
          <w:b/>
        </w:rPr>
      </w:pPr>
      <w:r w:rsidRPr="000F220C">
        <w:rPr>
          <w:b/>
        </w:rPr>
        <w:t xml:space="preserve">Рис. </w:t>
      </w:r>
      <w:r w:rsidRPr="000F220C">
        <w:rPr>
          <w:b/>
        </w:rPr>
        <w:fldChar w:fldCharType="begin"/>
      </w:r>
      <w:r w:rsidRPr="000F220C">
        <w:rPr>
          <w:b/>
        </w:rPr>
        <w:instrText xml:space="preserve"> STYLEREF 1 \s </w:instrText>
      </w:r>
      <w:r w:rsidRPr="000F220C">
        <w:rPr>
          <w:b/>
        </w:rPr>
        <w:fldChar w:fldCharType="separate"/>
      </w:r>
      <w:r w:rsidRPr="000F220C">
        <w:rPr>
          <w:b/>
          <w:noProof/>
        </w:rPr>
        <w:t>25</w:t>
      </w:r>
      <w:r w:rsidRPr="000F220C">
        <w:rPr>
          <w:b/>
        </w:rPr>
        <w:fldChar w:fldCharType="end"/>
      </w:r>
      <w:r w:rsidRPr="000F220C">
        <w:rPr>
          <w:b/>
        </w:rPr>
        <w:t>.1 Настройка ввода услуг, вкладка настройка услуг</w:t>
      </w:r>
    </w:p>
    <w:p w14:paraId="2A63BADE" w14:textId="77777777" w:rsidR="00B06B21" w:rsidRPr="003559F8" w:rsidRDefault="00B06B21" w:rsidP="00B06B21">
      <w:pPr>
        <w:spacing w:before="100" w:beforeAutospacing="1" w:after="100" w:afterAutospacing="1" w:line="360" w:lineRule="auto"/>
        <w:ind w:firstLine="851"/>
        <w:jc w:val="both"/>
        <w:rPr>
          <w:sz w:val="28"/>
          <w:szCs w:val="28"/>
        </w:rPr>
      </w:pPr>
      <w:r w:rsidRPr="003559F8">
        <w:rPr>
          <w:sz w:val="28"/>
          <w:szCs w:val="28"/>
        </w:rPr>
        <w:lastRenderedPageBreak/>
        <w:t>На вкладке «Настройка диагнозов» настраиваются предварительные диагнозы и диагнозы после дообследования, которые можно будет выбрать при занесении результата услуги в АРМ оператора.</w:t>
      </w:r>
    </w:p>
    <w:p w14:paraId="4F049164" w14:textId="474D4CAE" w:rsidR="00B06B21" w:rsidRPr="00DE7B98" w:rsidRDefault="00B06B21" w:rsidP="00B06B21">
      <w:pPr>
        <w:spacing w:before="100" w:beforeAutospacing="1"/>
        <w:rPr>
          <w:b/>
        </w:rPr>
      </w:pPr>
      <w:r w:rsidRPr="00DE7B98">
        <w:rPr>
          <w:b/>
          <w:noProof/>
        </w:rPr>
        <w:drawing>
          <wp:inline distT="0" distB="0" distL="0" distR="0" wp14:anchorId="4CB4C0B3" wp14:editId="0A2EFA84">
            <wp:extent cx="6023610" cy="3239770"/>
            <wp:effectExtent l="19050" t="19050" r="15240" b="177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23610" cy="3239770"/>
                    </a:xfrm>
                    <a:prstGeom prst="rect">
                      <a:avLst/>
                    </a:prstGeom>
                    <a:noFill/>
                    <a:ln w="12700" cmpd="sng">
                      <a:solidFill>
                        <a:srgbClr val="000000"/>
                      </a:solidFill>
                      <a:miter lim="800000"/>
                      <a:headEnd/>
                      <a:tailEnd/>
                    </a:ln>
                    <a:effectLst/>
                  </pic:spPr>
                </pic:pic>
              </a:graphicData>
            </a:graphic>
          </wp:inline>
        </w:drawing>
      </w:r>
    </w:p>
    <w:p w14:paraId="7D4A92C0" w14:textId="77777777" w:rsidR="00B06B21" w:rsidRPr="00DE7B98" w:rsidRDefault="00B06B21" w:rsidP="00B06B21">
      <w:pPr>
        <w:spacing w:after="100" w:afterAutospacing="1"/>
        <w:ind w:firstLine="851"/>
        <w:jc w:val="center"/>
        <w:rPr>
          <w:b/>
        </w:rPr>
      </w:pPr>
      <w:r w:rsidRPr="00DE7B98">
        <w:rPr>
          <w:b/>
        </w:rPr>
        <w:t xml:space="preserve">Рис. </w:t>
      </w:r>
      <w:r w:rsidRPr="00DE7B98">
        <w:rPr>
          <w:b/>
        </w:rPr>
        <w:fldChar w:fldCharType="begin"/>
      </w:r>
      <w:r w:rsidRPr="00DE7B98">
        <w:rPr>
          <w:b/>
        </w:rPr>
        <w:instrText xml:space="preserve"> STYLEREF 1 \s </w:instrText>
      </w:r>
      <w:r w:rsidRPr="00DE7B98">
        <w:rPr>
          <w:b/>
        </w:rPr>
        <w:fldChar w:fldCharType="separate"/>
      </w:r>
      <w:r w:rsidRPr="00DE7B98">
        <w:rPr>
          <w:b/>
          <w:noProof/>
        </w:rPr>
        <w:t>25</w:t>
      </w:r>
      <w:r w:rsidRPr="00DE7B98">
        <w:rPr>
          <w:b/>
        </w:rPr>
        <w:fldChar w:fldCharType="end"/>
      </w:r>
      <w:r w:rsidRPr="00DE7B98">
        <w:rPr>
          <w:b/>
        </w:rPr>
        <w:t>.2 Настройка ввода услуг, вкладка настройка диагнозов</w:t>
      </w:r>
    </w:p>
    <w:p w14:paraId="30ECBF65" w14:textId="77777777" w:rsidR="00B06B21" w:rsidRDefault="00B06B21" w:rsidP="00B06B21">
      <w:pPr>
        <w:pStyle w:val="1"/>
        <w:tabs>
          <w:tab w:val="clear" w:pos="1920"/>
          <w:tab w:val="num" w:pos="0"/>
        </w:tabs>
        <w:spacing w:before="120" w:after="120" w:line="360" w:lineRule="auto"/>
        <w:ind w:left="0" w:firstLine="0"/>
      </w:pPr>
      <w:bookmarkStart w:id="270" w:name="_Toc391650097"/>
      <w:bookmarkStart w:id="271" w:name="_Toc391883685"/>
      <w:bookmarkStart w:id="272" w:name="_Toc391884004"/>
      <w:bookmarkStart w:id="273" w:name="_Toc391884258"/>
      <w:bookmarkStart w:id="274" w:name="_Toc391972581"/>
      <w:bookmarkStart w:id="275" w:name="_Toc391977283"/>
      <w:r>
        <w:t xml:space="preserve"> </w:t>
      </w:r>
      <w:bookmarkStart w:id="276" w:name="_Toc523758007"/>
      <w:bookmarkStart w:id="277" w:name="_Toc523758082"/>
      <w:bookmarkStart w:id="278" w:name="_Toc134956181"/>
      <w:r>
        <w:t>СПРАВОЧНИК СМК</w:t>
      </w:r>
      <w:bookmarkEnd w:id="270"/>
      <w:bookmarkEnd w:id="271"/>
      <w:bookmarkEnd w:id="272"/>
      <w:bookmarkEnd w:id="273"/>
      <w:bookmarkEnd w:id="274"/>
      <w:bookmarkEnd w:id="275"/>
      <w:bookmarkEnd w:id="276"/>
      <w:bookmarkEnd w:id="277"/>
      <w:bookmarkEnd w:id="278"/>
    </w:p>
    <w:p w14:paraId="0577520C" w14:textId="77777777" w:rsidR="00B06B21" w:rsidRPr="003559F8" w:rsidRDefault="00B06B21" w:rsidP="00B06B21">
      <w:pPr>
        <w:spacing w:before="100" w:beforeAutospacing="1" w:after="100" w:afterAutospacing="1" w:line="360" w:lineRule="auto"/>
        <w:ind w:firstLine="851"/>
        <w:jc w:val="both"/>
        <w:rPr>
          <w:sz w:val="28"/>
          <w:szCs w:val="28"/>
        </w:rPr>
      </w:pPr>
      <w:r w:rsidRPr="003559F8">
        <w:rPr>
          <w:sz w:val="28"/>
          <w:szCs w:val="28"/>
        </w:rPr>
        <w:t>Пункт справочник</w:t>
      </w:r>
      <w:r>
        <w:rPr>
          <w:sz w:val="28"/>
          <w:szCs w:val="28"/>
        </w:rPr>
        <w:t xml:space="preserve"> СМК</w:t>
      </w:r>
      <w:r w:rsidRPr="003559F8">
        <w:rPr>
          <w:sz w:val="28"/>
          <w:szCs w:val="28"/>
        </w:rPr>
        <w:t xml:space="preserve"> предназначен для </w:t>
      </w:r>
      <w:r>
        <w:rPr>
          <w:sz w:val="28"/>
          <w:szCs w:val="28"/>
        </w:rPr>
        <w:t>редактирования справочника СМК</w:t>
      </w:r>
      <w:r w:rsidRPr="003559F8">
        <w:rPr>
          <w:sz w:val="28"/>
          <w:szCs w:val="28"/>
        </w:rPr>
        <w:t xml:space="preserve">. </w:t>
      </w:r>
    </w:p>
    <w:p w14:paraId="4D934D5B" w14:textId="41B93A24" w:rsidR="00B06B21" w:rsidRPr="003559F8" w:rsidRDefault="00B06B21" w:rsidP="00B06B21">
      <w:pPr>
        <w:spacing w:before="100" w:beforeAutospacing="1" w:line="276" w:lineRule="auto"/>
        <w:rPr>
          <w:sz w:val="28"/>
          <w:szCs w:val="28"/>
        </w:rPr>
      </w:pPr>
      <w:r w:rsidRPr="00B91978">
        <w:rPr>
          <w:noProof/>
          <w:sz w:val="28"/>
          <w:szCs w:val="28"/>
        </w:rPr>
        <w:lastRenderedPageBreak/>
        <w:drawing>
          <wp:inline distT="0" distB="0" distL="0" distR="0" wp14:anchorId="4D517F9A" wp14:editId="7DC67667">
            <wp:extent cx="5569585" cy="4156075"/>
            <wp:effectExtent l="19050" t="19050" r="12065" b="158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69585" cy="4156075"/>
                    </a:xfrm>
                    <a:prstGeom prst="rect">
                      <a:avLst/>
                    </a:prstGeom>
                    <a:noFill/>
                    <a:ln w="12700" cmpd="sng">
                      <a:solidFill>
                        <a:srgbClr val="000000"/>
                      </a:solidFill>
                      <a:miter lim="800000"/>
                      <a:headEnd/>
                      <a:tailEnd/>
                    </a:ln>
                    <a:effectLst/>
                  </pic:spPr>
                </pic:pic>
              </a:graphicData>
            </a:graphic>
          </wp:inline>
        </w:drawing>
      </w:r>
    </w:p>
    <w:p w14:paraId="270B8256" w14:textId="77777777" w:rsidR="00B06B21" w:rsidRPr="000B030F" w:rsidRDefault="00B06B21" w:rsidP="00B06B21">
      <w:pPr>
        <w:spacing w:after="100" w:afterAutospacing="1"/>
        <w:ind w:firstLine="851"/>
        <w:jc w:val="center"/>
        <w:rPr>
          <w:sz w:val="24"/>
          <w:szCs w:val="24"/>
        </w:rPr>
      </w:pPr>
      <w:r w:rsidRPr="000B030F">
        <w:rPr>
          <w:sz w:val="24"/>
          <w:szCs w:val="24"/>
        </w:rPr>
        <w:t xml:space="preserve">Рис. </w:t>
      </w:r>
      <w:r w:rsidRPr="000B030F">
        <w:rPr>
          <w:sz w:val="24"/>
          <w:szCs w:val="24"/>
        </w:rPr>
        <w:fldChar w:fldCharType="begin"/>
      </w:r>
      <w:r w:rsidRPr="000B030F">
        <w:rPr>
          <w:sz w:val="24"/>
          <w:szCs w:val="24"/>
        </w:rPr>
        <w:instrText xml:space="preserve"> STYLEREF 1 \s </w:instrText>
      </w:r>
      <w:r w:rsidRPr="000B030F">
        <w:rPr>
          <w:sz w:val="24"/>
          <w:szCs w:val="24"/>
        </w:rPr>
        <w:fldChar w:fldCharType="separate"/>
      </w:r>
      <w:r>
        <w:rPr>
          <w:noProof/>
          <w:sz w:val="24"/>
          <w:szCs w:val="24"/>
        </w:rPr>
        <w:t>26</w:t>
      </w:r>
      <w:r w:rsidRPr="000B030F">
        <w:rPr>
          <w:sz w:val="24"/>
          <w:szCs w:val="24"/>
        </w:rPr>
        <w:fldChar w:fldCharType="end"/>
      </w:r>
      <w:r w:rsidRPr="000B030F">
        <w:rPr>
          <w:sz w:val="24"/>
          <w:szCs w:val="24"/>
        </w:rPr>
        <w:t xml:space="preserve"> </w:t>
      </w:r>
      <w:r>
        <w:rPr>
          <w:sz w:val="24"/>
          <w:szCs w:val="24"/>
        </w:rPr>
        <w:t>Форма справочники</w:t>
      </w:r>
    </w:p>
    <w:p w14:paraId="7F93F4C1" w14:textId="77777777" w:rsidR="00B06B21" w:rsidRDefault="00B06B21" w:rsidP="00B06B21">
      <w:pPr>
        <w:pStyle w:val="1"/>
        <w:tabs>
          <w:tab w:val="clear" w:pos="1920"/>
        </w:tabs>
        <w:spacing w:before="120" w:after="120" w:line="360" w:lineRule="auto"/>
        <w:ind w:left="0" w:firstLine="0"/>
      </w:pPr>
      <w:bookmarkStart w:id="279" w:name="_Toc391650098"/>
      <w:bookmarkStart w:id="280" w:name="_Toc391883686"/>
      <w:bookmarkStart w:id="281" w:name="_Toc391884005"/>
      <w:bookmarkStart w:id="282" w:name="_Toc391884259"/>
      <w:bookmarkStart w:id="283" w:name="_Toc391972582"/>
      <w:bookmarkStart w:id="284" w:name="_Toc391977284"/>
      <w:r>
        <w:t xml:space="preserve"> </w:t>
      </w:r>
      <w:bookmarkStart w:id="285" w:name="_Toc523758008"/>
      <w:bookmarkStart w:id="286" w:name="_Toc523758083"/>
      <w:bookmarkStart w:id="287" w:name="_Toc134956182"/>
      <w:r>
        <w:t>НАСТРОЙКА ОТЧЕТОВ</w:t>
      </w:r>
      <w:bookmarkEnd w:id="279"/>
      <w:bookmarkEnd w:id="280"/>
      <w:bookmarkEnd w:id="281"/>
      <w:bookmarkEnd w:id="282"/>
      <w:bookmarkEnd w:id="283"/>
      <w:bookmarkEnd w:id="284"/>
      <w:bookmarkEnd w:id="285"/>
      <w:bookmarkEnd w:id="286"/>
      <w:bookmarkEnd w:id="287"/>
    </w:p>
    <w:p w14:paraId="6A21964F" w14:textId="77777777" w:rsidR="00B06B21" w:rsidRPr="00B91978" w:rsidRDefault="00B06B21" w:rsidP="00B06B21">
      <w:pPr>
        <w:spacing w:before="100" w:beforeAutospacing="1" w:after="100" w:afterAutospacing="1" w:line="360" w:lineRule="auto"/>
        <w:ind w:firstLine="851"/>
        <w:jc w:val="both"/>
        <w:rPr>
          <w:sz w:val="28"/>
          <w:szCs w:val="28"/>
        </w:rPr>
      </w:pPr>
      <w:r w:rsidRPr="00B91978">
        <w:rPr>
          <w:sz w:val="28"/>
          <w:szCs w:val="28"/>
        </w:rPr>
        <w:t>На вкладке «Видимость отчетов» настраивается доступность отчетов в «АРМ Отчеты». Доступность устанавливается галочкой в поле «видимость отчета». После настройки видимости необходимо нажать кнопку «Сохранить».</w:t>
      </w:r>
    </w:p>
    <w:p w14:paraId="25903AD4" w14:textId="3410B949" w:rsidR="00B06B21" w:rsidRPr="00C41907" w:rsidRDefault="00B06B21" w:rsidP="00B06B21">
      <w:pPr>
        <w:spacing w:before="100" w:beforeAutospacing="1"/>
        <w:rPr>
          <w:b/>
          <w:sz w:val="28"/>
          <w:szCs w:val="28"/>
        </w:rPr>
      </w:pPr>
      <w:r w:rsidRPr="00C41907">
        <w:rPr>
          <w:b/>
          <w:noProof/>
          <w:sz w:val="28"/>
          <w:szCs w:val="28"/>
        </w:rPr>
        <w:lastRenderedPageBreak/>
        <w:drawing>
          <wp:inline distT="0" distB="0" distL="0" distR="0" wp14:anchorId="4A9908FE" wp14:editId="22125341">
            <wp:extent cx="6023610" cy="4819015"/>
            <wp:effectExtent l="19050" t="19050" r="15240" b="196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23610" cy="4819015"/>
                    </a:xfrm>
                    <a:prstGeom prst="rect">
                      <a:avLst/>
                    </a:prstGeom>
                    <a:noFill/>
                    <a:ln w="12700" cmpd="sng">
                      <a:solidFill>
                        <a:srgbClr val="000000"/>
                      </a:solidFill>
                      <a:miter lim="800000"/>
                      <a:headEnd/>
                      <a:tailEnd/>
                    </a:ln>
                    <a:effectLst/>
                  </pic:spPr>
                </pic:pic>
              </a:graphicData>
            </a:graphic>
          </wp:inline>
        </w:drawing>
      </w:r>
    </w:p>
    <w:p w14:paraId="292DA099" w14:textId="77777777" w:rsidR="00B06B21" w:rsidRPr="00C41907" w:rsidRDefault="00B06B21" w:rsidP="00B06B21">
      <w:pPr>
        <w:spacing w:after="100" w:afterAutospacing="1"/>
        <w:ind w:firstLine="851"/>
        <w:jc w:val="center"/>
        <w:rPr>
          <w:b/>
          <w:sz w:val="24"/>
          <w:szCs w:val="24"/>
        </w:rPr>
      </w:pPr>
      <w:r w:rsidRPr="00C41907">
        <w:rPr>
          <w:b/>
          <w:sz w:val="24"/>
          <w:szCs w:val="24"/>
        </w:rPr>
        <w:t xml:space="preserve">Рис. </w:t>
      </w:r>
      <w:r w:rsidRPr="00C41907">
        <w:rPr>
          <w:b/>
          <w:sz w:val="24"/>
          <w:szCs w:val="24"/>
        </w:rPr>
        <w:fldChar w:fldCharType="begin"/>
      </w:r>
      <w:r w:rsidRPr="00C41907">
        <w:rPr>
          <w:b/>
          <w:sz w:val="24"/>
          <w:szCs w:val="24"/>
        </w:rPr>
        <w:instrText xml:space="preserve"> STYLEREF 1 \s </w:instrText>
      </w:r>
      <w:r w:rsidRPr="00C41907">
        <w:rPr>
          <w:b/>
          <w:sz w:val="24"/>
          <w:szCs w:val="24"/>
        </w:rPr>
        <w:fldChar w:fldCharType="separate"/>
      </w:r>
      <w:r w:rsidRPr="00C41907">
        <w:rPr>
          <w:b/>
          <w:noProof/>
          <w:sz w:val="24"/>
          <w:szCs w:val="24"/>
        </w:rPr>
        <w:t>27</w:t>
      </w:r>
      <w:r w:rsidRPr="00C41907">
        <w:rPr>
          <w:b/>
          <w:sz w:val="24"/>
          <w:szCs w:val="24"/>
        </w:rPr>
        <w:fldChar w:fldCharType="end"/>
      </w:r>
      <w:r w:rsidRPr="00C41907">
        <w:rPr>
          <w:b/>
          <w:sz w:val="24"/>
          <w:szCs w:val="24"/>
        </w:rPr>
        <w:t>.1 Настройка отчетов, вкладка видимость отчетов</w:t>
      </w:r>
    </w:p>
    <w:p w14:paraId="5676CF4B" w14:textId="77777777" w:rsidR="00B06B21" w:rsidRPr="00B91978" w:rsidRDefault="00B06B21" w:rsidP="00B06B21">
      <w:pPr>
        <w:spacing w:before="100" w:beforeAutospacing="1" w:after="100" w:afterAutospacing="1" w:line="360" w:lineRule="auto"/>
        <w:ind w:firstLine="851"/>
        <w:jc w:val="both"/>
        <w:rPr>
          <w:sz w:val="28"/>
          <w:szCs w:val="28"/>
        </w:rPr>
      </w:pPr>
      <w:r w:rsidRPr="00B91978">
        <w:rPr>
          <w:sz w:val="28"/>
          <w:szCs w:val="28"/>
        </w:rPr>
        <w:t>Форма «ф.39 врача-стоматолога» предназначена для настройки отчета «ф.39 врача-стоматолога». Для настройки необходимо выбрать наименование колонки отчета, затем добавить перечень услуг, которые будут попадать в эту колонку. Услуги добавляются из справочника стоматологических услуг при помощи кнопки «</w:t>
      </w:r>
      <w:r w:rsidRPr="00B91978">
        <w:rPr>
          <w:sz w:val="28"/>
          <w:szCs w:val="28"/>
          <w:lang w:val="en-US"/>
        </w:rPr>
        <w:t>&lt;&lt;&lt;</w:t>
      </w:r>
      <w:r w:rsidRPr="00B91978">
        <w:rPr>
          <w:sz w:val="28"/>
          <w:szCs w:val="28"/>
        </w:rPr>
        <w:t>».</w:t>
      </w:r>
    </w:p>
    <w:p w14:paraId="26FB558D" w14:textId="3AB48D93" w:rsidR="00B06B21" w:rsidRDefault="00B06B21" w:rsidP="00B06B21">
      <w:pPr>
        <w:spacing w:before="100" w:beforeAutospacing="1" w:line="360" w:lineRule="auto"/>
        <w:jc w:val="both"/>
      </w:pPr>
      <w:r w:rsidRPr="00D75CE7">
        <w:rPr>
          <w:noProof/>
        </w:rPr>
        <w:lastRenderedPageBreak/>
        <w:drawing>
          <wp:inline distT="0" distB="0" distL="0" distR="0" wp14:anchorId="6BFACE24" wp14:editId="22693F77">
            <wp:extent cx="6023610" cy="4819015"/>
            <wp:effectExtent l="19050" t="19050" r="15240" b="196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23610" cy="4819015"/>
                    </a:xfrm>
                    <a:prstGeom prst="rect">
                      <a:avLst/>
                    </a:prstGeom>
                    <a:noFill/>
                    <a:ln w="12700" cmpd="sng">
                      <a:solidFill>
                        <a:srgbClr val="000000"/>
                      </a:solidFill>
                      <a:miter lim="800000"/>
                      <a:headEnd/>
                      <a:tailEnd/>
                    </a:ln>
                    <a:effectLst/>
                  </pic:spPr>
                </pic:pic>
              </a:graphicData>
            </a:graphic>
          </wp:inline>
        </w:drawing>
      </w:r>
    </w:p>
    <w:p w14:paraId="130DCBE1" w14:textId="77777777" w:rsidR="00B06B21" w:rsidRPr="00C41907" w:rsidRDefault="00B06B21" w:rsidP="00B06B21">
      <w:pPr>
        <w:spacing w:after="100" w:afterAutospacing="1"/>
        <w:ind w:firstLine="851"/>
        <w:jc w:val="center"/>
        <w:rPr>
          <w:b/>
        </w:rPr>
      </w:pPr>
      <w:r w:rsidRPr="00C41907">
        <w:rPr>
          <w:b/>
        </w:rPr>
        <w:t xml:space="preserve">Рис. </w:t>
      </w:r>
      <w:r w:rsidRPr="00C41907">
        <w:rPr>
          <w:b/>
        </w:rPr>
        <w:fldChar w:fldCharType="begin"/>
      </w:r>
      <w:r w:rsidRPr="00C41907">
        <w:rPr>
          <w:b/>
        </w:rPr>
        <w:instrText xml:space="preserve"> STYLEREF 1 \s </w:instrText>
      </w:r>
      <w:r w:rsidRPr="00C41907">
        <w:rPr>
          <w:b/>
        </w:rPr>
        <w:fldChar w:fldCharType="separate"/>
      </w:r>
      <w:r w:rsidRPr="00C41907">
        <w:rPr>
          <w:b/>
          <w:noProof/>
        </w:rPr>
        <w:t>27</w:t>
      </w:r>
      <w:r w:rsidRPr="00C41907">
        <w:rPr>
          <w:b/>
        </w:rPr>
        <w:fldChar w:fldCharType="end"/>
      </w:r>
      <w:r w:rsidRPr="00C41907">
        <w:rPr>
          <w:b/>
        </w:rPr>
        <w:t>.2 Настройка отчетов, вкладка ф 39 врача стоматолога</w:t>
      </w:r>
    </w:p>
    <w:p w14:paraId="13533F6C" w14:textId="77777777" w:rsidR="00B06B21" w:rsidRPr="00B91978" w:rsidRDefault="00B06B21" w:rsidP="00B06B21">
      <w:pPr>
        <w:spacing w:before="100" w:beforeAutospacing="1" w:after="100" w:afterAutospacing="1" w:line="360" w:lineRule="auto"/>
        <w:ind w:firstLine="851"/>
        <w:jc w:val="both"/>
        <w:rPr>
          <w:sz w:val="28"/>
          <w:szCs w:val="28"/>
        </w:rPr>
      </w:pPr>
      <w:r w:rsidRPr="00B91978">
        <w:rPr>
          <w:sz w:val="28"/>
          <w:szCs w:val="28"/>
        </w:rPr>
        <w:t xml:space="preserve">Форма «ф.39 </w:t>
      </w:r>
      <w:proofErr w:type="spellStart"/>
      <w:r w:rsidRPr="00B91978">
        <w:rPr>
          <w:sz w:val="28"/>
          <w:szCs w:val="28"/>
        </w:rPr>
        <w:t>амб</w:t>
      </w:r>
      <w:proofErr w:type="spellEnd"/>
      <w:r w:rsidRPr="00B91978">
        <w:rPr>
          <w:sz w:val="28"/>
          <w:szCs w:val="28"/>
        </w:rPr>
        <w:t xml:space="preserve">. сводная» предназначена для настройки отчета «ф.39 </w:t>
      </w:r>
      <w:proofErr w:type="spellStart"/>
      <w:r w:rsidRPr="00B91978">
        <w:rPr>
          <w:sz w:val="28"/>
          <w:szCs w:val="28"/>
        </w:rPr>
        <w:t>амб</w:t>
      </w:r>
      <w:proofErr w:type="spellEnd"/>
      <w:r w:rsidRPr="00B91978">
        <w:rPr>
          <w:sz w:val="28"/>
          <w:szCs w:val="28"/>
        </w:rPr>
        <w:t>. сводная». Настраивается так же, как и отчет «ф.39 врача-стоматолога» (предыдущая форма).</w:t>
      </w:r>
    </w:p>
    <w:p w14:paraId="7BB4CD0D" w14:textId="3E3A6585" w:rsidR="00B06B21" w:rsidRPr="00B91978" w:rsidRDefault="00B06B21" w:rsidP="00B06B21">
      <w:pPr>
        <w:spacing w:before="100" w:beforeAutospacing="1"/>
        <w:rPr>
          <w:sz w:val="28"/>
          <w:szCs w:val="28"/>
        </w:rPr>
      </w:pPr>
      <w:r w:rsidRPr="00B91978">
        <w:rPr>
          <w:noProof/>
          <w:sz w:val="28"/>
          <w:szCs w:val="28"/>
        </w:rPr>
        <w:lastRenderedPageBreak/>
        <w:drawing>
          <wp:inline distT="0" distB="0" distL="0" distR="0" wp14:anchorId="0FC31B11" wp14:editId="41DFB548">
            <wp:extent cx="6023610" cy="4819015"/>
            <wp:effectExtent l="19050" t="19050" r="15240" b="196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23610" cy="4819015"/>
                    </a:xfrm>
                    <a:prstGeom prst="rect">
                      <a:avLst/>
                    </a:prstGeom>
                    <a:noFill/>
                    <a:ln w="12700" cmpd="sng">
                      <a:solidFill>
                        <a:srgbClr val="000000"/>
                      </a:solidFill>
                      <a:miter lim="800000"/>
                      <a:headEnd/>
                      <a:tailEnd/>
                    </a:ln>
                    <a:effectLst/>
                  </pic:spPr>
                </pic:pic>
              </a:graphicData>
            </a:graphic>
          </wp:inline>
        </w:drawing>
      </w:r>
    </w:p>
    <w:p w14:paraId="622B5C1D" w14:textId="77777777" w:rsidR="00B06B21" w:rsidRPr="00C41907" w:rsidRDefault="00B06B21" w:rsidP="00B06B21">
      <w:pPr>
        <w:spacing w:after="100" w:afterAutospacing="1"/>
        <w:ind w:firstLine="851"/>
        <w:jc w:val="center"/>
        <w:rPr>
          <w:b/>
        </w:rPr>
      </w:pPr>
      <w:r w:rsidRPr="00C41907">
        <w:rPr>
          <w:b/>
        </w:rPr>
        <w:t xml:space="preserve">Рис. </w:t>
      </w:r>
      <w:r w:rsidRPr="00C41907">
        <w:rPr>
          <w:b/>
        </w:rPr>
        <w:fldChar w:fldCharType="begin"/>
      </w:r>
      <w:r w:rsidRPr="00C41907">
        <w:rPr>
          <w:b/>
        </w:rPr>
        <w:instrText xml:space="preserve"> STYLEREF 1 \s </w:instrText>
      </w:r>
      <w:r w:rsidRPr="00C41907">
        <w:rPr>
          <w:b/>
        </w:rPr>
        <w:fldChar w:fldCharType="separate"/>
      </w:r>
      <w:r w:rsidRPr="00C41907">
        <w:rPr>
          <w:b/>
          <w:noProof/>
        </w:rPr>
        <w:t>27</w:t>
      </w:r>
      <w:r w:rsidRPr="00C41907">
        <w:rPr>
          <w:b/>
        </w:rPr>
        <w:fldChar w:fldCharType="end"/>
      </w:r>
      <w:r w:rsidRPr="00C41907">
        <w:rPr>
          <w:b/>
        </w:rPr>
        <w:t xml:space="preserve">.3 Настройка отчетов, вкладка ф 39 </w:t>
      </w:r>
      <w:proofErr w:type="spellStart"/>
      <w:r w:rsidRPr="00C41907">
        <w:rPr>
          <w:b/>
        </w:rPr>
        <w:t>амб</w:t>
      </w:r>
      <w:proofErr w:type="spellEnd"/>
      <w:r w:rsidRPr="00C41907">
        <w:rPr>
          <w:b/>
        </w:rPr>
        <w:t>. сводная</w:t>
      </w:r>
    </w:p>
    <w:p w14:paraId="3479B00F" w14:textId="77777777" w:rsidR="00B06B21" w:rsidRPr="00B91978" w:rsidRDefault="00B06B21" w:rsidP="00B06B21">
      <w:pPr>
        <w:spacing w:before="100" w:beforeAutospacing="1" w:after="100" w:afterAutospacing="1" w:line="360" w:lineRule="auto"/>
        <w:ind w:firstLine="851"/>
        <w:jc w:val="both"/>
        <w:rPr>
          <w:sz w:val="28"/>
          <w:szCs w:val="28"/>
        </w:rPr>
      </w:pPr>
      <w:r w:rsidRPr="00B91978">
        <w:rPr>
          <w:sz w:val="28"/>
          <w:szCs w:val="28"/>
        </w:rPr>
        <w:t>На форме «настройка сельских жителей» указываются адреса, проживающие по которым пациенты будут учитываться как сельские жители.</w:t>
      </w:r>
    </w:p>
    <w:p w14:paraId="3B63FC07" w14:textId="3467C433" w:rsidR="00B06B21" w:rsidRDefault="00B06B21" w:rsidP="00B06B21">
      <w:pPr>
        <w:spacing w:before="100" w:beforeAutospacing="1"/>
      </w:pPr>
      <w:r w:rsidRPr="00D75CE7">
        <w:rPr>
          <w:noProof/>
        </w:rPr>
        <w:lastRenderedPageBreak/>
        <w:drawing>
          <wp:inline distT="0" distB="0" distL="0" distR="0" wp14:anchorId="4AF20283" wp14:editId="1D788A8B">
            <wp:extent cx="6023610" cy="4819015"/>
            <wp:effectExtent l="19050" t="19050" r="15240" b="196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23610" cy="4819015"/>
                    </a:xfrm>
                    <a:prstGeom prst="rect">
                      <a:avLst/>
                    </a:prstGeom>
                    <a:noFill/>
                    <a:ln w="12700" cmpd="sng">
                      <a:solidFill>
                        <a:srgbClr val="000000"/>
                      </a:solidFill>
                      <a:miter lim="800000"/>
                      <a:headEnd/>
                      <a:tailEnd/>
                    </a:ln>
                    <a:effectLst/>
                  </pic:spPr>
                </pic:pic>
              </a:graphicData>
            </a:graphic>
          </wp:inline>
        </w:drawing>
      </w:r>
    </w:p>
    <w:p w14:paraId="05C86473" w14:textId="77777777" w:rsidR="00B06B21" w:rsidRPr="005704C4" w:rsidRDefault="00B06B21" w:rsidP="00B06B21">
      <w:pPr>
        <w:spacing w:after="100" w:afterAutospacing="1"/>
        <w:ind w:firstLine="851"/>
        <w:jc w:val="center"/>
        <w:rPr>
          <w:b/>
        </w:rPr>
      </w:pPr>
      <w:r w:rsidRPr="005704C4">
        <w:rPr>
          <w:b/>
        </w:rPr>
        <w:t xml:space="preserve">Рис. </w:t>
      </w:r>
      <w:r w:rsidRPr="005704C4">
        <w:rPr>
          <w:b/>
        </w:rPr>
        <w:fldChar w:fldCharType="begin"/>
      </w:r>
      <w:r w:rsidRPr="005704C4">
        <w:rPr>
          <w:b/>
        </w:rPr>
        <w:instrText xml:space="preserve"> STYLEREF 1 \s </w:instrText>
      </w:r>
      <w:r w:rsidRPr="005704C4">
        <w:rPr>
          <w:b/>
        </w:rPr>
        <w:fldChar w:fldCharType="separate"/>
      </w:r>
      <w:r w:rsidRPr="005704C4">
        <w:rPr>
          <w:b/>
          <w:noProof/>
        </w:rPr>
        <w:t>27</w:t>
      </w:r>
      <w:r w:rsidRPr="005704C4">
        <w:rPr>
          <w:b/>
        </w:rPr>
        <w:fldChar w:fldCharType="end"/>
      </w:r>
      <w:r w:rsidRPr="005704C4">
        <w:rPr>
          <w:b/>
        </w:rPr>
        <w:t>.4 Настройка отчетов, вкладка настройка сельских жителей</w:t>
      </w:r>
    </w:p>
    <w:p w14:paraId="73C24353" w14:textId="77777777" w:rsidR="00B06B21" w:rsidRPr="00B91978" w:rsidRDefault="00B06B21" w:rsidP="00B06B21">
      <w:pPr>
        <w:spacing w:before="100" w:beforeAutospacing="1" w:after="100" w:afterAutospacing="1" w:line="360" w:lineRule="auto"/>
        <w:ind w:firstLine="851"/>
        <w:jc w:val="both"/>
        <w:rPr>
          <w:sz w:val="28"/>
          <w:szCs w:val="28"/>
        </w:rPr>
      </w:pPr>
      <w:r w:rsidRPr="00B91978">
        <w:rPr>
          <w:sz w:val="28"/>
          <w:szCs w:val="28"/>
        </w:rPr>
        <w:t>На форме «Форма 12» из таблицы «Персонал» в таблицу «Персонал для отчета» переносятся сотрудники, по которым необходимо формировать отчет по форме 12.</w:t>
      </w:r>
    </w:p>
    <w:p w14:paraId="7E9DC627" w14:textId="59DF68FA" w:rsidR="00B06B21" w:rsidRPr="005704C4" w:rsidRDefault="00B06B21" w:rsidP="00B06B21">
      <w:pPr>
        <w:spacing w:before="100" w:beforeAutospacing="1"/>
        <w:rPr>
          <w:b/>
          <w:sz w:val="28"/>
          <w:szCs w:val="28"/>
        </w:rPr>
      </w:pPr>
      <w:r w:rsidRPr="005704C4">
        <w:rPr>
          <w:b/>
          <w:noProof/>
          <w:sz w:val="28"/>
          <w:szCs w:val="28"/>
        </w:rPr>
        <w:lastRenderedPageBreak/>
        <w:drawing>
          <wp:inline distT="0" distB="0" distL="0" distR="0" wp14:anchorId="4157434A" wp14:editId="02FA5D71">
            <wp:extent cx="6023610" cy="4819015"/>
            <wp:effectExtent l="19050" t="19050" r="15240" b="196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23610" cy="4819015"/>
                    </a:xfrm>
                    <a:prstGeom prst="rect">
                      <a:avLst/>
                    </a:prstGeom>
                    <a:noFill/>
                    <a:ln w="12700" cmpd="sng">
                      <a:solidFill>
                        <a:srgbClr val="000000"/>
                      </a:solidFill>
                      <a:miter lim="800000"/>
                      <a:headEnd/>
                      <a:tailEnd/>
                    </a:ln>
                    <a:effectLst/>
                  </pic:spPr>
                </pic:pic>
              </a:graphicData>
            </a:graphic>
          </wp:inline>
        </w:drawing>
      </w:r>
    </w:p>
    <w:p w14:paraId="05C7C1E1" w14:textId="77777777" w:rsidR="00B06B21" w:rsidRPr="005704C4" w:rsidRDefault="00B06B21" w:rsidP="00B06B21">
      <w:pPr>
        <w:spacing w:after="100" w:afterAutospacing="1"/>
        <w:ind w:firstLine="851"/>
        <w:jc w:val="center"/>
        <w:rPr>
          <w:b/>
        </w:rPr>
      </w:pPr>
      <w:r w:rsidRPr="005704C4">
        <w:rPr>
          <w:b/>
        </w:rPr>
        <w:t xml:space="preserve">Рис. </w:t>
      </w:r>
      <w:r w:rsidRPr="005704C4">
        <w:rPr>
          <w:b/>
        </w:rPr>
        <w:fldChar w:fldCharType="begin"/>
      </w:r>
      <w:r w:rsidRPr="005704C4">
        <w:rPr>
          <w:b/>
        </w:rPr>
        <w:instrText xml:space="preserve"> STYLEREF 1 \s </w:instrText>
      </w:r>
      <w:r w:rsidRPr="005704C4">
        <w:rPr>
          <w:b/>
        </w:rPr>
        <w:fldChar w:fldCharType="separate"/>
      </w:r>
      <w:r w:rsidRPr="005704C4">
        <w:rPr>
          <w:b/>
          <w:noProof/>
        </w:rPr>
        <w:t>27</w:t>
      </w:r>
      <w:r w:rsidRPr="005704C4">
        <w:rPr>
          <w:b/>
        </w:rPr>
        <w:fldChar w:fldCharType="end"/>
      </w:r>
      <w:r w:rsidRPr="005704C4">
        <w:rPr>
          <w:b/>
        </w:rPr>
        <w:t>.5 Настройка отчетов, вкладка форма 12</w:t>
      </w:r>
    </w:p>
    <w:p w14:paraId="5B658404" w14:textId="77777777" w:rsidR="00B06B21" w:rsidRPr="00B91978" w:rsidRDefault="00B06B21" w:rsidP="00B06B21">
      <w:pPr>
        <w:autoSpaceDE w:val="0"/>
        <w:autoSpaceDN w:val="0"/>
        <w:adjustRightInd w:val="0"/>
        <w:spacing w:line="360" w:lineRule="auto"/>
        <w:ind w:firstLine="851"/>
        <w:jc w:val="both"/>
        <w:rPr>
          <w:sz w:val="28"/>
          <w:szCs w:val="28"/>
        </w:rPr>
      </w:pPr>
      <w:r w:rsidRPr="00B91978">
        <w:rPr>
          <w:sz w:val="28"/>
          <w:szCs w:val="28"/>
        </w:rPr>
        <w:t xml:space="preserve">Форма «ф.14-Мед» предназначена для настройки отчета «Работа врачей в системе ОМС (14-МЕД)». Слева на форме расположены кнопки «Специальности», «Персонал центра здоровья», «Услуги реабилитации». При нажатии кнопку Специальности открывается форма, на которой указываются те специальности, по которым идет формирование отчета, если специальности не настроены, то по умолчанию отчет формируется по врачам и среднему медперсоналу. При нажатии на кнопку «Персонал центра здоровья» открывается форма для выбора тех врачей (код, </w:t>
      </w:r>
      <w:proofErr w:type="spellStart"/>
      <w:r w:rsidRPr="00B91978">
        <w:rPr>
          <w:sz w:val="28"/>
          <w:szCs w:val="28"/>
        </w:rPr>
        <w:t>фио</w:t>
      </w:r>
      <w:proofErr w:type="spellEnd"/>
      <w:r w:rsidRPr="00B91978">
        <w:rPr>
          <w:sz w:val="28"/>
          <w:szCs w:val="28"/>
        </w:rPr>
        <w:t>), которые работают в центре здоровья</w:t>
      </w:r>
    </w:p>
    <w:p w14:paraId="60867EE5" w14:textId="77777777" w:rsidR="00B06B21" w:rsidRPr="00B91978" w:rsidRDefault="00B06B21" w:rsidP="00B06B21">
      <w:pPr>
        <w:autoSpaceDE w:val="0"/>
        <w:autoSpaceDN w:val="0"/>
        <w:adjustRightInd w:val="0"/>
        <w:spacing w:line="360" w:lineRule="auto"/>
        <w:ind w:firstLine="851"/>
        <w:jc w:val="both"/>
        <w:rPr>
          <w:sz w:val="28"/>
          <w:szCs w:val="28"/>
        </w:rPr>
      </w:pPr>
      <w:r w:rsidRPr="00B91978">
        <w:rPr>
          <w:sz w:val="28"/>
          <w:szCs w:val="28"/>
        </w:rPr>
        <w:t>При нажатии кнопки «Услуги реабилитации» открывается форма выделения услуг, которые относятся к услугам реабилитации.</w:t>
      </w:r>
    </w:p>
    <w:p w14:paraId="22BEF12F" w14:textId="5576199E" w:rsidR="00B06B21" w:rsidRDefault="00B06B21" w:rsidP="00B06B21">
      <w:pPr>
        <w:spacing w:before="100" w:beforeAutospacing="1"/>
        <w:rPr>
          <w:lang w:val="en-US"/>
        </w:rPr>
      </w:pPr>
      <w:r w:rsidRPr="00D75CE7">
        <w:rPr>
          <w:noProof/>
        </w:rPr>
        <w:lastRenderedPageBreak/>
        <w:drawing>
          <wp:inline distT="0" distB="0" distL="0" distR="0" wp14:anchorId="4BBD56B5" wp14:editId="3A792B12">
            <wp:extent cx="6023610" cy="4819015"/>
            <wp:effectExtent l="19050" t="19050" r="15240" b="196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23610" cy="4819015"/>
                    </a:xfrm>
                    <a:prstGeom prst="rect">
                      <a:avLst/>
                    </a:prstGeom>
                    <a:noFill/>
                    <a:ln w="12700" cmpd="sng">
                      <a:solidFill>
                        <a:srgbClr val="000000"/>
                      </a:solidFill>
                      <a:miter lim="800000"/>
                      <a:headEnd/>
                      <a:tailEnd/>
                    </a:ln>
                    <a:effectLst/>
                  </pic:spPr>
                </pic:pic>
              </a:graphicData>
            </a:graphic>
          </wp:inline>
        </w:drawing>
      </w:r>
    </w:p>
    <w:p w14:paraId="12375153" w14:textId="77777777" w:rsidR="00B06B21" w:rsidRPr="005704C4" w:rsidRDefault="00B06B21" w:rsidP="00B06B21">
      <w:pPr>
        <w:spacing w:after="100" w:afterAutospacing="1"/>
        <w:ind w:firstLine="851"/>
        <w:jc w:val="center"/>
        <w:rPr>
          <w:b/>
          <w:sz w:val="24"/>
          <w:szCs w:val="24"/>
        </w:rPr>
      </w:pPr>
      <w:r w:rsidRPr="005704C4">
        <w:rPr>
          <w:b/>
          <w:sz w:val="24"/>
          <w:szCs w:val="24"/>
        </w:rPr>
        <w:t xml:space="preserve">Рис. </w:t>
      </w:r>
      <w:r w:rsidRPr="005704C4">
        <w:rPr>
          <w:b/>
          <w:sz w:val="24"/>
          <w:szCs w:val="24"/>
        </w:rPr>
        <w:fldChar w:fldCharType="begin"/>
      </w:r>
      <w:r w:rsidRPr="005704C4">
        <w:rPr>
          <w:b/>
          <w:sz w:val="24"/>
          <w:szCs w:val="24"/>
        </w:rPr>
        <w:instrText xml:space="preserve"> STYLEREF 1 \s </w:instrText>
      </w:r>
      <w:r w:rsidRPr="005704C4">
        <w:rPr>
          <w:b/>
          <w:sz w:val="24"/>
          <w:szCs w:val="24"/>
        </w:rPr>
        <w:fldChar w:fldCharType="separate"/>
      </w:r>
      <w:r w:rsidRPr="005704C4">
        <w:rPr>
          <w:b/>
          <w:noProof/>
          <w:sz w:val="24"/>
          <w:szCs w:val="24"/>
        </w:rPr>
        <w:t>27</w:t>
      </w:r>
      <w:r w:rsidRPr="005704C4">
        <w:rPr>
          <w:b/>
          <w:sz w:val="24"/>
          <w:szCs w:val="24"/>
        </w:rPr>
        <w:fldChar w:fldCharType="end"/>
      </w:r>
      <w:r w:rsidRPr="005704C4">
        <w:rPr>
          <w:b/>
          <w:sz w:val="24"/>
          <w:szCs w:val="24"/>
        </w:rPr>
        <w:t>.6 Настройка отчетов, вкладка ф.14 МЕД.</w:t>
      </w:r>
    </w:p>
    <w:p w14:paraId="6F3787EF" w14:textId="77777777" w:rsidR="00B06B21" w:rsidRPr="00B91978" w:rsidRDefault="00B06B21" w:rsidP="00B06B21">
      <w:pPr>
        <w:spacing w:before="100" w:beforeAutospacing="1" w:after="100" w:afterAutospacing="1" w:line="360" w:lineRule="auto"/>
        <w:ind w:firstLine="851"/>
        <w:jc w:val="both"/>
        <w:rPr>
          <w:sz w:val="28"/>
          <w:szCs w:val="28"/>
        </w:rPr>
      </w:pPr>
      <w:r>
        <w:rPr>
          <w:sz w:val="28"/>
          <w:szCs w:val="28"/>
        </w:rPr>
        <w:t xml:space="preserve">Форма «ф.39 </w:t>
      </w:r>
      <w:proofErr w:type="spellStart"/>
      <w:r>
        <w:rPr>
          <w:sz w:val="28"/>
          <w:szCs w:val="28"/>
        </w:rPr>
        <w:t>амб</w:t>
      </w:r>
      <w:proofErr w:type="spellEnd"/>
      <w:r>
        <w:rPr>
          <w:sz w:val="28"/>
          <w:szCs w:val="28"/>
        </w:rPr>
        <w:t>.</w:t>
      </w:r>
      <w:r w:rsidRPr="00B91978">
        <w:rPr>
          <w:sz w:val="28"/>
          <w:szCs w:val="28"/>
        </w:rPr>
        <w:t xml:space="preserve">» предназначена для настройки отчета «ф.39 </w:t>
      </w:r>
      <w:proofErr w:type="spellStart"/>
      <w:r>
        <w:rPr>
          <w:sz w:val="28"/>
          <w:szCs w:val="28"/>
        </w:rPr>
        <w:t>амб</w:t>
      </w:r>
      <w:proofErr w:type="spellEnd"/>
      <w:r>
        <w:rPr>
          <w:sz w:val="28"/>
          <w:szCs w:val="28"/>
        </w:rPr>
        <w:t>.</w:t>
      </w:r>
      <w:r w:rsidRPr="00B91978">
        <w:rPr>
          <w:sz w:val="28"/>
          <w:szCs w:val="28"/>
        </w:rPr>
        <w:t>». Настраивается так же, как и о</w:t>
      </w:r>
      <w:r>
        <w:rPr>
          <w:sz w:val="28"/>
          <w:szCs w:val="28"/>
        </w:rPr>
        <w:t>тчет «ф.39 врача-стоматолога».</w:t>
      </w:r>
    </w:p>
    <w:p w14:paraId="4066D12A" w14:textId="14CAE6F1" w:rsidR="00B06B21" w:rsidRDefault="00B06B21" w:rsidP="00B06B21">
      <w:pPr>
        <w:spacing w:before="100" w:beforeAutospacing="1" w:after="100" w:afterAutospacing="1"/>
        <w:jc w:val="center"/>
        <w:rPr>
          <w:noProof/>
          <w:sz w:val="28"/>
          <w:szCs w:val="28"/>
        </w:rPr>
      </w:pPr>
      <w:r w:rsidRPr="00B91978">
        <w:rPr>
          <w:noProof/>
          <w:sz w:val="28"/>
          <w:szCs w:val="28"/>
        </w:rPr>
        <w:lastRenderedPageBreak/>
        <w:drawing>
          <wp:inline distT="0" distB="0" distL="0" distR="0" wp14:anchorId="39B43C04" wp14:editId="58216920">
            <wp:extent cx="5746115" cy="4592955"/>
            <wp:effectExtent l="19050" t="19050" r="26035" b="171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46115" cy="4592955"/>
                    </a:xfrm>
                    <a:prstGeom prst="rect">
                      <a:avLst/>
                    </a:prstGeom>
                    <a:noFill/>
                    <a:ln w="12700" cmpd="sng">
                      <a:solidFill>
                        <a:srgbClr val="000000"/>
                      </a:solidFill>
                      <a:miter lim="800000"/>
                      <a:headEnd/>
                      <a:tailEnd/>
                    </a:ln>
                    <a:effectLst/>
                  </pic:spPr>
                </pic:pic>
              </a:graphicData>
            </a:graphic>
          </wp:inline>
        </w:drawing>
      </w:r>
    </w:p>
    <w:p w14:paraId="4372FD1E" w14:textId="77777777" w:rsidR="00B06B21" w:rsidRPr="005704C4" w:rsidRDefault="00B06B21" w:rsidP="00B06B21">
      <w:pPr>
        <w:spacing w:before="100" w:beforeAutospacing="1" w:after="100" w:afterAutospacing="1"/>
        <w:jc w:val="center"/>
        <w:rPr>
          <w:b/>
          <w:noProof/>
        </w:rPr>
      </w:pPr>
      <w:r w:rsidRPr="005704C4">
        <w:rPr>
          <w:b/>
          <w:noProof/>
        </w:rPr>
        <w:t>Рис.27.7 «ф. 39 амб.»</w:t>
      </w:r>
    </w:p>
    <w:p w14:paraId="2D653EF7" w14:textId="77777777" w:rsidR="00B06B21" w:rsidRDefault="00B06B21" w:rsidP="00B06B21">
      <w:pPr>
        <w:spacing w:before="100" w:beforeAutospacing="1" w:after="100" w:afterAutospacing="1" w:line="360" w:lineRule="auto"/>
        <w:ind w:firstLine="851"/>
        <w:rPr>
          <w:sz w:val="28"/>
          <w:szCs w:val="28"/>
        </w:rPr>
      </w:pPr>
      <w:r>
        <w:rPr>
          <w:sz w:val="28"/>
          <w:szCs w:val="28"/>
        </w:rPr>
        <w:t>Форма «Ортопедия: Показатели рентген. кабинета</w:t>
      </w:r>
      <w:r w:rsidRPr="00B91978">
        <w:rPr>
          <w:sz w:val="28"/>
          <w:szCs w:val="28"/>
        </w:rPr>
        <w:t xml:space="preserve">» предназначена для настройки </w:t>
      </w:r>
      <w:r>
        <w:rPr>
          <w:sz w:val="28"/>
          <w:szCs w:val="28"/>
        </w:rPr>
        <w:t>услуг, используемых в рентген кабинете.</w:t>
      </w:r>
    </w:p>
    <w:p w14:paraId="202D661F" w14:textId="2F20277F" w:rsidR="00B06B21" w:rsidRPr="005704C4" w:rsidRDefault="00B06B21" w:rsidP="00B06B21">
      <w:pPr>
        <w:spacing w:before="100" w:beforeAutospacing="1" w:after="100" w:afterAutospacing="1"/>
        <w:jc w:val="center"/>
        <w:rPr>
          <w:b/>
        </w:rPr>
      </w:pPr>
      <w:r w:rsidRPr="005704C4">
        <w:rPr>
          <w:b/>
          <w:noProof/>
          <w:sz w:val="28"/>
          <w:szCs w:val="28"/>
        </w:rPr>
        <w:lastRenderedPageBreak/>
        <w:drawing>
          <wp:inline distT="0" distB="0" distL="0" distR="0" wp14:anchorId="526F2C42" wp14:editId="39593A58">
            <wp:extent cx="6023610" cy="3395980"/>
            <wp:effectExtent l="19050" t="19050" r="15240" b="139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23610" cy="3395980"/>
                    </a:xfrm>
                    <a:prstGeom prst="rect">
                      <a:avLst/>
                    </a:prstGeom>
                    <a:noFill/>
                    <a:ln w="12700" cmpd="sng">
                      <a:solidFill>
                        <a:srgbClr val="000000"/>
                      </a:solidFill>
                      <a:miter lim="800000"/>
                      <a:headEnd/>
                      <a:tailEnd/>
                    </a:ln>
                    <a:effectLst/>
                  </pic:spPr>
                </pic:pic>
              </a:graphicData>
            </a:graphic>
          </wp:inline>
        </w:drawing>
      </w:r>
      <w:r w:rsidRPr="005704C4">
        <w:rPr>
          <w:b/>
          <w:noProof/>
        </w:rPr>
        <w:t xml:space="preserve"> Рис.27.8 «Ортопедия: Показатели рентген. кабинета»</w:t>
      </w:r>
    </w:p>
    <w:p w14:paraId="08B36551" w14:textId="77777777" w:rsidR="00B06B21" w:rsidRDefault="00B06B21" w:rsidP="00B06B21">
      <w:pPr>
        <w:autoSpaceDE w:val="0"/>
        <w:autoSpaceDN w:val="0"/>
        <w:adjustRightInd w:val="0"/>
        <w:spacing w:before="100" w:beforeAutospacing="1" w:after="100" w:afterAutospacing="1" w:line="360" w:lineRule="auto"/>
        <w:ind w:firstLine="851"/>
        <w:jc w:val="both"/>
        <w:rPr>
          <w:sz w:val="28"/>
          <w:szCs w:val="28"/>
        </w:rPr>
      </w:pPr>
      <w:r>
        <w:rPr>
          <w:sz w:val="28"/>
          <w:szCs w:val="28"/>
        </w:rPr>
        <w:t xml:space="preserve">Форма «Ортопедия: Отчёт по докторам» в верху расположена строка выбора колонки из списка, снизу расположены таблицы для настройки </w:t>
      </w:r>
      <w:proofErr w:type="gramStart"/>
      <w:r>
        <w:rPr>
          <w:sz w:val="28"/>
          <w:szCs w:val="28"/>
        </w:rPr>
        <w:t>услуг</w:t>
      </w:r>
      <w:proofErr w:type="gramEnd"/>
      <w:r>
        <w:rPr>
          <w:sz w:val="28"/>
          <w:szCs w:val="28"/>
        </w:rPr>
        <w:t xml:space="preserve"> по которым будет формироваться отчёт.</w:t>
      </w:r>
    </w:p>
    <w:p w14:paraId="654294CA" w14:textId="479C0528" w:rsidR="00B06B21" w:rsidRPr="00746F49" w:rsidRDefault="00B06B21" w:rsidP="00B06B21">
      <w:pPr>
        <w:spacing w:before="100" w:beforeAutospacing="1" w:after="100" w:afterAutospacing="1"/>
        <w:jc w:val="center"/>
        <w:rPr>
          <w:b/>
          <w:noProof/>
        </w:rPr>
      </w:pPr>
      <w:r w:rsidRPr="00746F49">
        <w:rPr>
          <w:b/>
          <w:noProof/>
        </w:rPr>
        <w:drawing>
          <wp:inline distT="0" distB="0" distL="0" distR="0" wp14:anchorId="0E01D2C5" wp14:editId="0CE851EF">
            <wp:extent cx="6023610" cy="3395980"/>
            <wp:effectExtent l="19050" t="19050" r="15240" b="139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23610" cy="3395980"/>
                    </a:xfrm>
                    <a:prstGeom prst="rect">
                      <a:avLst/>
                    </a:prstGeom>
                    <a:noFill/>
                    <a:ln w="12700" cmpd="sng">
                      <a:solidFill>
                        <a:srgbClr val="000000"/>
                      </a:solidFill>
                      <a:miter lim="800000"/>
                      <a:headEnd/>
                      <a:tailEnd/>
                    </a:ln>
                    <a:effectLst/>
                  </pic:spPr>
                </pic:pic>
              </a:graphicData>
            </a:graphic>
          </wp:inline>
        </w:drawing>
      </w:r>
      <w:r w:rsidRPr="00746F49">
        <w:rPr>
          <w:b/>
          <w:noProof/>
        </w:rPr>
        <w:t xml:space="preserve"> Рис.27.9 «Ортопедия: Отчёт по докторам (починки)»</w:t>
      </w:r>
    </w:p>
    <w:p w14:paraId="4652E458"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Форма «Подключаемые отчёты» настраивает подключаемые отчёты, слева заносим вручную название отчёта, справа указываем путь к отчёту.</w:t>
      </w:r>
    </w:p>
    <w:p w14:paraId="750EF170" w14:textId="78C542B7" w:rsidR="00B06B21" w:rsidRPr="00746F49" w:rsidRDefault="00B06B21" w:rsidP="00B06B21">
      <w:pPr>
        <w:spacing w:before="100" w:beforeAutospacing="1" w:after="100" w:afterAutospacing="1"/>
        <w:jc w:val="center"/>
        <w:rPr>
          <w:b/>
          <w:noProof/>
          <w:sz w:val="28"/>
          <w:szCs w:val="28"/>
        </w:rPr>
      </w:pPr>
      <w:r w:rsidRPr="00746F49">
        <w:rPr>
          <w:b/>
          <w:noProof/>
          <w:sz w:val="28"/>
          <w:szCs w:val="28"/>
        </w:rPr>
        <w:lastRenderedPageBreak/>
        <w:drawing>
          <wp:inline distT="0" distB="0" distL="0" distR="0" wp14:anchorId="76FF8D87" wp14:editId="6CD31478">
            <wp:extent cx="6023610" cy="3395980"/>
            <wp:effectExtent l="19050" t="19050" r="15240" b="139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23610" cy="3395980"/>
                    </a:xfrm>
                    <a:prstGeom prst="rect">
                      <a:avLst/>
                    </a:prstGeom>
                    <a:noFill/>
                    <a:ln w="12700" cmpd="sng">
                      <a:solidFill>
                        <a:srgbClr val="000000"/>
                      </a:solidFill>
                      <a:miter lim="800000"/>
                      <a:headEnd/>
                      <a:tailEnd/>
                    </a:ln>
                    <a:effectLst/>
                  </pic:spPr>
                </pic:pic>
              </a:graphicData>
            </a:graphic>
          </wp:inline>
        </w:drawing>
      </w:r>
      <w:r w:rsidRPr="00746F49">
        <w:rPr>
          <w:b/>
          <w:noProof/>
        </w:rPr>
        <w:t xml:space="preserve"> Рис.27.10 «Подключаемые отчёты»</w:t>
      </w:r>
    </w:p>
    <w:p w14:paraId="59513DFD" w14:textId="77777777" w:rsidR="00B06B21" w:rsidRDefault="00B06B21" w:rsidP="00B06B21">
      <w:pPr>
        <w:autoSpaceDE w:val="0"/>
        <w:autoSpaceDN w:val="0"/>
        <w:adjustRightInd w:val="0"/>
        <w:spacing w:before="100" w:beforeAutospacing="1" w:after="100" w:afterAutospacing="1" w:line="360" w:lineRule="auto"/>
        <w:ind w:firstLine="851"/>
        <w:jc w:val="both"/>
        <w:rPr>
          <w:sz w:val="28"/>
          <w:szCs w:val="28"/>
        </w:rPr>
      </w:pPr>
      <w:r>
        <w:rPr>
          <w:sz w:val="28"/>
          <w:szCs w:val="28"/>
        </w:rPr>
        <w:t xml:space="preserve">Форма «Ф. 39 врача - ортопеда» в верху расположена строка выбора колонки из списка, под наименование колонки кнопка «Диагнозы» там мы выбираем «Диагнозы, по которым формировать отчёт, снизу расположены таблицы для настройки </w:t>
      </w:r>
      <w:proofErr w:type="gramStart"/>
      <w:r>
        <w:rPr>
          <w:sz w:val="28"/>
          <w:szCs w:val="28"/>
        </w:rPr>
        <w:t>услуг</w:t>
      </w:r>
      <w:proofErr w:type="gramEnd"/>
      <w:r>
        <w:rPr>
          <w:sz w:val="28"/>
          <w:szCs w:val="28"/>
        </w:rPr>
        <w:t xml:space="preserve"> по которым будет формироваться отчёт.</w:t>
      </w:r>
    </w:p>
    <w:p w14:paraId="1CC3E6C2" w14:textId="4CBEB2A6" w:rsidR="00B06B21" w:rsidRPr="007E2EC2" w:rsidRDefault="00B06B21" w:rsidP="00B06B21">
      <w:pPr>
        <w:spacing w:before="100" w:beforeAutospacing="1" w:after="100" w:afterAutospacing="1"/>
        <w:jc w:val="center"/>
        <w:rPr>
          <w:b/>
          <w:sz w:val="28"/>
          <w:szCs w:val="28"/>
        </w:rPr>
      </w:pPr>
      <w:r w:rsidRPr="007E2EC2">
        <w:rPr>
          <w:b/>
          <w:noProof/>
          <w:sz w:val="28"/>
          <w:szCs w:val="28"/>
        </w:rPr>
        <w:drawing>
          <wp:inline distT="0" distB="0" distL="0" distR="0" wp14:anchorId="44E57C90" wp14:editId="09B7016F">
            <wp:extent cx="6023610" cy="3395980"/>
            <wp:effectExtent l="19050" t="19050" r="15240" b="139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23610" cy="3395980"/>
                    </a:xfrm>
                    <a:prstGeom prst="rect">
                      <a:avLst/>
                    </a:prstGeom>
                    <a:noFill/>
                    <a:ln w="12700" cmpd="sng">
                      <a:solidFill>
                        <a:srgbClr val="000000"/>
                      </a:solidFill>
                      <a:miter lim="800000"/>
                      <a:headEnd/>
                      <a:tailEnd/>
                    </a:ln>
                    <a:effectLst/>
                  </pic:spPr>
                </pic:pic>
              </a:graphicData>
            </a:graphic>
          </wp:inline>
        </w:drawing>
      </w:r>
      <w:r w:rsidRPr="007E2EC2">
        <w:rPr>
          <w:b/>
          <w:noProof/>
        </w:rPr>
        <w:t xml:space="preserve"> Рис.27.11 «Ф. 39 врача-ортопеда»</w:t>
      </w:r>
    </w:p>
    <w:p w14:paraId="22785DC5" w14:textId="77777777" w:rsidR="00B06B21" w:rsidRDefault="00B06B21" w:rsidP="00B06B21">
      <w:pPr>
        <w:pStyle w:val="1"/>
        <w:tabs>
          <w:tab w:val="clear" w:pos="1920"/>
        </w:tabs>
        <w:spacing w:before="100" w:beforeAutospacing="1" w:after="100" w:afterAutospacing="1"/>
        <w:ind w:left="0" w:firstLine="0"/>
      </w:pPr>
      <w:bookmarkStart w:id="288" w:name="_Toc523758009"/>
      <w:bookmarkStart w:id="289" w:name="_Toc523758084"/>
      <w:bookmarkStart w:id="290" w:name="_Toc134956183"/>
      <w:bookmarkStart w:id="291" w:name="_Toc391650099"/>
      <w:bookmarkStart w:id="292" w:name="_Toc391883687"/>
      <w:bookmarkStart w:id="293" w:name="_Toc391884006"/>
      <w:bookmarkStart w:id="294" w:name="_Toc391884260"/>
      <w:bookmarkStart w:id="295" w:name="_Toc391972583"/>
      <w:bookmarkStart w:id="296" w:name="_Toc391977285"/>
      <w:r>
        <w:lastRenderedPageBreak/>
        <w:t>НАСТРОЙКА ПЕЧАТНЫХ ФОРМ</w:t>
      </w:r>
      <w:bookmarkEnd w:id="288"/>
      <w:bookmarkEnd w:id="289"/>
      <w:bookmarkEnd w:id="290"/>
    </w:p>
    <w:p w14:paraId="7EB2185E" w14:textId="77777777" w:rsidR="00B06B21" w:rsidRDefault="00B06B21" w:rsidP="00B06B21">
      <w:pPr>
        <w:spacing w:line="360" w:lineRule="auto"/>
        <w:ind w:firstLine="851"/>
        <w:jc w:val="both"/>
        <w:rPr>
          <w:sz w:val="28"/>
          <w:szCs w:val="28"/>
        </w:rPr>
      </w:pPr>
      <w:r>
        <w:rPr>
          <w:sz w:val="28"/>
          <w:szCs w:val="28"/>
        </w:rPr>
        <w:t>В данном пункте меню три вкладки на которых настраиваются печатные формы: «Отчёты», «Настройка меню» и «Настройка панели инструментов»</w:t>
      </w:r>
    </w:p>
    <w:p w14:paraId="115DCB22" w14:textId="77777777" w:rsidR="00B06B21" w:rsidRDefault="00B06B21" w:rsidP="00B06B21">
      <w:pPr>
        <w:spacing w:line="360" w:lineRule="auto"/>
        <w:ind w:firstLine="851"/>
        <w:jc w:val="both"/>
        <w:rPr>
          <w:sz w:val="28"/>
          <w:szCs w:val="28"/>
        </w:rPr>
      </w:pPr>
      <w:r>
        <w:rPr>
          <w:sz w:val="28"/>
          <w:szCs w:val="28"/>
        </w:rPr>
        <w:t>На вкладке «Отчёты» в столбце «Название отчёта» вручную вносим название отчёта, на вкладке «Относительный путь» вручную прописываем путь до шаблона.</w:t>
      </w:r>
    </w:p>
    <w:p w14:paraId="564689ED" w14:textId="497F1050" w:rsidR="00B06B21" w:rsidRPr="00836316" w:rsidRDefault="00B06B21" w:rsidP="00B06B21">
      <w:pPr>
        <w:spacing w:before="100" w:beforeAutospacing="1" w:after="100" w:afterAutospacing="1"/>
        <w:jc w:val="center"/>
        <w:rPr>
          <w:noProof/>
        </w:rPr>
      </w:pPr>
      <w:r w:rsidRPr="00530D23">
        <w:rPr>
          <w:noProof/>
          <w:sz w:val="28"/>
          <w:szCs w:val="28"/>
        </w:rPr>
        <w:drawing>
          <wp:inline distT="0" distB="0" distL="0" distR="0" wp14:anchorId="32E8785B" wp14:editId="1DD32D56">
            <wp:extent cx="6016625" cy="3324860"/>
            <wp:effectExtent l="19050" t="19050" r="22225" b="279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16625" cy="3324860"/>
                    </a:xfrm>
                    <a:prstGeom prst="rect">
                      <a:avLst/>
                    </a:prstGeom>
                    <a:noFill/>
                    <a:ln w="12700" cmpd="sng">
                      <a:solidFill>
                        <a:srgbClr val="000000"/>
                      </a:solidFill>
                      <a:miter lim="800000"/>
                      <a:headEnd/>
                      <a:tailEnd/>
                    </a:ln>
                    <a:effectLst/>
                  </pic:spPr>
                </pic:pic>
              </a:graphicData>
            </a:graphic>
          </wp:inline>
        </w:drawing>
      </w:r>
      <w:r w:rsidRPr="009564B3">
        <w:rPr>
          <w:b/>
          <w:noProof/>
        </w:rPr>
        <w:t>Рис. 28.1. «Настройка печатных форм. Отчёты»</w:t>
      </w:r>
    </w:p>
    <w:p w14:paraId="6B263A3D"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На вкладке «Настройка меню» выбираем из выпадающего списка АРМ, ниже через кнопку «+» добавляем печатную форму.</w:t>
      </w:r>
    </w:p>
    <w:p w14:paraId="34951AA4" w14:textId="6CA9BFB0" w:rsidR="00B06B21" w:rsidRPr="009564B3" w:rsidRDefault="00B06B21" w:rsidP="00B06B21">
      <w:pPr>
        <w:spacing w:before="100" w:beforeAutospacing="1" w:after="100" w:afterAutospacing="1"/>
        <w:jc w:val="center"/>
        <w:rPr>
          <w:b/>
          <w:noProof/>
          <w:sz w:val="28"/>
          <w:szCs w:val="28"/>
        </w:rPr>
      </w:pPr>
      <w:r w:rsidRPr="009564B3">
        <w:rPr>
          <w:b/>
          <w:noProof/>
          <w:sz w:val="28"/>
          <w:szCs w:val="28"/>
        </w:rPr>
        <w:lastRenderedPageBreak/>
        <w:drawing>
          <wp:inline distT="0" distB="0" distL="0" distR="0" wp14:anchorId="1B5DFEF2" wp14:editId="14CBE1FF">
            <wp:extent cx="6016625" cy="3324860"/>
            <wp:effectExtent l="19050" t="19050" r="22225" b="279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16625" cy="3324860"/>
                    </a:xfrm>
                    <a:prstGeom prst="rect">
                      <a:avLst/>
                    </a:prstGeom>
                    <a:noFill/>
                    <a:ln w="12700" cmpd="sng">
                      <a:solidFill>
                        <a:srgbClr val="000000"/>
                      </a:solidFill>
                      <a:miter lim="800000"/>
                      <a:headEnd/>
                      <a:tailEnd/>
                    </a:ln>
                    <a:effectLst/>
                  </pic:spPr>
                </pic:pic>
              </a:graphicData>
            </a:graphic>
          </wp:inline>
        </w:drawing>
      </w:r>
      <w:r w:rsidRPr="009564B3">
        <w:rPr>
          <w:b/>
          <w:noProof/>
        </w:rPr>
        <w:t xml:space="preserve"> Рис. 28.2. «Настройка печатных форм. Настройка меню»</w:t>
      </w:r>
    </w:p>
    <w:p w14:paraId="572BCF62"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На вкладке «Настройка панели инструментов» настраиваются печатные формы на кнопки на страницах АРМов.</w:t>
      </w:r>
    </w:p>
    <w:p w14:paraId="46BFB938" w14:textId="12E2BF35" w:rsidR="00B06B21" w:rsidRPr="00F53265" w:rsidRDefault="00B06B21" w:rsidP="00B06B21">
      <w:pPr>
        <w:spacing w:before="100" w:beforeAutospacing="1" w:after="100" w:afterAutospacing="1"/>
        <w:jc w:val="center"/>
        <w:rPr>
          <w:b/>
          <w:sz w:val="28"/>
          <w:szCs w:val="28"/>
        </w:rPr>
      </w:pPr>
      <w:r w:rsidRPr="003D4A9E">
        <w:rPr>
          <w:noProof/>
          <w:sz w:val="28"/>
          <w:szCs w:val="28"/>
        </w:rPr>
        <w:drawing>
          <wp:inline distT="0" distB="0" distL="0" distR="0" wp14:anchorId="000A5320" wp14:editId="796AD7B9">
            <wp:extent cx="6023610" cy="2741930"/>
            <wp:effectExtent l="19050" t="19050" r="15240" b="203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23610" cy="2741930"/>
                    </a:xfrm>
                    <a:prstGeom prst="rect">
                      <a:avLst/>
                    </a:prstGeom>
                    <a:noFill/>
                    <a:ln w="12700" cmpd="sng">
                      <a:solidFill>
                        <a:srgbClr val="000000"/>
                      </a:solidFill>
                      <a:miter lim="800000"/>
                      <a:headEnd/>
                      <a:tailEnd/>
                    </a:ln>
                    <a:effectLst/>
                  </pic:spPr>
                </pic:pic>
              </a:graphicData>
            </a:graphic>
          </wp:inline>
        </w:drawing>
      </w:r>
      <w:r w:rsidRPr="00836316">
        <w:rPr>
          <w:noProof/>
        </w:rPr>
        <w:t xml:space="preserve"> </w:t>
      </w:r>
      <w:r w:rsidRPr="00F53265">
        <w:rPr>
          <w:b/>
          <w:noProof/>
        </w:rPr>
        <w:t>Рис. 28.3. «Настройка печатных форм. Настройка панели инструментов»</w:t>
      </w:r>
    </w:p>
    <w:p w14:paraId="44317249" w14:textId="77777777" w:rsidR="00B06B21" w:rsidRDefault="00B06B21" w:rsidP="00B06B21">
      <w:pPr>
        <w:pStyle w:val="1"/>
        <w:tabs>
          <w:tab w:val="clear" w:pos="1920"/>
        </w:tabs>
        <w:spacing w:before="120" w:after="120" w:line="360" w:lineRule="auto"/>
        <w:ind w:left="0" w:hanging="357"/>
      </w:pPr>
      <w:bookmarkStart w:id="297" w:name="_Toc523758010"/>
      <w:bookmarkStart w:id="298" w:name="_Toc523758085"/>
      <w:bookmarkStart w:id="299" w:name="_Toc134956184"/>
      <w:r>
        <w:t>ДИСПАНСЕРНЫЙ УЧЕТ</w:t>
      </w:r>
      <w:bookmarkEnd w:id="291"/>
      <w:bookmarkEnd w:id="292"/>
      <w:bookmarkEnd w:id="293"/>
      <w:bookmarkEnd w:id="294"/>
      <w:bookmarkEnd w:id="295"/>
      <w:bookmarkEnd w:id="296"/>
      <w:bookmarkEnd w:id="297"/>
      <w:bookmarkEnd w:id="298"/>
      <w:bookmarkEnd w:id="299"/>
    </w:p>
    <w:p w14:paraId="37FA254C" w14:textId="77777777" w:rsidR="00B06B21" w:rsidRPr="00530D23" w:rsidRDefault="00B06B21" w:rsidP="00B06B21">
      <w:pPr>
        <w:spacing w:before="100" w:beforeAutospacing="1" w:after="100" w:afterAutospacing="1" w:line="360" w:lineRule="auto"/>
        <w:ind w:firstLine="851"/>
        <w:jc w:val="both"/>
        <w:rPr>
          <w:sz w:val="28"/>
          <w:szCs w:val="28"/>
        </w:rPr>
      </w:pPr>
      <w:r w:rsidRPr="00530D23">
        <w:rPr>
          <w:sz w:val="28"/>
          <w:szCs w:val="28"/>
        </w:rPr>
        <w:t xml:space="preserve">Вкладки «Настройка видов диспансерного наблюдения» и «Настройка специальностей» предназначены для ограничения доступа к различным видам диспансерного наблюдения. На вкладке «Настройка видов диспансерного </w:t>
      </w:r>
      <w:r w:rsidRPr="00530D23">
        <w:rPr>
          <w:sz w:val="28"/>
          <w:szCs w:val="28"/>
        </w:rPr>
        <w:lastRenderedPageBreak/>
        <w:t>наблюдения» для вида учета назначаются интервалы диагнозов, которые будут доступны в этом Д-учете.</w:t>
      </w:r>
    </w:p>
    <w:p w14:paraId="1275B917" w14:textId="478ECECC" w:rsidR="00B06B21" w:rsidRPr="00F53265" w:rsidRDefault="00B06B21" w:rsidP="00B06B21">
      <w:pPr>
        <w:spacing w:before="100" w:beforeAutospacing="1"/>
        <w:rPr>
          <w:b/>
        </w:rPr>
      </w:pPr>
      <w:r w:rsidRPr="00F53265">
        <w:rPr>
          <w:b/>
          <w:noProof/>
        </w:rPr>
        <w:drawing>
          <wp:inline distT="0" distB="0" distL="0" distR="0" wp14:anchorId="2723917F" wp14:editId="31453854">
            <wp:extent cx="6023610" cy="2877185"/>
            <wp:effectExtent l="19050" t="19050" r="15240" b="184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23610" cy="2877185"/>
                    </a:xfrm>
                    <a:prstGeom prst="rect">
                      <a:avLst/>
                    </a:prstGeom>
                    <a:noFill/>
                    <a:ln w="12700" cmpd="sng">
                      <a:solidFill>
                        <a:srgbClr val="000000"/>
                      </a:solidFill>
                      <a:miter lim="800000"/>
                      <a:headEnd/>
                      <a:tailEnd/>
                    </a:ln>
                    <a:effectLst/>
                  </pic:spPr>
                </pic:pic>
              </a:graphicData>
            </a:graphic>
          </wp:inline>
        </w:drawing>
      </w:r>
    </w:p>
    <w:p w14:paraId="494A7116" w14:textId="77777777" w:rsidR="00B06B21" w:rsidRPr="00F53265" w:rsidRDefault="00B06B21" w:rsidP="00B06B21">
      <w:pPr>
        <w:spacing w:after="100" w:afterAutospacing="1"/>
        <w:ind w:firstLine="851"/>
        <w:jc w:val="center"/>
        <w:rPr>
          <w:b/>
        </w:rPr>
      </w:pPr>
      <w:r w:rsidRPr="00F53265">
        <w:rPr>
          <w:b/>
        </w:rPr>
        <w:t>Рис. 29.1. Диспансерный учет, вкладка настройка диспансерного наблюдения</w:t>
      </w:r>
    </w:p>
    <w:p w14:paraId="47E128A4" w14:textId="77777777" w:rsidR="00B06B21" w:rsidRPr="003D4A9E" w:rsidRDefault="00B06B21" w:rsidP="00B06B21">
      <w:pPr>
        <w:spacing w:before="100" w:beforeAutospacing="1" w:after="100" w:afterAutospacing="1" w:line="360" w:lineRule="auto"/>
        <w:ind w:firstLine="851"/>
        <w:jc w:val="both"/>
        <w:rPr>
          <w:sz w:val="28"/>
          <w:szCs w:val="28"/>
        </w:rPr>
      </w:pPr>
      <w:r w:rsidRPr="003D4A9E">
        <w:rPr>
          <w:sz w:val="28"/>
          <w:szCs w:val="28"/>
        </w:rPr>
        <w:t>На вкладке «Настройка специальностей» для каждой специальности указываются виды диспансерных учетов, которые будут доступны для работы.</w:t>
      </w:r>
    </w:p>
    <w:p w14:paraId="23E0F8A4" w14:textId="31F4EA4B" w:rsidR="00B06B21" w:rsidRPr="00F53265" w:rsidRDefault="00B06B21" w:rsidP="00B06B21">
      <w:pPr>
        <w:spacing w:before="100" w:beforeAutospacing="1"/>
        <w:rPr>
          <w:b/>
        </w:rPr>
      </w:pPr>
      <w:r w:rsidRPr="00F53265">
        <w:rPr>
          <w:b/>
          <w:noProof/>
        </w:rPr>
        <w:drawing>
          <wp:inline distT="0" distB="0" distL="0" distR="0" wp14:anchorId="1A9188B0" wp14:editId="21E6E53C">
            <wp:extent cx="6023610" cy="2877185"/>
            <wp:effectExtent l="19050" t="19050" r="15240" b="184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23610" cy="2877185"/>
                    </a:xfrm>
                    <a:prstGeom prst="rect">
                      <a:avLst/>
                    </a:prstGeom>
                    <a:noFill/>
                    <a:ln w="12700" cmpd="sng">
                      <a:solidFill>
                        <a:srgbClr val="000000"/>
                      </a:solidFill>
                      <a:miter lim="800000"/>
                      <a:headEnd/>
                      <a:tailEnd/>
                    </a:ln>
                    <a:effectLst/>
                  </pic:spPr>
                </pic:pic>
              </a:graphicData>
            </a:graphic>
          </wp:inline>
        </w:drawing>
      </w:r>
    </w:p>
    <w:p w14:paraId="08AF75FC" w14:textId="77777777" w:rsidR="00B06B21" w:rsidRPr="00F53265" w:rsidRDefault="00B06B21" w:rsidP="00B06B21">
      <w:pPr>
        <w:spacing w:after="100" w:afterAutospacing="1"/>
        <w:ind w:firstLine="851"/>
        <w:jc w:val="center"/>
        <w:rPr>
          <w:b/>
        </w:rPr>
      </w:pPr>
      <w:r w:rsidRPr="00F53265">
        <w:rPr>
          <w:b/>
        </w:rPr>
        <w:t>Рис. 29.2. Диспансерный учет, вкладка настройка специальностей</w:t>
      </w:r>
    </w:p>
    <w:p w14:paraId="4E4E062F" w14:textId="77777777" w:rsidR="00B06B21" w:rsidRPr="003D4A9E" w:rsidRDefault="00B06B21" w:rsidP="00B06B21">
      <w:pPr>
        <w:spacing w:line="360" w:lineRule="auto"/>
        <w:ind w:firstLine="851"/>
        <w:jc w:val="both"/>
        <w:rPr>
          <w:sz w:val="28"/>
          <w:szCs w:val="28"/>
        </w:rPr>
      </w:pPr>
      <w:r w:rsidRPr="003D4A9E">
        <w:rPr>
          <w:sz w:val="28"/>
          <w:szCs w:val="28"/>
        </w:rPr>
        <w:t>Вкладка «Маршрутный лист» предназначена для составления списка специалистов или исследований, которые можно будет выбрать при составлении маршрутного листа пациента в «АРМ Диспансерное наблюдение».</w:t>
      </w:r>
    </w:p>
    <w:p w14:paraId="22501769" w14:textId="6E65DCD0" w:rsidR="00B06B21" w:rsidRPr="00F53265" w:rsidRDefault="00B06B21" w:rsidP="00B06B21">
      <w:pPr>
        <w:spacing w:before="100" w:beforeAutospacing="1"/>
        <w:rPr>
          <w:b/>
          <w:sz w:val="28"/>
          <w:szCs w:val="28"/>
        </w:rPr>
      </w:pPr>
      <w:r w:rsidRPr="00F53265">
        <w:rPr>
          <w:b/>
          <w:noProof/>
          <w:sz w:val="28"/>
          <w:szCs w:val="28"/>
        </w:rPr>
        <w:lastRenderedPageBreak/>
        <w:drawing>
          <wp:inline distT="0" distB="0" distL="0" distR="0" wp14:anchorId="5C3576FE" wp14:editId="02C8DA28">
            <wp:extent cx="6023610" cy="2877185"/>
            <wp:effectExtent l="19050" t="19050" r="15240" b="184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23610" cy="2877185"/>
                    </a:xfrm>
                    <a:prstGeom prst="rect">
                      <a:avLst/>
                    </a:prstGeom>
                    <a:noFill/>
                    <a:ln w="12700" cmpd="sng">
                      <a:solidFill>
                        <a:srgbClr val="000000"/>
                      </a:solidFill>
                      <a:miter lim="800000"/>
                      <a:headEnd/>
                      <a:tailEnd/>
                    </a:ln>
                    <a:effectLst/>
                  </pic:spPr>
                </pic:pic>
              </a:graphicData>
            </a:graphic>
          </wp:inline>
        </w:drawing>
      </w:r>
    </w:p>
    <w:p w14:paraId="759EE4EB" w14:textId="77777777" w:rsidR="00B06B21" w:rsidRPr="00F53265" w:rsidRDefault="00B06B21" w:rsidP="00B06B21">
      <w:pPr>
        <w:spacing w:after="100" w:afterAutospacing="1"/>
        <w:ind w:firstLine="851"/>
        <w:jc w:val="center"/>
        <w:rPr>
          <w:b/>
        </w:rPr>
      </w:pPr>
      <w:r w:rsidRPr="00F53265">
        <w:rPr>
          <w:b/>
        </w:rPr>
        <w:t>Рис. 29.3 Диспансерный учет, вкладка маршрутный лист</w:t>
      </w:r>
    </w:p>
    <w:p w14:paraId="00830FBD" w14:textId="43946392" w:rsidR="00B06B21" w:rsidRDefault="00B06B21" w:rsidP="00B06B21">
      <w:pPr>
        <w:pStyle w:val="1"/>
        <w:tabs>
          <w:tab w:val="clear" w:pos="1920"/>
        </w:tabs>
        <w:spacing w:before="120" w:after="120" w:line="360" w:lineRule="auto"/>
        <w:ind w:left="0" w:firstLine="0"/>
      </w:pPr>
      <w:bookmarkStart w:id="300" w:name="_Toc391650101"/>
      <w:bookmarkStart w:id="301" w:name="_Toc391883689"/>
      <w:bookmarkStart w:id="302" w:name="_Toc391884008"/>
      <w:bookmarkStart w:id="303" w:name="_Toc391884262"/>
      <w:bookmarkStart w:id="304" w:name="_Toc391972585"/>
      <w:bookmarkStart w:id="305" w:name="_Toc391977287"/>
      <w:bookmarkStart w:id="306" w:name="_Toc523758012"/>
      <w:bookmarkStart w:id="307" w:name="_Toc523758087"/>
      <w:bookmarkStart w:id="308" w:name="_Toc134956185"/>
      <w:r>
        <w:t>ДИАГНОСТИКА</w:t>
      </w:r>
      <w:bookmarkEnd w:id="300"/>
      <w:bookmarkEnd w:id="301"/>
      <w:bookmarkEnd w:id="302"/>
      <w:bookmarkEnd w:id="303"/>
      <w:bookmarkEnd w:id="304"/>
      <w:bookmarkEnd w:id="305"/>
      <w:bookmarkEnd w:id="306"/>
      <w:bookmarkEnd w:id="307"/>
      <w:bookmarkEnd w:id="308"/>
    </w:p>
    <w:p w14:paraId="3EFF7098" w14:textId="77777777" w:rsidR="00B06B21" w:rsidRDefault="00B06B21" w:rsidP="00B06B21">
      <w:pPr>
        <w:autoSpaceDE w:val="0"/>
        <w:autoSpaceDN w:val="0"/>
        <w:adjustRightInd w:val="0"/>
        <w:spacing w:before="100" w:beforeAutospacing="1" w:after="100" w:afterAutospacing="1" w:line="360" w:lineRule="auto"/>
        <w:ind w:firstLine="851"/>
        <w:jc w:val="both"/>
        <w:rPr>
          <w:sz w:val="28"/>
          <w:szCs w:val="28"/>
        </w:rPr>
      </w:pPr>
      <w:r w:rsidRPr="003D4A9E">
        <w:rPr>
          <w:sz w:val="28"/>
          <w:szCs w:val="28"/>
        </w:rPr>
        <w:t>Вкладка «Исследования» предназначена для добавления/редактирования/удаления шаблонов на диагностические исследования</w:t>
      </w:r>
      <w:r>
        <w:rPr>
          <w:sz w:val="28"/>
          <w:szCs w:val="28"/>
        </w:rPr>
        <w:t>, добавление услуг к диагностическим исследованиям по способам оплаты.</w:t>
      </w:r>
    </w:p>
    <w:p w14:paraId="688F5421" w14:textId="311F93C0" w:rsidR="00B06B21" w:rsidRPr="003D4A9E" w:rsidRDefault="00B06B21" w:rsidP="00B06B21">
      <w:pPr>
        <w:autoSpaceDE w:val="0"/>
        <w:autoSpaceDN w:val="0"/>
        <w:adjustRightInd w:val="0"/>
        <w:spacing w:before="100" w:beforeAutospacing="1" w:line="276" w:lineRule="auto"/>
        <w:rPr>
          <w:sz w:val="28"/>
          <w:szCs w:val="28"/>
        </w:rPr>
      </w:pPr>
      <w:r w:rsidRPr="003D4A9E">
        <w:rPr>
          <w:noProof/>
          <w:sz w:val="28"/>
          <w:szCs w:val="28"/>
        </w:rPr>
        <w:drawing>
          <wp:inline distT="0" distB="0" distL="0" distR="0" wp14:anchorId="73CB4D8C" wp14:editId="1D8C798B">
            <wp:extent cx="6023610" cy="3822065"/>
            <wp:effectExtent l="19050" t="19050" r="15240" b="260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23610" cy="3822065"/>
                    </a:xfrm>
                    <a:prstGeom prst="rect">
                      <a:avLst/>
                    </a:prstGeom>
                    <a:noFill/>
                    <a:ln w="12700" cmpd="sng">
                      <a:solidFill>
                        <a:srgbClr val="000000"/>
                      </a:solidFill>
                      <a:miter lim="800000"/>
                      <a:headEnd/>
                      <a:tailEnd/>
                    </a:ln>
                    <a:effectLst/>
                  </pic:spPr>
                </pic:pic>
              </a:graphicData>
            </a:graphic>
          </wp:inline>
        </w:drawing>
      </w:r>
    </w:p>
    <w:p w14:paraId="5D9B6448" w14:textId="15579510" w:rsidR="00B06B21" w:rsidRPr="00A72E5B" w:rsidRDefault="00B06B21" w:rsidP="00B06B21">
      <w:pPr>
        <w:spacing w:after="100" w:afterAutospacing="1"/>
        <w:ind w:firstLine="851"/>
        <w:jc w:val="center"/>
        <w:rPr>
          <w:b/>
        </w:rPr>
      </w:pPr>
      <w:r w:rsidRPr="00A72E5B">
        <w:rPr>
          <w:b/>
        </w:rPr>
        <w:t>Рис. 3</w:t>
      </w:r>
      <w:r w:rsidR="007C64FE">
        <w:rPr>
          <w:b/>
        </w:rPr>
        <w:t>0</w:t>
      </w:r>
      <w:r w:rsidRPr="00A72E5B">
        <w:rPr>
          <w:b/>
        </w:rPr>
        <w:t>.1 Диагностика, вкладка исследования</w:t>
      </w:r>
    </w:p>
    <w:p w14:paraId="2D630662" w14:textId="77777777" w:rsidR="00B06B21" w:rsidRPr="003D4A9E" w:rsidRDefault="00B06B21" w:rsidP="00B06B21">
      <w:pPr>
        <w:spacing w:before="100" w:beforeAutospacing="1" w:after="100" w:afterAutospacing="1" w:line="360" w:lineRule="auto"/>
        <w:ind w:firstLine="851"/>
        <w:jc w:val="both"/>
        <w:rPr>
          <w:sz w:val="28"/>
          <w:szCs w:val="28"/>
        </w:rPr>
      </w:pPr>
      <w:r w:rsidRPr="003D4A9E">
        <w:rPr>
          <w:sz w:val="28"/>
          <w:szCs w:val="28"/>
        </w:rPr>
        <w:lastRenderedPageBreak/>
        <w:t>На вкладке «Настройки PACS» настраиваются адреса, по которым можно посмотреть результаты диагностических исследований.</w:t>
      </w:r>
    </w:p>
    <w:p w14:paraId="4AF8AA7A" w14:textId="564AE532" w:rsidR="00B06B21" w:rsidRDefault="00B06B21" w:rsidP="00B06B21">
      <w:pPr>
        <w:spacing w:after="100" w:afterAutospacing="1"/>
      </w:pPr>
      <w:r w:rsidRPr="00D75CE7">
        <w:rPr>
          <w:noProof/>
        </w:rPr>
        <w:drawing>
          <wp:inline distT="0" distB="0" distL="0" distR="0" wp14:anchorId="596AF8B5" wp14:editId="7BE68A0C">
            <wp:extent cx="6023610" cy="2253615"/>
            <wp:effectExtent l="19050" t="19050" r="15240" b="133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23610" cy="2253615"/>
                    </a:xfrm>
                    <a:prstGeom prst="rect">
                      <a:avLst/>
                    </a:prstGeom>
                    <a:noFill/>
                    <a:ln w="12700" cmpd="sng">
                      <a:solidFill>
                        <a:srgbClr val="000000"/>
                      </a:solidFill>
                      <a:miter lim="800000"/>
                      <a:headEnd/>
                      <a:tailEnd/>
                    </a:ln>
                    <a:effectLst/>
                  </pic:spPr>
                </pic:pic>
              </a:graphicData>
            </a:graphic>
          </wp:inline>
        </w:drawing>
      </w:r>
    </w:p>
    <w:p w14:paraId="40B0F219" w14:textId="77777777" w:rsidR="00B06B21" w:rsidRPr="00A72E5B" w:rsidRDefault="00B06B21" w:rsidP="00B06B21">
      <w:pPr>
        <w:spacing w:before="100" w:beforeAutospacing="1"/>
        <w:ind w:firstLine="851"/>
        <w:jc w:val="center"/>
        <w:rPr>
          <w:b/>
        </w:rPr>
      </w:pPr>
      <w:bookmarkStart w:id="309" w:name="OLE_LINK1"/>
      <w:bookmarkStart w:id="310" w:name="OLE_LINK2"/>
      <w:bookmarkStart w:id="311" w:name="OLE_LINK3"/>
      <w:bookmarkStart w:id="312" w:name="OLE_LINK4"/>
      <w:bookmarkStart w:id="313" w:name="OLE_LINK5"/>
      <w:bookmarkStart w:id="314" w:name="OLE_LINK6"/>
      <w:bookmarkStart w:id="315" w:name="OLE_LINK7"/>
      <w:r w:rsidRPr="00A72E5B">
        <w:rPr>
          <w:b/>
        </w:rPr>
        <w:t>Рис. 31.2 Диагностика, вкладка настройка PACS</w:t>
      </w:r>
    </w:p>
    <w:bookmarkEnd w:id="309"/>
    <w:bookmarkEnd w:id="310"/>
    <w:bookmarkEnd w:id="311"/>
    <w:bookmarkEnd w:id="312"/>
    <w:bookmarkEnd w:id="313"/>
    <w:bookmarkEnd w:id="314"/>
    <w:bookmarkEnd w:id="315"/>
    <w:p w14:paraId="5F447283" w14:textId="77777777" w:rsidR="00B06B21" w:rsidRDefault="00B06B21" w:rsidP="00B06B21">
      <w:pPr>
        <w:spacing w:before="100" w:beforeAutospacing="1" w:after="100" w:afterAutospacing="1" w:line="360" w:lineRule="auto"/>
        <w:ind w:firstLine="851"/>
        <w:jc w:val="both"/>
        <w:rPr>
          <w:sz w:val="28"/>
          <w:szCs w:val="28"/>
        </w:rPr>
      </w:pPr>
      <w:r>
        <w:rPr>
          <w:sz w:val="28"/>
          <w:szCs w:val="28"/>
        </w:rPr>
        <w:t>На вкладке «Тип исследования» настраиваются типы исследований.</w:t>
      </w:r>
    </w:p>
    <w:p w14:paraId="5FE9E5BA" w14:textId="45F139BE" w:rsidR="00B06B21" w:rsidRPr="00A72E5B" w:rsidRDefault="00B06B21" w:rsidP="00B06B21">
      <w:pPr>
        <w:spacing w:before="100" w:beforeAutospacing="1" w:after="100" w:afterAutospacing="1"/>
        <w:jc w:val="center"/>
        <w:rPr>
          <w:b/>
        </w:rPr>
      </w:pPr>
      <w:r w:rsidRPr="00A72E5B">
        <w:rPr>
          <w:b/>
          <w:noProof/>
          <w:sz w:val="28"/>
          <w:szCs w:val="28"/>
        </w:rPr>
        <w:drawing>
          <wp:inline distT="0" distB="0" distL="0" distR="0" wp14:anchorId="77D4138A" wp14:editId="40C0F7DA">
            <wp:extent cx="6023610" cy="2253615"/>
            <wp:effectExtent l="19050" t="19050" r="15240" b="133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23610" cy="2253615"/>
                    </a:xfrm>
                    <a:prstGeom prst="rect">
                      <a:avLst/>
                    </a:prstGeom>
                    <a:noFill/>
                    <a:ln w="12700" cmpd="sng">
                      <a:solidFill>
                        <a:srgbClr val="000000"/>
                      </a:solidFill>
                      <a:miter lim="800000"/>
                      <a:headEnd/>
                      <a:tailEnd/>
                    </a:ln>
                    <a:effectLst/>
                  </pic:spPr>
                </pic:pic>
              </a:graphicData>
            </a:graphic>
          </wp:inline>
        </w:drawing>
      </w:r>
      <w:r w:rsidRPr="00A72E5B">
        <w:rPr>
          <w:b/>
        </w:rPr>
        <w:t xml:space="preserve"> Рис. 31.3 Диагностика, вкладка Тип исследования</w:t>
      </w:r>
    </w:p>
    <w:p w14:paraId="2B1EFE1E"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Вкладка «Просмотр снимков» предназначена для настройки пути к каталогу хранения снимков.</w:t>
      </w:r>
    </w:p>
    <w:p w14:paraId="5F078DCD" w14:textId="0882CE8B" w:rsidR="00B06B21" w:rsidRPr="00A72E5B" w:rsidRDefault="00B06B21" w:rsidP="00B06B21">
      <w:pPr>
        <w:spacing w:before="100" w:beforeAutospacing="1" w:after="100" w:afterAutospacing="1"/>
        <w:jc w:val="center"/>
        <w:rPr>
          <w:b/>
        </w:rPr>
      </w:pPr>
      <w:r w:rsidRPr="00A72E5B">
        <w:rPr>
          <w:b/>
          <w:noProof/>
          <w:sz w:val="28"/>
          <w:szCs w:val="28"/>
        </w:rPr>
        <w:lastRenderedPageBreak/>
        <w:drawing>
          <wp:inline distT="0" distB="0" distL="0" distR="0" wp14:anchorId="1DFE8288" wp14:editId="3370C6AE">
            <wp:extent cx="6023610" cy="2253615"/>
            <wp:effectExtent l="19050" t="19050" r="15240" b="133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23610" cy="2253615"/>
                    </a:xfrm>
                    <a:prstGeom prst="rect">
                      <a:avLst/>
                    </a:prstGeom>
                    <a:noFill/>
                    <a:ln w="12700" cmpd="sng">
                      <a:solidFill>
                        <a:srgbClr val="000000"/>
                      </a:solidFill>
                      <a:miter lim="800000"/>
                      <a:headEnd/>
                      <a:tailEnd/>
                    </a:ln>
                    <a:effectLst/>
                  </pic:spPr>
                </pic:pic>
              </a:graphicData>
            </a:graphic>
          </wp:inline>
        </w:drawing>
      </w:r>
      <w:r w:rsidRPr="00A72E5B">
        <w:rPr>
          <w:b/>
        </w:rPr>
        <w:t xml:space="preserve"> Рис. 31.4 Диагностика, вкладка Просмотр снимков</w:t>
      </w:r>
    </w:p>
    <w:p w14:paraId="3FD7E78F" w14:textId="77777777" w:rsidR="00B06B21" w:rsidRPr="004F61CB" w:rsidRDefault="00B06B21" w:rsidP="00B06B21">
      <w:pPr>
        <w:spacing w:before="100" w:beforeAutospacing="1" w:after="100" w:afterAutospacing="1" w:line="360" w:lineRule="auto"/>
        <w:ind w:firstLine="851"/>
        <w:jc w:val="both"/>
        <w:rPr>
          <w:sz w:val="28"/>
          <w:szCs w:val="28"/>
        </w:rPr>
      </w:pPr>
      <w:r w:rsidRPr="004F61CB">
        <w:rPr>
          <w:sz w:val="28"/>
          <w:szCs w:val="28"/>
        </w:rPr>
        <w:t xml:space="preserve">На вкладке «Настройка </w:t>
      </w:r>
      <w:r w:rsidRPr="004F61CB">
        <w:rPr>
          <w:sz w:val="28"/>
          <w:szCs w:val="28"/>
          <w:lang w:val="en-US"/>
        </w:rPr>
        <w:t>SMS</w:t>
      </w:r>
      <w:r w:rsidRPr="004F61CB">
        <w:rPr>
          <w:sz w:val="28"/>
          <w:szCs w:val="28"/>
        </w:rPr>
        <w:t xml:space="preserve">-оповещений» настраиваются </w:t>
      </w:r>
      <w:r w:rsidRPr="004F61CB">
        <w:rPr>
          <w:sz w:val="28"/>
          <w:szCs w:val="28"/>
          <w:lang w:val="en-US"/>
        </w:rPr>
        <w:t>SMS</w:t>
      </w:r>
      <w:r w:rsidRPr="004F61CB">
        <w:rPr>
          <w:sz w:val="28"/>
          <w:szCs w:val="28"/>
        </w:rPr>
        <w:t xml:space="preserve"> оповещения при добавлении нового направления в АРМ Врача Диагноста после того, как завершится загрузка всех снимков из очереди загрузки для данного направления, отправляется смс на номер телефона (Принимающая сторона).</w:t>
      </w:r>
    </w:p>
    <w:p w14:paraId="58DB3CFA" w14:textId="74E7E09D" w:rsidR="00B06B21" w:rsidRPr="00A72E5B" w:rsidRDefault="00B06B21" w:rsidP="00B06B21">
      <w:pPr>
        <w:spacing w:before="100" w:beforeAutospacing="1" w:after="100" w:afterAutospacing="1"/>
        <w:jc w:val="center"/>
        <w:rPr>
          <w:b/>
        </w:rPr>
      </w:pPr>
      <w:r w:rsidRPr="00A72E5B">
        <w:rPr>
          <w:b/>
          <w:noProof/>
          <w:sz w:val="28"/>
          <w:szCs w:val="28"/>
        </w:rPr>
        <w:drawing>
          <wp:inline distT="0" distB="0" distL="0" distR="0" wp14:anchorId="47E25660" wp14:editId="1B610ACB">
            <wp:extent cx="6023610" cy="2253615"/>
            <wp:effectExtent l="19050" t="19050" r="15240" b="133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23610" cy="2253615"/>
                    </a:xfrm>
                    <a:prstGeom prst="rect">
                      <a:avLst/>
                    </a:prstGeom>
                    <a:noFill/>
                    <a:ln w="12700" cmpd="sng">
                      <a:solidFill>
                        <a:srgbClr val="000000"/>
                      </a:solidFill>
                      <a:miter lim="800000"/>
                      <a:headEnd/>
                      <a:tailEnd/>
                    </a:ln>
                    <a:effectLst/>
                  </pic:spPr>
                </pic:pic>
              </a:graphicData>
            </a:graphic>
          </wp:inline>
        </w:drawing>
      </w:r>
      <w:r w:rsidRPr="00A72E5B">
        <w:rPr>
          <w:b/>
        </w:rPr>
        <w:t xml:space="preserve"> Рис. 31.5 Диагностика, вкладка Настройка </w:t>
      </w:r>
      <w:proofErr w:type="spellStart"/>
      <w:r w:rsidRPr="00A72E5B">
        <w:rPr>
          <w:b/>
          <w:lang w:val="en-US"/>
        </w:rPr>
        <w:t>sms</w:t>
      </w:r>
      <w:proofErr w:type="spellEnd"/>
      <w:r w:rsidRPr="00A72E5B">
        <w:rPr>
          <w:b/>
        </w:rPr>
        <w:t>-оповещений</w:t>
      </w:r>
    </w:p>
    <w:p w14:paraId="6DBF2F77" w14:textId="77777777" w:rsidR="00B06B21" w:rsidRDefault="00B06B21" w:rsidP="00B06B21">
      <w:pPr>
        <w:spacing w:before="100" w:beforeAutospacing="1" w:after="100" w:afterAutospacing="1" w:line="360" w:lineRule="auto"/>
        <w:ind w:firstLine="851"/>
        <w:rPr>
          <w:sz w:val="28"/>
          <w:szCs w:val="28"/>
        </w:rPr>
      </w:pPr>
      <w:r>
        <w:rPr>
          <w:sz w:val="28"/>
          <w:szCs w:val="28"/>
        </w:rPr>
        <w:t>На вкладке «Шаблоны протокола» настраивается название и путь до шаблона для протокола.</w:t>
      </w:r>
    </w:p>
    <w:p w14:paraId="5A8CD09B" w14:textId="638DEF69" w:rsidR="00B06B21" w:rsidRPr="00A72E5B" w:rsidRDefault="00B06B21" w:rsidP="00B06B21">
      <w:pPr>
        <w:spacing w:before="100" w:beforeAutospacing="1" w:after="100" w:afterAutospacing="1"/>
        <w:jc w:val="center"/>
        <w:rPr>
          <w:b/>
        </w:rPr>
      </w:pPr>
      <w:r w:rsidRPr="00A72E5B">
        <w:rPr>
          <w:b/>
          <w:noProof/>
          <w:sz w:val="28"/>
          <w:szCs w:val="28"/>
        </w:rPr>
        <w:lastRenderedPageBreak/>
        <w:drawing>
          <wp:inline distT="0" distB="0" distL="0" distR="0" wp14:anchorId="511878D7" wp14:editId="38B06E8D">
            <wp:extent cx="6023610" cy="2253615"/>
            <wp:effectExtent l="19050" t="19050" r="15240" b="133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23610" cy="2253615"/>
                    </a:xfrm>
                    <a:prstGeom prst="rect">
                      <a:avLst/>
                    </a:prstGeom>
                    <a:noFill/>
                    <a:ln w="12700" cmpd="sng">
                      <a:solidFill>
                        <a:srgbClr val="000000"/>
                      </a:solidFill>
                      <a:miter lim="800000"/>
                      <a:headEnd/>
                      <a:tailEnd/>
                    </a:ln>
                    <a:effectLst/>
                  </pic:spPr>
                </pic:pic>
              </a:graphicData>
            </a:graphic>
          </wp:inline>
        </w:drawing>
      </w:r>
      <w:r w:rsidRPr="00A72E5B">
        <w:rPr>
          <w:b/>
        </w:rPr>
        <w:t xml:space="preserve"> Рис. 31.6 Диагностика, вкладка Шаблоны протокола</w:t>
      </w:r>
    </w:p>
    <w:p w14:paraId="672BA532" w14:textId="77777777" w:rsidR="00B06B21" w:rsidRDefault="00B06B21" w:rsidP="00B06B21">
      <w:pPr>
        <w:spacing w:line="360" w:lineRule="auto"/>
        <w:ind w:firstLine="851"/>
        <w:jc w:val="both"/>
        <w:rPr>
          <w:sz w:val="28"/>
          <w:szCs w:val="28"/>
        </w:rPr>
      </w:pPr>
      <w:r>
        <w:rPr>
          <w:sz w:val="28"/>
          <w:szCs w:val="28"/>
        </w:rPr>
        <w:t>На вкладке «Шаблоны направлений» настраиваются шаблоны для направлений на каждое отделение.</w:t>
      </w:r>
    </w:p>
    <w:p w14:paraId="106D55AB" w14:textId="77777777" w:rsidR="00B06B21" w:rsidRDefault="00B06B21" w:rsidP="00B06B21">
      <w:pPr>
        <w:spacing w:line="360" w:lineRule="auto"/>
        <w:ind w:firstLine="851"/>
        <w:jc w:val="both"/>
        <w:rPr>
          <w:sz w:val="28"/>
          <w:szCs w:val="28"/>
        </w:rPr>
      </w:pPr>
      <w:r>
        <w:rPr>
          <w:sz w:val="28"/>
          <w:szCs w:val="28"/>
        </w:rPr>
        <w:t>В поисковой строке выбираем отделение, в левом столбце выбираем направление, в правом столбце по кнопке «Редактировать» создаём шаблон для направления.</w:t>
      </w:r>
    </w:p>
    <w:p w14:paraId="4D7C472E" w14:textId="6F3942FB" w:rsidR="00B06B21" w:rsidRPr="00A72E5B" w:rsidRDefault="00B06B21" w:rsidP="00B06B21">
      <w:pPr>
        <w:spacing w:before="100" w:beforeAutospacing="1" w:after="100" w:afterAutospacing="1"/>
        <w:jc w:val="center"/>
        <w:rPr>
          <w:b/>
        </w:rPr>
      </w:pPr>
      <w:r w:rsidRPr="004D439C">
        <w:rPr>
          <w:noProof/>
          <w:sz w:val="28"/>
          <w:szCs w:val="28"/>
        </w:rPr>
        <w:drawing>
          <wp:inline distT="0" distB="0" distL="0" distR="0" wp14:anchorId="32E0B363" wp14:editId="01F35610">
            <wp:extent cx="6023610" cy="3375025"/>
            <wp:effectExtent l="19050" t="19050" r="15240" b="158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23610" cy="3375025"/>
                    </a:xfrm>
                    <a:prstGeom prst="rect">
                      <a:avLst/>
                    </a:prstGeom>
                    <a:noFill/>
                    <a:ln w="12700" cmpd="sng">
                      <a:solidFill>
                        <a:srgbClr val="000000"/>
                      </a:solidFill>
                      <a:miter lim="800000"/>
                      <a:headEnd/>
                      <a:tailEnd/>
                    </a:ln>
                    <a:effectLst/>
                  </pic:spPr>
                </pic:pic>
              </a:graphicData>
            </a:graphic>
          </wp:inline>
        </w:drawing>
      </w:r>
      <w:r w:rsidRPr="00A72E5B">
        <w:rPr>
          <w:b/>
        </w:rPr>
        <w:t xml:space="preserve"> Рис. 31.7 Диагностика, вкладка Шаблоны направлений</w:t>
      </w:r>
    </w:p>
    <w:p w14:paraId="33C3832F" w14:textId="77777777" w:rsidR="00B06B21" w:rsidRDefault="00B06B21" w:rsidP="00B06B21">
      <w:pPr>
        <w:pStyle w:val="1"/>
        <w:tabs>
          <w:tab w:val="clear" w:pos="1920"/>
        </w:tabs>
        <w:spacing w:before="100" w:beforeAutospacing="1" w:after="100" w:afterAutospacing="1"/>
        <w:ind w:left="0" w:firstLine="0"/>
      </w:pPr>
      <w:bookmarkStart w:id="316" w:name="_Toc391650102"/>
      <w:bookmarkStart w:id="317" w:name="_Toc391883690"/>
      <w:bookmarkStart w:id="318" w:name="_Toc391884009"/>
      <w:bookmarkStart w:id="319" w:name="_Toc391884263"/>
      <w:bookmarkStart w:id="320" w:name="_Toc391972586"/>
      <w:bookmarkStart w:id="321" w:name="_Toc391977288"/>
      <w:r>
        <w:t xml:space="preserve"> </w:t>
      </w:r>
      <w:bookmarkStart w:id="322" w:name="_Toc523758013"/>
      <w:bookmarkStart w:id="323" w:name="_Toc523758088"/>
      <w:bookmarkStart w:id="324" w:name="_Toc134956186"/>
      <w:r>
        <w:t>ПРОФОСМОТРЫ</w:t>
      </w:r>
      <w:bookmarkEnd w:id="316"/>
      <w:bookmarkEnd w:id="317"/>
      <w:bookmarkEnd w:id="318"/>
      <w:bookmarkEnd w:id="319"/>
      <w:bookmarkEnd w:id="320"/>
      <w:bookmarkEnd w:id="321"/>
      <w:bookmarkEnd w:id="322"/>
      <w:bookmarkEnd w:id="323"/>
      <w:bookmarkEnd w:id="324"/>
    </w:p>
    <w:p w14:paraId="6E8C62E2" w14:textId="77777777" w:rsidR="00B06B21" w:rsidRPr="004D439C" w:rsidRDefault="00B06B21" w:rsidP="00B06B21">
      <w:pPr>
        <w:spacing w:before="100" w:beforeAutospacing="1" w:after="100" w:afterAutospacing="1" w:line="360" w:lineRule="auto"/>
        <w:ind w:firstLine="851"/>
        <w:jc w:val="both"/>
        <w:rPr>
          <w:sz w:val="28"/>
          <w:szCs w:val="28"/>
        </w:rPr>
      </w:pPr>
      <w:r w:rsidRPr="004D439C">
        <w:rPr>
          <w:sz w:val="28"/>
          <w:szCs w:val="28"/>
        </w:rPr>
        <w:t xml:space="preserve">На вкладке «Виды осмотров» в верхнюю таблицу добавляются/редактируются/удаляются осмотры, для них задаются наименование, вид документа и галочкой отмечается используется осмотр или </w:t>
      </w:r>
      <w:r w:rsidRPr="004D439C">
        <w:rPr>
          <w:sz w:val="28"/>
          <w:szCs w:val="28"/>
        </w:rPr>
        <w:lastRenderedPageBreak/>
        <w:t>нет. Для отображения списка осмотров по виду необходимо указать вид документа из списка в поле «Список осмотров по виду документа». Для каждого добавленного осмотра на вкладке «Варианты осмотров и услуг к ним» указываются в левой таблице – пол и возраст проходящих осмотр пациентов, шаблон осмотра, в правой таблице – список услуг, включенных в их осмотр и периодичность. На вкладке «Настройка вредных факторов и работ (по умолчанию)» указывается список вредных факторов и работ для осмотра. Списки формируются выбором элементов из справочника при нажатии на кнопку «+». На вкладке «Противопоказания» указывается список противопоказаний для осмотра. Противопоказания выбираются также из справочника.</w:t>
      </w:r>
    </w:p>
    <w:p w14:paraId="1ABA7CE1" w14:textId="7FACF5F8" w:rsidR="00B06B21" w:rsidRDefault="00B06B21" w:rsidP="00B06B21">
      <w:pPr>
        <w:spacing w:before="100" w:beforeAutospacing="1"/>
      </w:pPr>
      <w:r w:rsidRPr="00D75CE7">
        <w:rPr>
          <w:noProof/>
        </w:rPr>
        <w:drawing>
          <wp:inline distT="0" distB="0" distL="0" distR="0" wp14:anchorId="714EAA4A" wp14:editId="10113863">
            <wp:extent cx="6023610" cy="3738880"/>
            <wp:effectExtent l="19050" t="19050" r="15240" b="139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23610" cy="3738880"/>
                    </a:xfrm>
                    <a:prstGeom prst="rect">
                      <a:avLst/>
                    </a:prstGeom>
                    <a:noFill/>
                    <a:ln w="12700" cmpd="sng">
                      <a:solidFill>
                        <a:srgbClr val="000000"/>
                      </a:solidFill>
                      <a:miter lim="800000"/>
                      <a:headEnd/>
                      <a:tailEnd/>
                    </a:ln>
                    <a:effectLst/>
                  </pic:spPr>
                </pic:pic>
              </a:graphicData>
            </a:graphic>
          </wp:inline>
        </w:drawing>
      </w:r>
    </w:p>
    <w:p w14:paraId="7F55721E" w14:textId="77777777" w:rsidR="00B06B21" w:rsidRPr="0028005C" w:rsidRDefault="00B06B21" w:rsidP="00B06B21">
      <w:pPr>
        <w:spacing w:after="100" w:afterAutospacing="1"/>
        <w:ind w:firstLine="851"/>
        <w:jc w:val="center"/>
        <w:rPr>
          <w:b/>
        </w:rPr>
      </w:pPr>
      <w:r w:rsidRPr="0028005C">
        <w:rPr>
          <w:b/>
        </w:rPr>
        <w:t>Рис. 32.1 Профосмотры, вкладка виды осмотров</w:t>
      </w:r>
    </w:p>
    <w:p w14:paraId="0C07D373" w14:textId="77777777" w:rsidR="00B06B21" w:rsidRPr="004D439C" w:rsidRDefault="00B06B21" w:rsidP="00B06B21">
      <w:pPr>
        <w:spacing w:before="100" w:beforeAutospacing="1" w:after="100" w:afterAutospacing="1" w:line="360" w:lineRule="auto"/>
        <w:ind w:firstLine="851"/>
        <w:jc w:val="both"/>
        <w:rPr>
          <w:sz w:val="28"/>
          <w:szCs w:val="28"/>
        </w:rPr>
      </w:pPr>
      <w:r w:rsidRPr="004D439C">
        <w:rPr>
          <w:sz w:val="28"/>
          <w:szCs w:val="28"/>
        </w:rPr>
        <w:t>На форме «Услуги, виды исследований, патологии» настраиваются оказываемые в рамках профосмотров услуги, их тип, цену и врач, выполняющий услугу.</w:t>
      </w:r>
    </w:p>
    <w:p w14:paraId="2347A1A5" w14:textId="1F8E92C9" w:rsidR="00B06B21" w:rsidRDefault="00B06B21" w:rsidP="00B06B21">
      <w:pPr>
        <w:spacing w:before="100" w:beforeAutospacing="1"/>
      </w:pPr>
      <w:r w:rsidRPr="00D75CE7">
        <w:rPr>
          <w:noProof/>
        </w:rPr>
        <w:lastRenderedPageBreak/>
        <w:drawing>
          <wp:inline distT="0" distB="0" distL="0" distR="0" wp14:anchorId="71E7C41A" wp14:editId="10802816">
            <wp:extent cx="6023610" cy="3738880"/>
            <wp:effectExtent l="19050" t="19050" r="15240" b="139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23610" cy="3738880"/>
                    </a:xfrm>
                    <a:prstGeom prst="rect">
                      <a:avLst/>
                    </a:prstGeom>
                    <a:noFill/>
                    <a:ln w="12700" cmpd="sng">
                      <a:solidFill>
                        <a:srgbClr val="000000"/>
                      </a:solidFill>
                      <a:miter lim="800000"/>
                      <a:headEnd/>
                      <a:tailEnd/>
                    </a:ln>
                    <a:effectLst/>
                  </pic:spPr>
                </pic:pic>
              </a:graphicData>
            </a:graphic>
          </wp:inline>
        </w:drawing>
      </w:r>
    </w:p>
    <w:p w14:paraId="0E10F9A2" w14:textId="77777777" w:rsidR="00B06B21" w:rsidRPr="0028005C" w:rsidRDefault="00B06B21" w:rsidP="00B06B21">
      <w:pPr>
        <w:spacing w:after="100" w:afterAutospacing="1"/>
        <w:ind w:firstLine="851"/>
        <w:jc w:val="center"/>
        <w:rPr>
          <w:b/>
        </w:rPr>
      </w:pPr>
      <w:r w:rsidRPr="0028005C">
        <w:rPr>
          <w:b/>
        </w:rPr>
        <w:t>Рис. 32.2 Профосмотры, вкладка услуги, виды исследований, патологии</w:t>
      </w:r>
    </w:p>
    <w:p w14:paraId="3C45624A" w14:textId="77777777" w:rsidR="00B06B21" w:rsidRPr="004D439C" w:rsidRDefault="00B06B21" w:rsidP="00B06B21">
      <w:pPr>
        <w:spacing w:before="100" w:beforeAutospacing="1" w:after="100" w:afterAutospacing="1" w:line="360" w:lineRule="auto"/>
        <w:ind w:firstLine="851"/>
        <w:jc w:val="both"/>
        <w:rPr>
          <w:sz w:val="28"/>
          <w:szCs w:val="28"/>
        </w:rPr>
      </w:pPr>
      <w:r w:rsidRPr="004D439C">
        <w:rPr>
          <w:sz w:val="28"/>
          <w:szCs w:val="28"/>
        </w:rPr>
        <w:t>На форме оплата указывается тариф для услуги и дата начала действия тарифа.</w:t>
      </w:r>
    </w:p>
    <w:p w14:paraId="4CD891B1" w14:textId="01DFE444" w:rsidR="00B06B21" w:rsidRPr="000D61D9" w:rsidRDefault="00B06B21" w:rsidP="00B06B21">
      <w:pPr>
        <w:spacing w:before="100" w:beforeAutospacing="1"/>
        <w:rPr>
          <w:b/>
          <w:sz w:val="28"/>
          <w:szCs w:val="28"/>
        </w:rPr>
      </w:pPr>
      <w:r w:rsidRPr="000D61D9">
        <w:rPr>
          <w:b/>
          <w:noProof/>
          <w:sz w:val="28"/>
          <w:szCs w:val="28"/>
        </w:rPr>
        <w:drawing>
          <wp:inline distT="0" distB="0" distL="0" distR="0" wp14:anchorId="635B16F3" wp14:editId="2FA5ACB8">
            <wp:extent cx="6023610" cy="3738880"/>
            <wp:effectExtent l="19050" t="19050" r="15240" b="139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23610" cy="3738880"/>
                    </a:xfrm>
                    <a:prstGeom prst="rect">
                      <a:avLst/>
                    </a:prstGeom>
                    <a:noFill/>
                    <a:ln w="12700" cmpd="sng">
                      <a:solidFill>
                        <a:srgbClr val="000000"/>
                      </a:solidFill>
                      <a:miter lim="800000"/>
                      <a:headEnd/>
                      <a:tailEnd/>
                    </a:ln>
                    <a:effectLst/>
                  </pic:spPr>
                </pic:pic>
              </a:graphicData>
            </a:graphic>
          </wp:inline>
        </w:drawing>
      </w:r>
    </w:p>
    <w:p w14:paraId="2B5A00DA" w14:textId="77777777" w:rsidR="00B06B21" w:rsidRPr="000D61D9" w:rsidRDefault="00B06B21" w:rsidP="00B06B21">
      <w:pPr>
        <w:spacing w:after="100" w:afterAutospacing="1"/>
        <w:ind w:firstLine="851"/>
        <w:jc w:val="center"/>
        <w:rPr>
          <w:b/>
        </w:rPr>
      </w:pPr>
      <w:r w:rsidRPr="000D61D9">
        <w:rPr>
          <w:b/>
        </w:rPr>
        <w:t>Рис. 32.3. Профосмотры, вкладка оплата</w:t>
      </w:r>
    </w:p>
    <w:p w14:paraId="36DF84F6" w14:textId="77777777" w:rsidR="00B06B21" w:rsidRPr="004D439C" w:rsidRDefault="00B06B21" w:rsidP="00B06B21">
      <w:pPr>
        <w:spacing w:before="100" w:beforeAutospacing="1" w:after="100" w:afterAutospacing="1" w:line="360" w:lineRule="auto"/>
        <w:ind w:firstLine="851"/>
        <w:rPr>
          <w:sz w:val="28"/>
          <w:szCs w:val="28"/>
        </w:rPr>
      </w:pPr>
      <w:r w:rsidRPr="004D439C">
        <w:rPr>
          <w:sz w:val="28"/>
          <w:szCs w:val="28"/>
        </w:rPr>
        <w:lastRenderedPageBreak/>
        <w:t>Форма «Настройка печатных форм» предназначена для настроек печати для справок и медицинских документов.</w:t>
      </w:r>
    </w:p>
    <w:p w14:paraId="37FC9C12" w14:textId="33A164F0" w:rsidR="00B06B21" w:rsidRDefault="00B06B21" w:rsidP="00B06B21">
      <w:pPr>
        <w:spacing w:before="100" w:beforeAutospacing="1"/>
      </w:pPr>
      <w:r w:rsidRPr="00D75CE7">
        <w:rPr>
          <w:noProof/>
        </w:rPr>
        <w:drawing>
          <wp:inline distT="0" distB="0" distL="0" distR="0" wp14:anchorId="388C4BB5" wp14:editId="3D20EFEE">
            <wp:extent cx="5860415" cy="3647440"/>
            <wp:effectExtent l="19050" t="19050" r="26035" b="1016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60415" cy="3647440"/>
                    </a:xfrm>
                    <a:prstGeom prst="rect">
                      <a:avLst/>
                    </a:prstGeom>
                    <a:noFill/>
                    <a:ln w="12700" cmpd="sng">
                      <a:solidFill>
                        <a:srgbClr val="000000"/>
                      </a:solidFill>
                      <a:miter lim="800000"/>
                      <a:headEnd/>
                      <a:tailEnd/>
                    </a:ln>
                    <a:effectLst/>
                  </pic:spPr>
                </pic:pic>
              </a:graphicData>
            </a:graphic>
          </wp:inline>
        </w:drawing>
      </w:r>
    </w:p>
    <w:p w14:paraId="70FC3C0C" w14:textId="77777777" w:rsidR="00B06B21" w:rsidRPr="000D61D9" w:rsidRDefault="00B06B21" w:rsidP="00B06B21">
      <w:pPr>
        <w:spacing w:after="100" w:afterAutospacing="1"/>
        <w:ind w:firstLine="851"/>
        <w:jc w:val="center"/>
        <w:rPr>
          <w:b/>
        </w:rPr>
      </w:pPr>
      <w:r w:rsidRPr="000D61D9">
        <w:rPr>
          <w:b/>
        </w:rPr>
        <w:t>Рис. 32.4. Профосмотры, вкладка настройка печатных форм</w:t>
      </w:r>
    </w:p>
    <w:p w14:paraId="17988C93" w14:textId="77777777" w:rsidR="00B06B21" w:rsidRPr="004D439C" w:rsidRDefault="00B06B21" w:rsidP="00B06B21">
      <w:pPr>
        <w:spacing w:before="100" w:beforeAutospacing="1" w:after="100" w:afterAutospacing="1" w:line="360" w:lineRule="auto"/>
        <w:ind w:firstLine="851"/>
        <w:jc w:val="both"/>
        <w:rPr>
          <w:sz w:val="28"/>
          <w:szCs w:val="28"/>
        </w:rPr>
      </w:pPr>
      <w:r w:rsidRPr="004D439C">
        <w:rPr>
          <w:sz w:val="28"/>
          <w:szCs w:val="28"/>
        </w:rPr>
        <w:t>На вкладке «Виды вредных работ» настраивается, какие услуги будут назначаться при периодическом и при углубленном осмотре (ПМО и УМО) для вида вредных работ. Для периодических услуг указывается также периодичность. Назначать только услуги ПМО или ПМО и УМО определяется ключом 229 в АРМ Администратора</w:t>
      </w:r>
      <w:r>
        <w:rPr>
          <w:sz w:val="28"/>
          <w:szCs w:val="28"/>
        </w:rPr>
        <w:t xml:space="preserve"> → </w:t>
      </w:r>
      <w:r w:rsidRPr="004D439C">
        <w:rPr>
          <w:sz w:val="28"/>
          <w:szCs w:val="28"/>
        </w:rPr>
        <w:t>Настройки комплекса. Для добавления услуг необходимо в левой таблице выбр</w:t>
      </w:r>
      <w:r>
        <w:rPr>
          <w:sz w:val="28"/>
          <w:szCs w:val="28"/>
        </w:rPr>
        <w:t>ать вид работ и кнопками «+» «-</w:t>
      </w:r>
      <w:r w:rsidRPr="004D439C">
        <w:rPr>
          <w:sz w:val="28"/>
          <w:szCs w:val="28"/>
        </w:rPr>
        <w:t>» добавить нужные услуги.</w:t>
      </w:r>
    </w:p>
    <w:p w14:paraId="5255B2C0" w14:textId="0CB8298C" w:rsidR="00B06B21" w:rsidRDefault="00B06B21" w:rsidP="00B06B21">
      <w:pPr>
        <w:spacing w:before="100" w:beforeAutospacing="1"/>
      </w:pPr>
      <w:r w:rsidRPr="00D75CE7">
        <w:rPr>
          <w:noProof/>
        </w:rPr>
        <w:lastRenderedPageBreak/>
        <w:drawing>
          <wp:inline distT="0" distB="0" distL="0" distR="0" wp14:anchorId="79413A03" wp14:editId="07C431D3">
            <wp:extent cx="6023610" cy="3738880"/>
            <wp:effectExtent l="19050" t="19050" r="15240" b="139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23610" cy="3738880"/>
                    </a:xfrm>
                    <a:prstGeom prst="rect">
                      <a:avLst/>
                    </a:prstGeom>
                    <a:noFill/>
                    <a:ln w="12700" cmpd="sng">
                      <a:solidFill>
                        <a:srgbClr val="000000"/>
                      </a:solidFill>
                      <a:miter lim="800000"/>
                      <a:headEnd/>
                      <a:tailEnd/>
                    </a:ln>
                    <a:effectLst/>
                  </pic:spPr>
                </pic:pic>
              </a:graphicData>
            </a:graphic>
          </wp:inline>
        </w:drawing>
      </w:r>
    </w:p>
    <w:p w14:paraId="3CB7574D" w14:textId="77777777" w:rsidR="00B06B21" w:rsidRPr="00141A9C" w:rsidRDefault="00B06B21" w:rsidP="00B06B21">
      <w:pPr>
        <w:spacing w:after="100" w:afterAutospacing="1"/>
        <w:ind w:firstLine="851"/>
        <w:jc w:val="center"/>
        <w:rPr>
          <w:b/>
        </w:rPr>
      </w:pPr>
      <w:r w:rsidRPr="00141A9C">
        <w:rPr>
          <w:b/>
        </w:rPr>
        <w:t>Рис. 32.5. Профосмотры, вкладка виды вредных работ</w:t>
      </w:r>
    </w:p>
    <w:p w14:paraId="609CFFDC" w14:textId="77777777" w:rsidR="00B06B21" w:rsidRPr="004D439C" w:rsidRDefault="00B06B21" w:rsidP="00B06B21">
      <w:pPr>
        <w:spacing w:before="100" w:beforeAutospacing="1" w:after="100" w:afterAutospacing="1" w:line="360" w:lineRule="auto"/>
        <w:ind w:firstLine="851"/>
        <w:jc w:val="both"/>
        <w:rPr>
          <w:sz w:val="28"/>
          <w:szCs w:val="28"/>
        </w:rPr>
      </w:pPr>
      <w:r w:rsidRPr="004D439C">
        <w:rPr>
          <w:sz w:val="28"/>
          <w:szCs w:val="28"/>
        </w:rPr>
        <w:t>На вкладке «Вредные факторы» настраивается, какие услуги будут назначаться при периодическом и при углубленном осмотре (ПМО и УМО) для вредных факторов. Настройка производится, так же, как и для вредных работ на предыдущей вкладке.</w:t>
      </w:r>
    </w:p>
    <w:p w14:paraId="0210816E" w14:textId="4E486150" w:rsidR="00B06B21" w:rsidRDefault="00B06B21" w:rsidP="00B06B21">
      <w:pPr>
        <w:spacing w:before="100" w:beforeAutospacing="1"/>
      </w:pPr>
      <w:r w:rsidRPr="00D75CE7">
        <w:rPr>
          <w:noProof/>
        </w:rPr>
        <w:drawing>
          <wp:inline distT="0" distB="0" distL="0" distR="0" wp14:anchorId="565B8E6F" wp14:editId="44ECDF89">
            <wp:extent cx="6023610" cy="3738880"/>
            <wp:effectExtent l="19050" t="19050" r="15240" b="139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23610" cy="3738880"/>
                    </a:xfrm>
                    <a:prstGeom prst="rect">
                      <a:avLst/>
                    </a:prstGeom>
                    <a:noFill/>
                    <a:ln w="12700" cmpd="sng">
                      <a:solidFill>
                        <a:srgbClr val="000000"/>
                      </a:solidFill>
                      <a:miter lim="800000"/>
                      <a:headEnd/>
                      <a:tailEnd/>
                    </a:ln>
                    <a:effectLst/>
                  </pic:spPr>
                </pic:pic>
              </a:graphicData>
            </a:graphic>
          </wp:inline>
        </w:drawing>
      </w:r>
    </w:p>
    <w:p w14:paraId="4E41F8A8" w14:textId="77777777" w:rsidR="00B06B21" w:rsidRPr="00141A9C" w:rsidRDefault="00B06B21" w:rsidP="00B06B21">
      <w:pPr>
        <w:spacing w:after="100" w:afterAutospacing="1"/>
        <w:ind w:firstLine="851"/>
        <w:jc w:val="center"/>
        <w:rPr>
          <w:b/>
        </w:rPr>
      </w:pPr>
      <w:r w:rsidRPr="00141A9C">
        <w:rPr>
          <w:b/>
        </w:rPr>
        <w:t>Рис. 32.6 Профосмотры, вкладка вредные факторы</w:t>
      </w:r>
    </w:p>
    <w:p w14:paraId="53ED1881" w14:textId="77777777" w:rsidR="00B06B21" w:rsidRDefault="00B06B21" w:rsidP="00B06B21">
      <w:pPr>
        <w:pStyle w:val="1"/>
        <w:tabs>
          <w:tab w:val="clear" w:pos="1920"/>
          <w:tab w:val="num" w:pos="-360"/>
        </w:tabs>
        <w:spacing w:before="120" w:after="120" w:line="360" w:lineRule="auto"/>
        <w:ind w:left="0" w:firstLine="0"/>
      </w:pPr>
      <w:bookmarkStart w:id="325" w:name="_Toc391650103"/>
      <w:bookmarkStart w:id="326" w:name="_Toc391883691"/>
      <w:bookmarkStart w:id="327" w:name="_Toc391884010"/>
      <w:bookmarkStart w:id="328" w:name="_Toc391884264"/>
      <w:bookmarkStart w:id="329" w:name="_Toc391972587"/>
      <w:bookmarkStart w:id="330" w:name="_Toc391977289"/>
      <w:bookmarkStart w:id="331" w:name="_Toc523758014"/>
      <w:bookmarkStart w:id="332" w:name="_Toc523758089"/>
      <w:bookmarkStart w:id="333" w:name="_Toc134956187"/>
      <w:r>
        <w:lastRenderedPageBreak/>
        <w:t>НАСТРОЙКА АПТЕЧНОГО СКЛАДА</w:t>
      </w:r>
      <w:bookmarkEnd w:id="325"/>
      <w:bookmarkEnd w:id="326"/>
      <w:bookmarkEnd w:id="327"/>
      <w:bookmarkEnd w:id="328"/>
      <w:bookmarkEnd w:id="329"/>
      <w:bookmarkEnd w:id="330"/>
      <w:bookmarkEnd w:id="331"/>
      <w:bookmarkEnd w:id="332"/>
      <w:bookmarkEnd w:id="333"/>
    </w:p>
    <w:p w14:paraId="49D1E4AE" w14:textId="77777777" w:rsidR="00B06B21" w:rsidRPr="004D439C" w:rsidRDefault="00B06B21" w:rsidP="00B06B21">
      <w:pPr>
        <w:spacing w:before="100" w:beforeAutospacing="1" w:after="100" w:afterAutospacing="1" w:line="360" w:lineRule="auto"/>
        <w:ind w:firstLine="851"/>
        <w:jc w:val="both"/>
        <w:rPr>
          <w:sz w:val="28"/>
          <w:szCs w:val="28"/>
        </w:rPr>
      </w:pPr>
      <w:r w:rsidRPr="004D439C">
        <w:rPr>
          <w:sz w:val="28"/>
          <w:szCs w:val="28"/>
        </w:rPr>
        <w:t>На вкладке «Номера счетов» ведется список счетов на поставку препаратов. Для каждого счета указывается номер, название и источник финансирования. Счета выбираются при добавлении препарата в товарной накладной в АРМ Аптека ЛПУ.</w:t>
      </w:r>
    </w:p>
    <w:p w14:paraId="143EBC8F" w14:textId="0DBF6952" w:rsidR="00B06B21" w:rsidRPr="004D439C" w:rsidRDefault="00B06B21" w:rsidP="00B06B21">
      <w:pPr>
        <w:spacing w:before="100" w:beforeAutospacing="1"/>
        <w:rPr>
          <w:sz w:val="28"/>
          <w:szCs w:val="28"/>
        </w:rPr>
      </w:pPr>
      <w:r w:rsidRPr="004D439C">
        <w:rPr>
          <w:noProof/>
          <w:sz w:val="28"/>
          <w:szCs w:val="28"/>
        </w:rPr>
        <w:drawing>
          <wp:inline distT="0" distB="0" distL="0" distR="0" wp14:anchorId="11741038" wp14:editId="4B33653B">
            <wp:extent cx="6023610" cy="1672590"/>
            <wp:effectExtent l="19050" t="19050" r="1524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23610" cy="1672590"/>
                    </a:xfrm>
                    <a:prstGeom prst="rect">
                      <a:avLst/>
                    </a:prstGeom>
                    <a:noFill/>
                    <a:ln w="12700" cmpd="sng">
                      <a:solidFill>
                        <a:srgbClr val="000000"/>
                      </a:solidFill>
                      <a:miter lim="800000"/>
                      <a:headEnd/>
                      <a:tailEnd/>
                    </a:ln>
                    <a:effectLst/>
                  </pic:spPr>
                </pic:pic>
              </a:graphicData>
            </a:graphic>
          </wp:inline>
        </w:drawing>
      </w:r>
    </w:p>
    <w:p w14:paraId="45D46927" w14:textId="77777777" w:rsidR="00B06B21" w:rsidRPr="00141A9C" w:rsidRDefault="00B06B21" w:rsidP="00B06B21">
      <w:pPr>
        <w:spacing w:after="100" w:afterAutospacing="1"/>
        <w:ind w:firstLine="851"/>
        <w:jc w:val="center"/>
        <w:rPr>
          <w:b/>
        </w:rPr>
      </w:pPr>
      <w:r w:rsidRPr="00141A9C">
        <w:rPr>
          <w:b/>
        </w:rPr>
        <w:t>Рис. 33.1 Настройка аптечного склада, вкладка номерка счетов.</w:t>
      </w:r>
    </w:p>
    <w:p w14:paraId="00D2E7A5" w14:textId="77777777" w:rsidR="00B06B21" w:rsidRPr="004D439C" w:rsidRDefault="00B06B21" w:rsidP="00B06B21">
      <w:pPr>
        <w:spacing w:before="100" w:beforeAutospacing="1" w:after="100" w:afterAutospacing="1" w:line="360" w:lineRule="auto"/>
        <w:ind w:firstLine="851"/>
        <w:jc w:val="both"/>
        <w:rPr>
          <w:sz w:val="28"/>
          <w:szCs w:val="28"/>
        </w:rPr>
      </w:pPr>
      <w:r w:rsidRPr="004D439C">
        <w:rPr>
          <w:sz w:val="28"/>
          <w:szCs w:val="28"/>
        </w:rPr>
        <w:t>На вкладке «Прочее» задаются правила нумерации списаний и товарных накладных, а также для каждого аптечного склада дата начала нумерации требований.</w:t>
      </w:r>
    </w:p>
    <w:p w14:paraId="360D5CB0" w14:textId="77C23771" w:rsidR="00B06B21" w:rsidRDefault="00B06B21" w:rsidP="00B06B21">
      <w:pPr>
        <w:spacing w:before="100" w:beforeAutospacing="1"/>
      </w:pPr>
      <w:r w:rsidRPr="00D75CE7">
        <w:rPr>
          <w:noProof/>
        </w:rPr>
        <w:drawing>
          <wp:inline distT="0" distB="0" distL="0" distR="0" wp14:anchorId="2C9EEA4B" wp14:editId="5E442813">
            <wp:extent cx="6023610" cy="2087245"/>
            <wp:effectExtent l="19050" t="19050" r="15240" b="273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23610" cy="2087245"/>
                    </a:xfrm>
                    <a:prstGeom prst="rect">
                      <a:avLst/>
                    </a:prstGeom>
                    <a:noFill/>
                    <a:ln w="12700" cmpd="sng">
                      <a:solidFill>
                        <a:srgbClr val="000000"/>
                      </a:solidFill>
                      <a:miter lim="800000"/>
                      <a:headEnd/>
                      <a:tailEnd/>
                    </a:ln>
                    <a:effectLst/>
                  </pic:spPr>
                </pic:pic>
              </a:graphicData>
            </a:graphic>
          </wp:inline>
        </w:drawing>
      </w:r>
    </w:p>
    <w:p w14:paraId="39A9AB2C" w14:textId="77777777" w:rsidR="00B06B21" w:rsidRPr="00141A9C" w:rsidRDefault="00B06B21" w:rsidP="00B06B21">
      <w:pPr>
        <w:spacing w:after="100" w:afterAutospacing="1"/>
        <w:ind w:firstLine="851"/>
        <w:jc w:val="center"/>
        <w:rPr>
          <w:b/>
        </w:rPr>
      </w:pPr>
      <w:r w:rsidRPr="00141A9C">
        <w:rPr>
          <w:b/>
        </w:rPr>
        <w:t>Рис. 33.2 Настройка аптечного склада, вкладка прочее</w:t>
      </w:r>
    </w:p>
    <w:p w14:paraId="3D18971E" w14:textId="77777777" w:rsidR="00B06B21" w:rsidRPr="004D439C" w:rsidRDefault="00B06B21" w:rsidP="00B06B21">
      <w:pPr>
        <w:spacing w:before="100" w:beforeAutospacing="1" w:after="100" w:afterAutospacing="1" w:line="360" w:lineRule="auto"/>
        <w:ind w:firstLine="851"/>
        <w:jc w:val="both"/>
        <w:rPr>
          <w:sz w:val="28"/>
          <w:szCs w:val="28"/>
        </w:rPr>
      </w:pPr>
      <w:r w:rsidRPr="004D439C">
        <w:rPr>
          <w:sz w:val="28"/>
          <w:szCs w:val="28"/>
        </w:rPr>
        <w:t>На вкладке «Источники финансирования» ведется справочник видов финансирования. Для каждого вида указывается наименование, сокращенное наименование и используется ли он в программном комплексе.</w:t>
      </w:r>
    </w:p>
    <w:p w14:paraId="736A3575" w14:textId="694A7354" w:rsidR="00B06B21" w:rsidRDefault="00B06B21" w:rsidP="00B06B21">
      <w:pPr>
        <w:spacing w:before="100" w:beforeAutospacing="1"/>
      </w:pPr>
      <w:r w:rsidRPr="00D75CE7">
        <w:rPr>
          <w:noProof/>
        </w:rPr>
        <w:lastRenderedPageBreak/>
        <w:drawing>
          <wp:inline distT="0" distB="0" distL="0" distR="0" wp14:anchorId="678F10B1" wp14:editId="01BDCC12">
            <wp:extent cx="6023610" cy="2087245"/>
            <wp:effectExtent l="19050" t="19050" r="15240" b="273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23610" cy="2087245"/>
                    </a:xfrm>
                    <a:prstGeom prst="rect">
                      <a:avLst/>
                    </a:prstGeom>
                    <a:noFill/>
                    <a:ln w="12700" cmpd="sng">
                      <a:solidFill>
                        <a:srgbClr val="000000"/>
                      </a:solidFill>
                      <a:miter lim="800000"/>
                      <a:headEnd/>
                      <a:tailEnd/>
                    </a:ln>
                    <a:effectLst/>
                  </pic:spPr>
                </pic:pic>
              </a:graphicData>
            </a:graphic>
          </wp:inline>
        </w:drawing>
      </w:r>
    </w:p>
    <w:p w14:paraId="4C91C85B" w14:textId="77777777" w:rsidR="00B06B21" w:rsidRPr="00141A9C" w:rsidRDefault="00B06B21" w:rsidP="00B06B21">
      <w:pPr>
        <w:spacing w:after="100" w:afterAutospacing="1"/>
        <w:ind w:firstLine="851"/>
        <w:jc w:val="center"/>
        <w:rPr>
          <w:b/>
        </w:rPr>
      </w:pPr>
      <w:r w:rsidRPr="00141A9C">
        <w:rPr>
          <w:b/>
        </w:rPr>
        <w:t>Рис. 33.3 Настройка аптечного склада, вкладка источники финансирования</w:t>
      </w:r>
    </w:p>
    <w:p w14:paraId="0FC038D5" w14:textId="77777777" w:rsidR="00B06B21" w:rsidRDefault="00B06B21" w:rsidP="00B06B21">
      <w:pPr>
        <w:spacing w:before="100" w:beforeAutospacing="1" w:after="100" w:afterAutospacing="1" w:line="360" w:lineRule="auto"/>
        <w:ind w:firstLine="851"/>
        <w:jc w:val="both"/>
        <w:rPr>
          <w:sz w:val="28"/>
          <w:szCs w:val="28"/>
        </w:rPr>
      </w:pPr>
      <w:r>
        <w:rPr>
          <w:sz w:val="28"/>
          <w:szCs w:val="28"/>
        </w:rPr>
        <w:t>На вкладке «Справочник номенклатур» настраивается справочник номенклатур. Поля номер и название заполняются вручную.</w:t>
      </w:r>
    </w:p>
    <w:p w14:paraId="5C50FAD3" w14:textId="1A0C9D4A" w:rsidR="00B06B21" w:rsidRDefault="00B06B21" w:rsidP="00B06B21">
      <w:pPr>
        <w:spacing w:before="100" w:beforeAutospacing="1"/>
        <w:rPr>
          <w:noProof/>
          <w:sz w:val="28"/>
          <w:szCs w:val="28"/>
        </w:rPr>
      </w:pPr>
      <w:r w:rsidRPr="00F34E96">
        <w:rPr>
          <w:noProof/>
          <w:sz w:val="28"/>
          <w:szCs w:val="28"/>
        </w:rPr>
        <w:drawing>
          <wp:inline distT="0" distB="0" distL="0" distR="0" wp14:anchorId="76804125" wp14:editId="69631AEB">
            <wp:extent cx="6023610" cy="2087245"/>
            <wp:effectExtent l="19050" t="19050" r="15240" b="273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23610" cy="2087245"/>
                    </a:xfrm>
                    <a:prstGeom prst="rect">
                      <a:avLst/>
                    </a:prstGeom>
                    <a:noFill/>
                    <a:ln w="12700" cmpd="sng">
                      <a:solidFill>
                        <a:srgbClr val="000000"/>
                      </a:solidFill>
                      <a:miter lim="800000"/>
                      <a:headEnd/>
                      <a:tailEnd/>
                    </a:ln>
                    <a:effectLst/>
                  </pic:spPr>
                </pic:pic>
              </a:graphicData>
            </a:graphic>
          </wp:inline>
        </w:drawing>
      </w:r>
    </w:p>
    <w:p w14:paraId="29B35A61" w14:textId="77777777" w:rsidR="00B06B21" w:rsidRPr="00141A9C" w:rsidRDefault="00B06B21" w:rsidP="00B06B21">
      <w:pPr>
        <w:spacing w:after="100" w:afterAutospacing="1"/>
        <w:ind w:firstLine="851"/>
        <w:jc w:val="center"/>
        <w:rPr>
          <w:b/>
        </w:rPr>
      </w:pPr>
      <w:r w:rsidRPr="00141A9C">
        <w:rPr>
          <w:b/>
        </w:rPr>
        <w:t>Рис. 33.4 Настройка аптечного склада, вкладка Справочник номенклатур</w:t>
      </w:r>
    </w:p>
    <w:p w14:paraId="609EFA07" w14:textId="77777777" w:rsidR="00B06B21" w:rsidRPr="004D439C" w:rsidRDefault="00B06B21" w:rsidP="00B06B21">
      <w:pPr>
        <w:spacing w:before="100" w:beforeAutospacing="1" w:after="100" w:afterAutospacing="1" w:line="360" w:lineRule="auto"/>
        <w:ind w:firstLine="851"/>
        <w:jc w:val="both"/>
        <w:rPr>
          <w:sz w:val="28"/>
          <w:szCs w:val="28"/>
        </w:rPr>
      </w:pPr>
      <w:r w:rsidRPr="004D439C">
        <w:rPr>
          <w:sz w:val="28"/>
          <w:szCs w:val="28"/>
        </w:rPr>
        <w:t>На вкладке «Группы и подгруппы препаратов» настраивается справочник групп и входящие в группу подгруппы. Группа и подгруппа препарата указывается в карточке препарата. Новые значения добавляются в таблицу кнопками «+» и «-», для группы галочкой устанавливается будет ли видна группа в программе. Чтобы добавить подгруппу, нужно выбрать в таблице группу, в которую будет добавляться подгруппа.</w:t>
      </w:r>
    </w:p>
    <w:p w14:paraId="4DEAC0A0" w14:textId="731B4457" w:rsidR="00B06B21" w:rsidRPr="00141A9C" w:rsidRDefault="00B06B21" w:rsidP="00B06B21">
      <w:pPr>
        <w:spacing w:before="100" w:beforeAutospacing="1"/>
        <w:rPr>
          <w:b/>
        </w:rPr>
      </w:pPr>
      <w:r w:rsidRPr="00141A9C">
        <w:rPr>
          <w:b/>
          <w:noProof/>
        </w:rPr>
        <w:lastRenderedPageBreak/>
        <w:drawing>
          <wp:inline distT="0" distB="0" distL="0" distR="0" wp14:anchorId="31502965" wp14:editId="63DB676A">
            <wp:extent cx="6023610" cy="2783205"/>
            <wp:effectExtent l="19050" t="19050" r="15240" b="171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23610" cy="2783205"/>
                    </a:xfrm>
                    <a:prstGeom prst="rect">
                      <a:avLst/>
                    </a:prstGeom>
                    <a:noFill/>
                    <a:ln w="12700" cmpd="sng">
                      <a:solidFill>
                        <a:srgbClr val="000000"/>
                      </a:solidFill>
                      <a:miter lim="800000"/>
                      <a:headEnd/>
                      <a:tailEnd/>
                    </a:ln>
                    <a:effectLst/>
                  </pic:spPr>
                </pic:pic>
              </a:graphicData>
            </a:graphic>
          </wp:inline>
        </w:drawing>
      </w:r>
    </w:p>
    <w:p w14:paraId="41EC8B0C" w14:textId="77777777" w:rsidR="00B06B21" w:rsidRPr="00141A9C" w:rsidRDefault="00B06B21" w:rsidP="00B06B21">
      <w:pPr>
        <w:spacing w:after="100" w:afterAutospacing="1"/>
        <w:ind w:firstLine="851"/>
        <w:jc w:val="center"/>
        <w:rPr>
          <w:b/>
        </w:rPr>
      </w:pPr>
      <w:r w:rsidRPr="00141A9C">
        <w:rPr>
          <w:b/>
        </w:rPr>
        <w:t>Рис. 33.5 Настройка аптечного склада, вкладка группы, подгруппы препаратов</w:t>
      </w:r>
    </w:p>
    <w:p w14:paraId="2A9F2BCB" w14:textId="77777777" w:rsidR="00B06B21" w:rsidRPr="00F34E96" w:rsidRDefault="00B06B21" w:rsidP="00B06B21">
      <w:pPr>
        <w:spacing w:before="100" w:beforeAutospacing="1" w:after="100" w:afterAutospacing="1" w:line="360" w:lineRule="auto"/>
        <w:ind w:firstLine="851"/>
        <w:jc w:val="both"/>
        <w:rPr>
          <w:sz w:val="28"/>
          <w:szCs w:val="28"/>
        </w:rPr>
      </w:pPr>
      <w:r w:rsidRPr="00F34E96">
        <w:rPr>
          <w:sz w:val="28"/>
          <w:szCs w:val="28"/>
        </w:rPr>
        <w:t>На вкладке «Список аптечных складов» настраивается список всех аптечных складов ЛПУ. Для каждого склада настраивается список пользователей, которые могут работать со складом. Для этого нужно выбрать склад, затем добавить отделение, в котором работает пользователь (или выбрать из списка, если отделение уже добавлено). Затем выбрать пользователя, которому надо дать возможность работать со складом.</w:t>
      </w:r>
    </w:p>
    <w:p w14:paraId="375FDBD2" w14:textId="1BF456BC" w:rsidR="00B06B21" w:rsidRPr="00F34E96" w:rsidRDefault="00B06B21" w:rsidP="00B06B21">
      <w:pPr>
        <w:spacing w:before="100" w:beforeAutospacing="1" w:line="360" w:lineRule="auto"/>
        <w:jc w:val="both"/>
        <w:rPr>
          <w:sz w:val="28"/>
          <w:szCs w:val="28"/>
        </w:rPr>
      </w:pPr>
      <w:r w:rsidRPr="00F34E96">
        <w:rPr>
          <w:noProof/>
          <w:sz w:val="28"/>
          <w:szCs w:val="28"/>
        </w:rPr>
        <w:drawing>
          <wp:inline distT="0" distB="0" distL="0" distR="0" wp14:anchorId="6B50D265" wp14:editId="1700FCF1">
            <wp:extent cx="6023610" cy="2783205"/>
            <wp:effectExtent l="19050" t="19050" r="15240" b="171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23610" cy="2783205"/>
                    </a:xfrm>
                    <a:prstGeom prst="rect">
                      <a:avLst/>
                    </a:prstGeom>
                    <a:noFill/>
                    <a:ln w="12700" cmpd="sng">
                      <a:solidFill>
                        <a:srgbClr val="000000"/>
                      </a:solidFill>
                      <a:miter lim="800000"/>
                      <a:headEnd/>
                      <a:tailEnd/>
                    </a:ln>
                    <a:effectLst/>
                  </pic:spPr>
                </pic:pic>
              </a:graphicData>
            </a:graphic>
          </wp:inline>
        </w:drawing>
      </w:r>
    </w:p>
    <w:p w14:paraId="7380CF4B" w14:textId="77777777" w:rsidR="00B06B21" w:rsidRPr="00141A9C" w:rsidRDefault="00B06B21" w:rsidP="00B06B21">
      <w:pPr>
        <w:spacing w:after="100" w:afterAutospacing="1"/>
        <w:ind w:firstLine="851"/>
        <w:jc w:val="center"/>
        <w:rPr>
          <w:b/>
        </w:rPr>
      </w:pPr>
      <w:r w:rsidRPr="00141A9C">
        <w:rPr>
          <w:b/>
        </w:rPr>
        <w:t>Рис. 33.6 Настройка аптечного склада, вкладка список аптечных складов</w:t>
      </w:r>
    </w:p>
    <w:p w14:paraId="2F9D5F71" w14:textId="77777777" w:rsidR="00B06B21" w:rsidRDefault="00B06B21" w:rsidP="00B06B21">
      <w:pPr>
        <w:pStyle w:val="1"/>
        <w:tabs>
          <w:tab w:val="clear" w:pos="1920"/>
        </w:tabs>
        <w:spacing w:before="100" w:beforeAutospacing="1" w:after="100" w:afterAutospacing="1"/>
        <w:ind w:left="0" w:firstLine="0"/>
      </w:pPr>
      <w:bookmarkStart w:id="334" w:name="_Toc523758015"/>
      <w:bookmarkStart w:id="335" w:name="_Toc523758090"/>
      <w:bookmarkStart w:id="336" w:name="_Toc134956188"/>
      <w:r>
        <w:t>НАСТРОЙКА АРМ ВРАЧА СТОМАТОЛОГА</w:t>
      </w:r>
      <w:bookmarkEnd w:id="334"/>
      <w:bookmarkEnd w:id="335"/>
      <w:bookmarkEnd w:id="336"/>
    </w:p>
    <w:p w14:paraId="43633ACE" w14:textId="77777777" w:rsidR="00B06B21" w:rsidRDefault="00B06B21" w:rsidP="00B06B21">
      <w:pPr>
        <w:spacing w:line="360" w:lineRule="auto"/>
        <w:ind w:firstLine="851"/>
        <w:jc w:val="both"/>
        <w:rPr>
          <w:sz w:val="28"/>
          <w:szCs w:val="28"/>
        </w:rPr>
      </w:pPr>
      <w:r>
        <w:rPr>
          <w:sz w:val="28"/>
          <w:szCs w:val="28"/>
        </w:rPr>
        <w:t>В данном пункте меню настраивается АРМ Врача стоматолога по нескольким вкладкам.</w:t>
      </w:r>
    </w:p>
    <w:p w14:paraId="50D3D8FC" w14:textId="77777777" w:rsidR="00B06B21" w:rsidRDefault="00B06B21" w:rsidP="00B06B21">
      <w:pPr>
        <w:spacing w:line="360" w:lineRule="auto"/>
        <w:ind w:firstLine="851"/>
        <w:jc w:val="both"/>
        <w:rPr>
          <w:sz w:val="28"/>
          <w:szCs w:val="28"/>
        </w:rPr>
      </w:pPr>
      <w:r>
        <w:rPr>
          <w:sz w:val="28"/>
          <w:szCs w:val="28"/>
        </w:rPr>
        <w:lastRenderedPageBreak/>
        <w:t>«Группы услуг». На данной вкладке настраиваются группы услуг и услуги, которые входят в группу.</w:t>
      </w:r>
    </w:p>
    <w:p w14:paraId="6A3827D1" w14:textId="65FCCF59" w:rsidR="00B06B21" w:rsidRPr="00141A9C" w:rsidRDefault="00B06B21" w:rsidP="00B06B21">
      <w:pPr>
        <w:spacing w:before="100" w:beforeAutospacing="1" w:after="100" w:afterAutospacing="1"/>
        <w:jc w:val="center"/>
        <w:rPr>
          <w:b/>
        </w:rPr>
      </w:pPr>
      <w:r w:rsidRPr="00141A9C">
        <w:rPr>
          <w:b/>
          <w:noProof/>
          <w:sz w:val="28"/>
          <w:szCs w:val="28"/>
        </w:rPr>
        <w:drawing>
          <wp:inline distT="0" distB="0" distL="0" distR="0" wp14:anchorId="16A44A34" wp14:editId="48AE68F1">
            <wp:extent cx="6023610" cy="4112895"/>
            <wp:effectExtent l="19050" t="19050" r="15240" b="209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23610" cy="4112895"/>
                    </a:xfrm>
                    <a:prstGeom prst="rect">
                      <a:avLst/>
                    </a:prstGeom>
                    <a:noFill/>
                    <a:ln w="12700" cmpd="sng">
                      <a:solidFill>
                        <a:srgbClr val="000000"/>
                      </a:solidFill>
                      <a:miter lim="800000"/>
                      <a:headEnd/>
                      <a:tailEnd/>
                    </a:ln>
                    <a:effectLst/>
                  </pic:spPr>
                </pic:pic>
              </a:graphicData>
            </a:graphic>
          </wp:inline>
        </w:drawing>
      </w:r>
      <w:r w:rsidRPr="00141A9C">
        <w:rPr>
          <w:b/>
        </w:rPr>
        <w:t xml:space="preserve"> </w:t>
      </w:r>
      <w:bookmarkStart w:id="337" w:name="OLE_LINK9"/>
      <w:bookmarkStart w:id="338" w:name="OLE_LINK10"/>
      <w:r w:rsidRPr="00141A9C">
        <w:rPr>
          <w:b/>
        </w:rPr>
        <w:t>Рис. 34.1 Группы услуг</w:t>
      </w:r>
      <w:bookmarkEnd w:id="337"/>
      <w:bookmarkEnd w:id="338"/>
    </w:p>
    <w:p w14:paraId="075C68D4" w14:textId="77777777" w:rsidR="00B06B21" w:rsidRPr="00F34E96" w:rsidRDefault="00B06B21" w:rsidP="00B06B21">
      <w:pPr>
        <w:spacing w:before="100" w:beforeAutospacing="1" w:after="100" w:afterAutospacing="1" w:line="360" w:lineRule="auto"/>
        <w:ind w:firstLine="851"/>
        <w:jc w:val="both"/>
        <w:rPr>
          <w:sz w:val="28"/>
          <w:szCs w:val="28"/>
        </w:rPr>
      </w:pPr>
      <w:r>
        <w:rPr>
          <w:noProof/>
          <w:sz w:val="28"/>
          <w:szCs w:val="28"/>
        </w:rPr>
        <w:t>На вкладке «Настройка случая» настраивается быстрое заполнение случая по диагнозу.</w:t>
      </w:r>
    </w:p>
    <w:p w14:paraId="7F2E2FB4" w14:textId="781037FA" w:rsidR="00B06B21" w:rsidRPr="00141A9C" w:rsidRDefault="00B06B21" w:rsidP="00B06B21">
      <w:pPr>
        <w:spacing w:before="100" w:beforeAutospacing="1" w:after="100" w:afterAutospacing="1"/>
        <w:jc w:val="center"/>
        <w:rPr>
          <w:b/>
          <w:noProof/>
        </w:rPr>
      </w:pPr>
      <w:r w:rsidRPr="00141A9C">
        <w:rPr>
          <w:b/>
          <w:noProof/>
        </w:rPr>
        <w:lastRenderedPageBreak/>
        <w:drawing>
          <wp:inline distT="0" distB="0" distL="0" distR="0" wp14:anchorId="37BF7ABE" wp14:editId="27AB7765">
            <wp:extent cx="6023610" cy="4112895"/>
            <wp:effectExtent l="19050" t="19050" r="15240" b="209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23610" cy="4112895"/>
                    </a:xfrm>
                    <a:prstGeom prst="rect">
                      <a:avLst/>
                    </a:prstGeom>
                    <a:noFill/>
                    <a:ln w="12700" cmpd="sng">
                      <a:solidFill>
                        <a:srgbClr val="000000"/>
                      </a:solidFill>
                      <a:miter lim="800000"/>
                      <a:headEnd/>
                      <a:tailEnd/>
                    </a:ln>
                    <a:effectLst/>
                  </pic:spPr>
                </pic:pic>
              </a:graphicData>
            </a:graphic>
          </wp:inline>
        </w:drawing>
      </w:r>
      <w:r w:rsidRPr="00141A9C">
        <w:rPr>
          <w:b/>
        </w:rPr>
        <w:t xml:space="preserve"> Рис. 34.2 Настройка случая</w:t>
      </w:r>
    </w:p>
    <w:p w14:paraId="29E9106A"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На вкладке «Настройка первичного осмотра» настраивается автоматическое заполнение первичного осмотра.</w:t>
      </w:r>
    </w:p>
    <w:p w14:paraId="6D278E71" w14:textId="1B85D8DC" w:rsidR="00B06B21" w:rsidRPr="006E4EC5" w:rsidRDefault="00B06B21" w:rsidP="00B06B21">
      <w:pPr>
        <w:spacing w:before="100" w:beforeAutospacing="1" w:after="100" w:afterAutospacing="1"/>
        <w:jc w:val="center"/>
        <w:rPr>
          <w:b/>
          <w:noProof/>
          <w:sz w:val="28"/>
          <w:szCs w:val="28"/>
        </w:rPr>
      </w:pPr>
      <w:r w:rsidRPr="006E4EC5">
        <w:rPr>
          <w:b/>
          <w:noProof/>
          <w:sz w:val="28"/>
          <w:szCs w:val="28"/>
        </w:rPr>
        <w:lastRenderedPageBreak/>
        <w:drawing>
          <wp:inline distT="0" distB="0" distL="0" distR="0" wp14:anchorId="47D49A4C" wp14:editId="24D5074D">
            <wp:extent cx="6023610" cy="4112895"/>
            <wp:effectExtent l="19050" t="19050" r="15240" b="209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23610" cy="4112895"/>
                    </a:xfrm>
                    <a:prstGeom prst="rect">
                      <a:avLst/>
                    </a:prstGeom>
                    <a:noFill/>
                    <a:ln w="12700" cmpd="sng">
                      <a:solidFill>
                        <a:srgbClr val="000000"/>
                      </a:solidFill>
                      <a:miter lim="800000"/>
                      <a:headEnd/>
                      <a:tailEnd/>
                    </a:ln>
                    <a:effectLst/>
                  </pic:spPr>
                </pic:pic>
              </a:graphicData>
            </a:graphic>
          </wp:inline>
        </w:drawing>
      </w:r>
      <w:r w:rsidRPr="006E4EC5">
        <w:rPr>
          <w:b/>
        </w:rPr>
        <w:t xml:space="preserve"> Рис. 34.3 Настройка первичного осмотра</w:t>
      </w:r>
    </w:p>
    <w:p w14:paraId="21908063"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Вкладка «Вид мед.помощи». На данной вкладке настраивается вид мед. помощи для специальностей.</w:t>
      </w:r>
    </w:p>
    <w:p w14:paraId="3F9A08D7" w14:textId="0123D0B0" w:rsidR="00B06B21" w:rsidRDefault="00B06B21" w:rsidP="00B06B21">
      <w:pPr>
        <w:spacing w:before="100" w:beforeAutospacing="1" w:after="100" w:afterAutospacing="1"/>
        <w:jc w:val="center"/>
        <w:rPr>
          <w:noProof/>
          <w:sz w:val="28"/>
          <w:szCs w:val="28"/>
        </w:rPr>
      </w:pPr>
      <w:r w:rsidRPr="00A13AD4">
        <w:rPr>
          <w:noProof/>
          <w:sz w:val="28"/>
          <w:szCs w:val="28"/>
        </w:rPr>
        <w:drawing>
          <wp:inline distT="0" distB="0" distL="0" distR="0" wp14:anchorId="42303631" wp14:editId="16597680">
            <wp:extent cx="6023610" cy="331279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23610" cy="3312795"/>
                    </a:xfrm>
                    <a:prstGeom prst="rect">
                      <a:avLst/>
                    </a:prstGeom>
                    <a:noFill/>
                    <a:ln>
                      <a:noFill/>
                    </a:ln>
                  </pic:spPr>
                </pic:pic>
              </a:graphicData>
            </a:graphic>
          </wp:inline>
        </w:drawing>
      </w:r>
      <w:r w:rsidRPr="00A9068B">
        <w:t xml:space="preserve"> </w:t>
      </w:r>
      <w:r w:rsidRPr="006E4EC5">
        <w:rPr>
          <w:b/>
        </w:rPr>
        <w:t xml:space="preserve">Рис. 34.4 Вид </w:t>
      </w:r>
      <w:proofErr w:type="spellStart"/>
      <w:proofErr w:type="gramStart"/>
      <w:r w:rsidRPr="006E4EC5">
        <w:rPr>
          <w:b/>
        </w:rPr>
        <w:t>мед.помощи</w:t>
      </w:r>
      <w:proofErr w:type="spellEnd"/>
      <w:proofErr w:type="gramEnd"/>
    </w:p>
    <w:p w14:paraId="135206C3"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На вкладке «Настройка печатных форм» настраивается путь к печатной форме.</w:t>
      </w:r>
    </w:p>
    <w:p w14:paraId="4CDA1479" w14:textId="68C6CEBE" w:rsidR="00B06B21" w:rsidRDefault="00B06B21" w:rsidP="00B06B21">
      <w:pPr>
        <w:spacing w:before="100" w:beforeAutospacing="1" w:after="100" w:afterAutospacing="1"/>
        <w:jc w:val="center"/>
        <w:rPr>
          <w:noProof/>
          <w:sz w:val="28"/>
          <w:szCs w:val="28"/>
        </w:rPr>
      </w:pPr>
      <w:r w:rsidRPr="00A13AD4">
        <w:rPr>
          <w:noProof/>
          <w:sz w:val="28"/>
          <w:szCs w:val="28"/>
        </w:rPr>
        <w:lastRenderedPageBreak/>
        <w:drawing>
          <wp:inline distT="0" distB="0" distL="0" distR="0" wp14:anchorId="4E9BD4CF" wp14:editId="2F3A4070">
            <wp:extent cx="6023610" cy="3312795"/>
            <wp:effectExtent l="19050" t="19050" r="15240" b="209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23610" cy="3312795"/>
                    </a:xfrm>
                    <a:prstGeom prst="rect">
                      <a:avLst/>
                    </a:prstGeom>
                    <a:noFill/>
                    <a:ln w="12700" cmpd="sng">
                      <a:solidFill>
                        <a:srgbClr val="000000"/>
                      </a:solidFill>
                      <a:miter lim="800000"/>
                      <a:headEnd/>
                      <a:tailEnd/>
                    </a:ln>
                    <a:effectLst/>
                  </pic:spPr>
                </pic:pic>
              </a:graphicData>
            </a:graphic>
          </wp:inline>
        </w:drawing>
      </w:r>
      <w:r w:rsidRPr="00A9068B">
        <w:t xml:space="preserve"> </w:t>
      </w:r>
      <w:r w:rsidRPr="006E4EC5">
        <w:rPr>
          <w:b/>
        </w:rPr>
        <w:t>Рис. 34.5 Настройка печатных форм</w:t>
      </w:r>
    </w:p>
    <w:p w14:paraId="6550312F" w14:textId="77777777" w:rsidR="00B06B21" w:rsidRDefault="00B06B21" w:rsidP="00B06B21">
      <w:pPr>
        <w:pStyle w:val="1"/>
        <w:tabs>
          <w:tab w:val="clear" w:pos="1920"/>
        </w:tabs>
        <w:spacing w:before="120" w:after="120" w:line="360" w:lineRule="auto"/>
        <w:ind w:left="0" w:firstLine="0"/>
      </w:pPr>
      <w:bookmarkStart w:id="339" w:name="_Toc523758016"/>
      <w:bookmarkStart w:id="340" w:name="_Toc523758091"/>
      <w:bookmarkStart w:id="341" w:name="_Toc134956189"/>
      <w:r>
        <w:t>НАСТРОЙКА ТЕКСТОВЫХ ФОРМ</w:t>
      </w:r>
      <w:bookmarkEnd w:id="339"/>
      <w:bookmarkEnd w:id="340"/>
      <w:bookmarkEnd w:id="341"/>
    </w:p>
    <w:p w14:paraId="507BC000" w14:textId="77777777" w:rsidR="00B06B21" w:rsidRDefault="00B06B21" w:rsidP="00B06B21">
      <w:pPr>
        <w:spacing w:before="100" w:beforeAutospacing="1" w:after="100" w:afterAutospacing="1" w:line="360" w:lineRule="auto"/>
        <w:ind w:firstLine="851"/>
        <w:jc w:val="both"/>
        <w:rPr>
          <w:sz w:val="28"/>
          <w:szCs w:val="28"/>
        </w:rPr>
      </w:pPr>
      <w:r>
        <w:rPr>
          <w:sz w:val="28"/>
          <w:szCs w:val="28"/>
        </w:rPr>
        <w:t>В данном пункте меню создаются и настраиваются текстовые формы.</w:t>
      </w:r>
    </w:p>
    <w:p w14:paraId="3681975E" w14:textId="77777777" w:rsidR="00B06B21" w:rsidRDefault="00B06B21" w:rsidP="00B06B21">
      <w:pPr>
        <w:spacing w:before="100" w:beforeAutospacing="1" w:after="100" w:afterAutospacing="1" w:line="360" w:lineRule="auto"/>
        <w:ind w:firstLine="851"/>
        <w:jc w:val="both"/>
        <w:rPr>
          <w:sz w:val="28"/>
          <w:szCs w:val="28"/>
        </w:rPr>
      </w:pPr>
      <w:r>
        <w:rPr>
          <w:sz w:val="28"/>
          <w:szCs w:val="28"/>
        </w:rPr>
        <w:t xml:space="preserve">Текстовые формы можно «Экспортировать» и </w:t>
      </w:r>
      <w:proofErr w:type="gramStart"/>
      <w:r>
        <w:rPr>
          <w:sz w:val="28"/>
          <w:szCs w:val="28"/>
        </w:rPr>
        <w:t>«Импортировать»</w:t>
      </w:r>
      <w:proofErr w:type="gramEnd"/>
      <w:r>
        <w:rPr>
          <w:sz w:val="28"/>
          <w:szCs w:val="28"/>
        </w:rPr>
        <w:t xml:space="preserve"> нажав на соответствующую кнопку.</w:t>
      </w:r>
    </w:p>
    <w:p w14:paraId="2498C30C" w14:textId="320F0F26" w:rsidR="00B06B21" w:rsidRPr="00CC7B31" w:rsidRDefault="00B06B21" w:rsidP="00B06B21">
      <w:pPr>
        <w:spacing w:before="100" w:beforeAutospacing="1" w:after="100" w:afterAutospacing="1"/>
        <w:jc w:val="center"/>
        <w:rPr>
          <w:b/>
          <w:noProof/>
          <w:sz w:val="28"/>
          <w:szCs w:val="28"/>
        </w:rPr>
      </w:pPr>
      <w:r w:rsidRPr="00CC7B31">
        <w:rPr>
          <w:b/>
          <w:noProof/>
          <w:sz w:val="28"/>
          <w:szCs w:val="28"/>
        </w:rPr>
        <w:lastRenderedPageBreak/>
        <w:drawing>
          <wp:inline distT="0" distB="0" distL="0" distR="0" wp14:anchorId="4B3FEF53" wp14:editId="227D0AAB">
            <wp:extent cx="6023610" cy="4029710"/>
            <wp:effectExtent l="19050" t="19050" r="15240" b="279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23610" cy="4029710"/>
                    </a:xfrm>
                    <a:prstGeom prst="rect">
                      <a:avLst/>
                    </a:prstGeom>
                    <a:noFill/>
                    <a:ln w="12700" cmpd="sng">
                      <a:solidFill>
                        <a:srgbClr val="000000"/>
                      </a:solidFill>
                      <a:miter lim="800000"/>
                      <a:headEnd/>
                      <a:tailEnd/>
                    </a:ln>
                    <a:effectLst/>
                  </pic:spPr>
                </pic:pic>
              </a:graphicData>
            </a:graphic>
          </wp:inline>
        </w:drawing>
      </w:r>
      <w:r w:rsidRPr="00CC7B31">
        <w:rPr>
          <w:b/>
        </w:rPr>
        <w:t xml:space="preserve"> </w:t>
      </w:r>
      <w:bookmarkStart w:id="342" w:name="OLE_LINK11"/>
      <w:bookmarkStart w:id="343" w:name="OLE_LINK12"/>
      <w:bookmarkStart w:id="344" w:name="OLE_LINK13"/>
      <w:r w:rsidRPr="00CC7B31">
        <w:rPr>
          <w:b/>
        </w:rPr>
        <w:t>Рис. 35.1 Редактор текстовых форм</w:t>
      </w:r>
      <w:bookmarkEnd w:id="342"/>
      <w:bookmarkEnd w:id="343"/>
      <w:bookmarkEnd w:id="344"/>
    </w:p>
    <w:p w14:paraId="137F6B4B" w14:textId="77777777" w:rsidR="00B06B21" w:rsidRDefault="00B06B21" w:rsidP="00B06B21">
      <w:pPr>
        <w:spacing w:before="100" w:beforeAutospacing="1" w:after="100" w:afterAutospacing="1" w:line="360" w:lineRule="auto"/>
        <w:ind w:firstLine="851"/>
        <w:rPr>
          <w:noProof/>
          <w:sz w:val="28"/>
          <w:szCs w:val="28"/>
        </w:rPr>
      </w:pPr>
      <w:r>
        <w:rPr>
          <w:noProof/>
          <w:sz w:val="28"/>
          <w:szCs w:val="28"/>
        </w:rPr>
        <w:t>По кнопке «Разрешения» можно раздать права доступа к шаблонам.</w:t>
      </w:r>
    </w:p>
    <w:p w14:paraId="1A43DE1C" w14:textId="6A4668CD" w:rsidR="00B06B21" w:rsidRPr="00CC7B31" w:rsidRDefault="00B06B21" w:rsidP="00B06B21">
      <w:pPr>
        <w:spacing w:before="100" w:beforeAutospacing="1" w:after="100" w:afterAutospacing="1"/>
        <w:jc w:val="center"/>
        <w:rPr>
          <w:b/>
          <w:noProof/>
          <w:sz w:val="28"/>
          <w:szCs w:val="28"/>
        </w:rPr>
      </w:pPr>
      <w:r w:rsidRPr="00CC7B31">
        <w:rPr>
          <w:b/>
          <w:noProof/>
          <w:sz w:val="28"/>
          <w:szCs w:val="28"/>
        </w:rPr>
        <w:drawing>
          <wp:inline distT="0" distB="0" distL="0" distR="0" wp14:anchorId="6ECD3318" wp14:editId="7C83E072">
            <wp:extent cx="6023610" cy="3094355"/>
            <wp:effectExtent l="19050" t="19050" r="15240" b="1079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23610" cy="3094355"/>
                    </a:xfrm>
                    <a:prstGeom prst="rect">
                      <a:avLst/>
                    </a:prstGeom>
                    <a:noFill/>
                    <a:ln w="12700" cmpd="sng">
                      <a:solidFill>
                        <a:srgbClr val="000000"/>
                      </a:solidFill>
                      <a:miter lim="800000"/>
                      <a:headEnd/>
                      <a:tailEnd/>
                    </a:ln>
                    <a:effectLst/>
                  </pic:spPr>
                </pic:pic>
              </a:graphicData>
            </a:graphic>
          </wp:inline>
        </w:drawing>
      </w:r>
      <w:r w:rsidRPr="00CC7B31">
        <w:rPr>
          <w:b/>
        </w:rPr>
        <w:t xml:space="preserve"> Рис. 35.3 Редактор текстовых форм. Доступ на чтение</w:t>
      </w:r>
    </w:p>
    <w:p w14:paraId="38ACA50D"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 xml:space="preserve">Столбец «Можно переводить в текст» делает шаблон абсолютно редавтируемым. «Обновляемый» - если шаблон обновляемый, то любые изменения в шаблоне влияют на ранее созданные шаблоны. Столбец </w:t>
      </w:r>
      <w:r>
        <w:rPr>
          <w:noProof/>
          <w:sz w:val="28"/>
          <w:szCs w:val="28"/>
        </w:rPr>
        <w:lastRenderedPageBreak/>
        <w:t>«Уникальный» позволяет создавать только один документ на вкладке ЭМК по данному шаблону.</w:t>
      </w:r>
    </w:p>
    <w:p w14:paraId="5244A522" w14:textId="7355CC08" w:rsidR="00B06B21" w:rsidRDefault="00B06B21" w:rsidP="00B06B21">
      <w:pPr>
        <w:spacing w:before="100" w:beforeAutospacing="1"/>
        <w:jc w:val="center"/>
        <w:rPr>
          <w:noProof/>
          <w:sz w:val="28"/>
          <w:szCs w:val="28"/>
        </w:rPr>
      </w:pPr>
      <w:r w:rsidRPr="00B35ACB">
        <w:rPr>
          <w:noProof/>
          <w:sz w:val="28"/>
          <w:szCs w:val="28"/>
        </w:rPr>
        <w:drawing>
          <wp:inline distT="0" distB="0" distL="0" distR="0" wp14:anchorId="512E07CB" wp14:editId="7426108C">
            <wp:extent cx="3376930" cy="1216025"/>
            <wp:effectExtent l="19050" t="19050" r="13970" b="222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76930" cy="1216025"/>
                    </a:xfrm>
                    <a:prstGeom prst="rect">
                      <a:avLst/>
                    </a:prstGeom>
                    <a:noFill/>
                    <a:ln w="6350" cmpd="sng">
                      <a:solidFill>
                        <a:srgbClr val="000000"/>
                      </a:solidFill>
                      <a:miter lim="800000"/>
                      <a:headEnd/>
                      <a:tailEnd/>
                    </a:ln>
                    <a:effectLst/>
                  </pic:spPr>
                </pic:pic>
              </a:graphicData>
            </a:graphic>
          </wp:inline>
        </w:drawing>
      </w:r>
    </w:p>
    <w:p w14:paraId="2E7FF925" w14:textId="77777777" w:rsidR="00B06B21" w:rsidRPr="00CC7B31" w:rsidRDefault="00B06B21" w:rsidP="00B06B21">
      <w:pPr>
        <w:spacing w:after="100" w:afterAutospacing="1"/>
        <w:jc w:val="center"/>
        <w:rPr>
          <w:b/>
          <w:noProof/>
          <w:sz w:val="28"/>
          <w:szCs w:val="28"/>
        </w:rPr>
      </w:pPr>
      <w:r w:rsidRPr="00CC7B31">
        <w:rPr>
          <w:b/>
        </w:rPr>
        <w:t>Рис. 35.3 Редактор текстовых форм. Настройка шаблона.</w:t>
      </w:r>
    </w:p>
    <w:p w14:paraId="7E85DA94" w14:textId="77777777" w:rsidR="00B06B21" w:rsidRDefault="00B06B21" w:rsidP="00B06B21">
      <w:pPr>
        <w:spacing w:before="100" w:beforeAutospacing="1" w:after="100" w:afterAutospacing="1"/>
        <w:ind w:firstLine="851"/>
        <w:rPr>
          <w:noProof/>
          <w:sz w:val="28"/>
          <w:szCs w:val="28"/>
        </w:rPr>
      </w:pPr>
      <w:r>
        <w:rPr>
          <w:noProof/>
          <w:sz w:val="28"/>
          <w:szCs w:val="28"/>
        </w:rPr>
        <w:t>В колонке «Выгрузка» настраивается выгрузка документа.</w:t>
      </w:r>
    </w:p>
    <w:p w14:paraId="7ACF42B9" w14:textId="77777777" w:rsidR="00B06B21" w:rsidRDefault="00B06B21" w:rsidP="00B06B21">
      <w:pPr>
        <w:pStyle w:val="1"/>
        <w:tabs>
          <w:tab w:val="clear" w:pos="1920"/>
        </w:tabs>
        <w:spacing w:before="120" w:after="120" w:line="360" w:lineRule="auto"/>
        <w:ind w:left="0" w:hanging="357"/>
      </w:pPr>
      <w:bookmarkStart w:id="345" w:name="_Toc523758018"/>
      <w:bookmarkStart w:id="346" w:name="_Toc523758093"/>
      <w:bookmarkStart w:id="347" w:name="_Toc134956190"/>
      <w:r>
        <w:t>НАСТРОЙКА ПЛАТНЫХ УСЛУГ</w:t>
      </w:r>
      <w:bookmarkEnd w:id="345"/>
      <w:bookmarkEnd w:id="346"/>
      <w:bookmarkEnd w:id="347"/>
    </w:p>
    <w:p w14:paraId="7C3FAE63" w14:textId="77777777" w:rsidR="00B06B21" w:rsidRDefault="00B06B21" w:rsidP="00B06B21">
      <w:pPr>
        <w:spacing w:line="360" w:lineRule="auto"/>
        <w:ind w:firstLine="851"/>
        <w:jc w:val="both"/>
        <w:rPr>
          <w:sz w:val="28"/>
          <w:szCs w:val="28"/>
        </w:rPr>
      </w:pPr>
      <w:r>
        <w:rPr>
          <w:sz w:val="28"/>
          <w:szCs w:val="28"/>
        </w:rPr>
        <w:t>На вкладке «Прейскурант услуг» осуществляется поиск по услугам по фильтрам.</w:t>
      </w:r>
    </w:p>
    <w:p w14:paraId="3211FD7B" w14:textId="729CA06E" w:rsidR="00B06B21" w:rsidRDefault="00B06B21" w:rsidP="00B06B21">
      <w:pPr>
        <w:spacing w:before="100" w:beforeAutospacing="1" w:after="100" w:afterAutospacing="1"/>
        <w:rPr>
          <w:noProof/>
          <w:sz w:val="28"/>
          <w:szCs w:val="28"/>
        </w:rPr>
      </w:pPr>
      <w:r w:rsidRPr="0018573C">
        <w:rPr>
          <w:noProof/>
          <w:sz w:val="28"/>
          <w:szCs w:val="28"/>
        </w:rPr>
        <w:drawing>
          <wp:inline distT="0" distB="0" distL="0" distR="0" wp14:anchorId="5922883F" wp14:editId="27F1642B">
            <wp:extent cx="6023610" cy="2503170"/>
            <wp:effectExtent l="19050" t="19050" r="15240" b="114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23610" cy="2503170"/>
                    </a:xfrm>
                    <a:prstGeom prst="rect">
                      <a:avLst/>
                    </a:prstGeom>
                    <a:noFill/>
                    <a:ln w="12700" cmpd="sng">
                      <a:solidFill>
                        <a:srgbClr val="000000"/>
                      </a:solidFill>
                      <a:miter lim="800000"/>
                      <a:headEnd/>
                      <a:tailEnd/>
                    </a:ln>
                    <a:effectLst/>
                  </pic:spPr>
                </pic:pic>
              </a:graphicData>
            </a:graphic>
          </wp:inline>
        </w:drawing>
      </w:r>
    </w:p>
    <w:p w14:paraId="773638B6" w14:textId="5B8F1BB3" w:rsidR="00B06B21" w:rsidRPr="00EE4A30" w:rsidRDefault="00B06B21" w:rsidP="00B06B21">
      <w:pPr>
        <w:spacing w:before="100" w:beforeAutospacing="1" w:after="100" w:afterAutospacing="1"/>
        <w:jc w:val="center"/>
        <w:rPr>
          <w:b/>
          <w:noProof/>
          <w:sz w:val="28"/>
          <w:szCs w:val="28"/>
        </w:rPr>
      </w:pPr>
      <w:bookmarkStart w:id="348" w:name="OLE_LINK14"/>
      <w:bookmarkStart w:id="349" w:name="OLE_LINK15"/>
      <w:r w:rsidRPr="00EE4A30">
        <w:rPr>
          <w:b/>
        </w:rPr>
        <w:t>Рис. 3</w:t>
      </w:r>
      <w:r w:rsidR="00EE5227">
        <w:rPr>
          <w:b/>
        </w:rPr>
        <w:t>6</w:t>
      </w:r>
      <w:r w:rsidRPr="00EE4A30">
        <w:rPr>
          <w:b/>
        </w:rPr>
        <w:t>.1 Настройка платных услуг. Прейскурант услуг</w:t>
      </w:r>
    </w:p>
    <w:bookmarkEnd w:id="348"/>
    <w:bookmarkEnd w:id="349"/>
    <w:p w14:paraId="762AA6EF" w14:textId="77777777" w:rsidR="00B06B21" w:rsidRPr="001F6BB5" w:rsidRDefault="00B06B21" w:rsidP="00B06B21">
      <w:pPr>
        <w:spacing w:before="100" w:beforeAutospacing="1" w:after="100" w:afterAutospacing="1" w:line="360" w:lineRule="auto"/>
        <w:ind w:firstLine="851"/>
        <w:rPr>
          <w:noProof/>
          <w:sz w:val="28"/>
          <w:szCs w:val="28"/>
        </w:rPr>
      </w:pPr>
      <w:r>
        <w:rPr>
          <w:noProof/>
          <w:sz w:val="28"/>
          <w:szCs w:val="28"/>
        </w:rPr>
        <w:t>На вкладке «Загрузка платных услуг» указывается путь к прейскуранту платных услуг *.</w:t>
      </w:r>
      <w:r>
        <w:rPr>
          <w:noProof/>
          <w:sz w:val="28"/>
          <w:szCs w:val="28"/>
          <w:lang w:val="en-US"/>
        </w:rPr>
        <w:t>xls</w:t>
      </w:r>
    </w:p>
    <w:p w14:paraId="5D5312BD" w14:textId="0D3C705F" w:rsidR="00B06B21" w:rsidRPr="00EE4A30" w:rsidRDefault="00B06B21" w:rsidP="00B06B21">
      <w:pPr>
        <w:spacing w:before="100" w:beforeAutospacing="1" w:after="100" w:afterAutospacing="1"/>
        <w:jc w:val="center"/>
        <w:rPr>
          <w:b/>
          <w:noProof/>
          <w:sz w:val="28"/>
          <w:szCs w:val="28"/>
        </w:rPr>
      </w:pPr>
      <w:r w:rsidRPr="0018573C">
        <w:rPr>
          <w:noProof/>
          <w:sz w:val="28"/>
          <w:szCs w:val="28"/>
        </w:rPr>
        <w:lastRenderedPageBreak/>
        <w:drawing>
          <wp:inline distT="0" distB="0" distL="0" distR="0" wp14:anchorId="1CD1C3D0" wp14:editId="72129A66">
            <wp:extent cx="6023610" cy="2503170"/>
            <wp:effectExtent l="19050" t="19050" r="15240" b="114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23610" cy="2503170"/>
                    </a:xfrm>
                    <a:prstGeom prst="rect">
                      <a:avLst/>
                    </a:prstGeom>
                    <a:noFill/>
                    <a:ln w="12700" cmpd="sng">
                      <a:solidFill>
                        <a:srgbClr val="000000"/>
                      </a:solidFill>
                      <a:miter lim="800000"/>
                      <a:headEnd/>
                      <a:tailEnd/>
                    </a:ln>
                    <a:effectLst/>
                  </pic:spPr>
                </pic:pic>
              </a:graphicData>
            </a:graphic>
          </wp:inline>
        </w:drawing>
      </w:r>
      <w:r w:rsidRPr="00A9736C">
        <w:t xml:space="preserve"> </w:t>
      </w:r>
      <w:r w:rsidRPr="00EE4A30">
        <w:rPr>
          <w:b/>
        </w:rPr>
        <w:t>Рис. 3</w:t>
      </w:r>
      <w:r w:rsidR="00EE5227">
        <w:rPr>
          <w:b/>
        </w:rPr>
        <w:t>6</w:t>
      </w:r>
      <w:r w:rsidRPr="00EE4A30">
        <w:rPr>
          <w:b/>
        </w:rPr>
        <w:t>.2 Настройка платных услуг. Загрузка платных услуг</w:t>
      </w:r>
    </w:p>
    <w:p w14:paraId="5702B680"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На вкладке «Настройка специальностей» настраивается список исполнителей.</w:t>
      </w:r>
    </w:p>
    <w:p w14:paraId="1E201E2D" w14:textId="09F7D7CA" w:rsidR="00B06B21" w:rsidRPr="00EE4A30" w:rsidRDefault="00B06B21" w:rsidP="00B06B21">
      <w:pPr>
        <w:spacing w:before="100" w:beforeAutospacing="1" w:after="100" w:afterAutospacing="1"/>
        <w:jc w:val="center"/>
        <w:rPr>
          <w:b/>
          <w:noProof/>
          <w:sz w:val="28"/>
          <w:szCs w:val="28"/>
        </w:rPr>
      </w:pPr>
      <w:r w:rsidRPr="0018573C">
        <w:rPr>
          <w:noProof/>
          <w:sz w:val="28"/>
          <w:szCs w:val="28"/>
        </w:rPr>
        <w:drawing>
          <wp:inline distT="0" distB="0" distL="0" distR="0" wp14:anchorId="3651BDC2" wp14:editId="3122D895">
            <wp:extent cx="6023610" cy="3105150"/>
            <wp:effectExtent l="19050" t="19050" r="15240" b="190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23610" cy="3105150"/>
                    </a:xfrm>
                    <a:prstGeom prst="rect">
                      <a:avLst/>
                    </a:prstGeom>
                    <a:noFill/>
                    <a:ln w="12700" cmpd="sng">
                      <a:solidFill>
                        <a:srgbClr val="000000"/>
                      </a:solidFill>
                      <a:miter lim="800000"/>
                      <a:headEnd/>
                      <a:tailEnd/>
                    </a:ln>
                    <a:effectLst/>
                  </pic:spPr>
                </pic:pic>
              </a:graphicData>
            </a:graphic>
          </wp:inline>
        </w:drawing>
      </w:r>
      <w:r w:rsidRPr="00EE4A30">
        <w:rPr>
          <w:b/>
        </w:rPr>
        <w:t xml:space="preserve"> Рис. 3</w:t>
      </w:r>
      <w:r w:rsidR="00EE5227">
        <w:rPr>
          <w:b/>
        </w:rPr>
        <w:t>6</w:t>
      </w:r>
      <w:r w:rsidRPr="00EE4A30">
        <w:rPr>
          <w:b/>
        </w:rPr>
        <w:t>.3 Настройка платных услуг. Настройка специальностей</w:t>
      </w:r>
    </w:p>
    <w:p w14:paraId="51325760" w14:textId="77777777" w:rsidR="00B06B21" w:rsidRDefault="00B06B21" w:rsidP="00B06B21">
      <w:pPr>
        <w:spacing w:line="360" w:lineRule="auto"/>
        <w:ind w:firstLine="851"/>
        <w:jc w:val="both"/>
        <w:rPr>
          <w:noProof/>
          <w:sz w:val="28"/>
          <w:szCs w:val="28"/>
        </w:rPr>
      </w:pPr>
      <w:r>
        <w:rPr>
          <w:noProof/>
          <w:sz w:val="28"/>
          <w:szCs w:val="28"/>
        </w:rPr>
        <w:t xml:space="preserve">На вкладке «Нумерация договоров» настраивается нумерация. </w:t>
      </w:r>
    </w:p>
    <w:p w14:paraId="134ECC1A" w14:textId="77777777" w:rsidR="00B06B21" w:rsidRDefault="00B06B21" w:rsidP="00B06B21">
      <w:pPr>
        <w:spacing w:line="360" w:lineRule="auto"/>
        <w:ind w:firstLine="851"/>
        <w:jc w:val="both"/>
        <w:rPr>
          <w:noProof/>
          <w:sz w:val="28"/>
          <w:szCs w:val="28"/>
        </w:rPr>
      </w:pPr>
      <w:r>
        <w:rPr>
          <w:noProof/>
          <w:sz w:val="28"/>
          <w:szCs w:val="28"/>
        </w:rPr>
        <w:t>Для внесения настройки необходимо нажать на кнопку «+», «Дата начала нумерации» заполняется из календаря, «Нумерация платн. договоров начинается с», «Срок действия договора (дней)» и «Нумерация договоров профосм. начинается с» заполняются в ручную.</w:t>
      </w:r>
    </w:p>
    <w:p w14:paraId="50F8CD32" w14:textId="77777777" w:rsidR="00B06B21" w:rsidRDefault="00B06B21" w:rsidP="00B06B21">
      <w:pPr>
        <w:spacing w:line="360" w:lineRule="auto"/>
        <w:ind w:firstLine="851"/>
        <w:jc w:val="both"/>
        <w:rPr>
          <w:noProof/>
          <w:sz w:val="28"/>
          <w:szCs w:val="28"/>
        </w:rPr>
      </w:pPr>
      <w:r>
        <w:rPr>
          <w:noProof/>
          <w:sz w:val="28"/>
          <w:szCs w:val="28"/>
        </w:rPr>
        <w:t>После внесения настроек необходимо нажать на кнопку «Сохранить».</w:t>
      </w:r>
    </w:p>
    <w:p w14:paraId="73E4E980" w14:textId="063D462A" w:rsidR="00B06B21" w:rsidRPr="00EE4A30" w:rsidRDefault="00B06B21" w:rsidP="00B06B21">
      <w:pPr>
        <w:spacing w:before="100" w:beforeAutospacing="1" w:after="100" w:afterAutospacing="1"/>
        <w:jc w:val="center"/>
        <w:rPr>
          <w:b/>
          <w:noProof/>
          <w:sz w:val="28"/>
          <w:szCs w:val="28"/>
        </w:rPr>
      </w:pPr>
      <w:r w:rsidRPr="00EE4A30">
        <w:rPr>
          <w:b/>
          <w:noProof/>
          <w:sz w:val="28"/>
          <w:szCs w:val="28"/>
        </w:rPr>
        <w:lastRenderedPageBreak/>
        <w:drawing>
          <wp:inline distT="0" distB="0" distL="0" distR="0" wp14:anchorId="78E981FB" wp14:editId="779B66C7">
            <wp:extent cx="6023610" cy="3105150"/>
            <wp:effectExtent l="19050" t="19050" r="15240"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023610" cy="3105150"/>
                    </a:xfrm>
                    <a:prstGeom prst="rect">
                      <a:avLst/>
                    </a:prstGeom>
                    <a:noFill/>
                    <a:ln w="12700" cmpd="sng">
                      <a:solidFill>
                        <a:srgbClr val="000000"/>
                      </a:solidFill>
                      <a:miter lim="800000"/>
                      <a:headEnd/>
                      <a:tailEnd/>
                    </a:ln>
                    <a:effectLst/>
                  </pic:spPr>
                </pic:pic>
              </a:graphicData>
            </a:graphic>
          </wp:inline>
        </w:drawing>
      </w:r>
      <w:r w:rsidRPr="00EE4A30">
        <w:rPr>
          <w:b/>
        </w:rPr>
        <w:t xml:space="preserve"> Рис. 3</w:t>
      </w:r>
      <w:r w:rsidR="00EE5227">
        <w:rPr>
          <w:b/>
        </w:rPr>
        <w:t>6</w:t>
      </w:r>
      <w:r w:rsidRPr="00EE4A30">
        <w:rPr>
          <w:b/>
        </w:rPr>
        <w:t>.4 Настройка платных услуг. Нумерация договоров</w:t>
      </w:r>
    </w:p>
    <w:p w14:paraId="7F47F589" w14:textId="7C4E25E2" w:rsidR="00B06B21" w:rsidRDefault="00B06B21" w:rsidP="00B06B21">
      <w:pPr>
        <w:pStyle w:val="1"/>
        <w:tabs>
          <w:tab w:val="clear" w:pos="1920"/>
          <w:tab w:val="num" w:pos="-360"/>
        </w:tabs>
        <w:spacing w:before="100" w:beforeAutospacing="1" w:after="100" w:afterAutospacing="1"/>
        <w:ind w:left="0" w:firstLine="0"/>
      </w:pPr>
      <w:bookmarkStart w:id="350" w:name="_Toc523758020"/>
      <w:bookmarkStart w:id="351" w:name="_Toc523758095"/>
      <w:bookmarkStart w:id="352" w:name="_Toc134956191"/>
      <w:r>
        <w:t>ДЛО</w:t>
      </w:r>
      <w:bookmarkEnd w:id="350"/>
      <w:bookmarkEnd w:id="351"/>
      <w:bookmarkEnd w:id="352"/>
    </w:p>
    <w:p w14:paraId="06A38B60" w14:textId="77777777" w:rsidR="00B06B21" w:rsidRDefault="00B06B21" w:rsidP="00B06B21">
      <w:pPr>
        <w:spacing w:line="360" w:lineRule="auto"/>
        <w:ind w:firstLine="851"/>
        <w:jc w:val="both"/>
        <w:rPr>
          <w:sz w:val="28"/>
          <w:szCs w:val="28"/>
        </w:rPr>
      </w:pPr>
      <w:r>
        <w:rPr>
          <w:sz w:val="28"/>
          <w:szCs w:val="28"/>
        </w:rPr>
        <w:t>Вкладка «Настройка аптечных пунктов». На данной вкладке добавляются аптечные пункты. Все столбы заполняются вручную.</w:t>
      </w:r>
    </w:p>
    <w:p w14:paraId="4B268611" w14:textId="1CCF42C9" w:rsidR="00B06B21" w:rsidRPr="00345CF6" w:rsidRDefault="00B06B21" w:rsidP="00B06B21">
      <w:pPr>
        <w:spacing w:before="100" w:beforeAutospacing="1" w:after="100" w:afterAutospacing="1"/>
        <w:jc w:val="center"/>
        <w:rPr>
          <w:b/>
          <w:noProof/>
          <w:sz w:val="28"/>
          <w:szCs w:val="28"/>
        </w:rPr>
      </w:pPr>
      <w:r w:rsidRPr="00345CF6">
        <w:rPr>
          <w:b/>
          <w:noProof/>
          <w:sz w:val="28"/>
          <w:szCs w:val="28"/>
        </w:rPr>
        <w:drawing>
          <wp:inline distT="0" distB="0" distL="0" distR="0" wp14:anchorId="11EFDEAF" wp14:editId="7EFD7FF4">
            <wp:extent cx="6023610" cy="2066290"/>
            <wp:effectExtent l="19050" t="19050" r="15240" b="101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023610" cy="2066290"/>
                    </a:xfrm>
                    <a:prstGeom prst="rect">
                      <a:avLst/>
                    </a:prstGeom>
                    <a:noFill/>
                    <a:ln w="12700" cmpd="sng">
                      <a:solidFill>
                        <a:srgbClr val="000000"/>
                      </a:solidFill>
                      <a:miter lim="800000"/>
                      <a:headEnd/>
                      <a:tailEnd/>
                    </a:ln>
                    <a:effectLst/>
                  </pic:spPr>
                </pic:pic>
              </a:graphicData>
            </a:graphic>
          </wp:inline>
        </w:drawing>
      </w:r>
      <w:r w:rsidRPr="00345CF6">
        <w:rPr>
          <w:b/>
        </w:rPr>
        <w:t xml:space="preserve"> Рис. 3</w:t>
      </w:r>
      <w:r w:rsidR="00EE5227">
        <w:rPr>
          <w:b/>
        </w:rPr>
        <w:t>7.</w:t>
      </w:r>
      <w:r w:rsidRPr="00345CF6">
        <w:rPr>
          <w:b/>
        </w:rPr>
        <w:t>1 ДЛО. Настройка аптечных пунктов</w:t>
      </w:r>
    </w:p>
    <w:p w14:paraId="1FF209C0" w14:textId="77777777" w:rsidR="00B06B21" w:rsidRDefault="00B06B21" w:rsidP="00B06B21">
      <w:pPr>
        <w:spacing w:line="360" w:lineRule="auto"/>
        <w:ind w:firstLine="851"/>
        <w:rPr>
          <w:noProof/>
          <w:sz w:val="28"/>
          <w:szCs w:val="28"/>
        </w:rPr>
      </w:pPr>
      <w:r>
        <w:rPr>
          <w:noProof/>
          <w:sz w:val="28"/>
          <w:szCs w:val="28"/>
        </w:rPr>
        <w:t xml:space="preserve">Далее настраиваются льготы. </w:t>
      </w:r>
    </w:p>
    <w:p w14:paraId="236CE0D8" w14:textId="77777777" w:rsidR="00B06B21" w:rsidRDefault="00B06B21" w:rsidP="00B06B21">
      <w:pPr>
        <w:spacing w:line="360" w:lineRule="auto"/>
        <w:ind w:firstLine="851"/>
        <w:jc w:val="both"/>
        <w:rPr>
          <w:noProof/>
          <w:sz w:val="28"/>
          <w:szCs w:val="28"/>
        </w:rPr>
      </w:pPr>
      <w:r>
        <w:rPr>
          <w:noProof/>
          <w:sz w:val="28"/>
          <w:szCs w:val="28"/>
        </w:rPr>
        <w:t>На вкладке «Льгота – Диагноз» настраивается соотношение диагноза и льготы. В левом столбце по кнопке «+» добавляется настройка льготы, льгота выбирается из справочника, в правом столбце по кнопке «+» добавляется диагноз из справочника.</w:t>
      </w:r>
    </w:p>
    <w:p w14:paraId="22FA8CFF" w14:textId="3870F1BA" w:rsidR="00B06B21" w:rsidRPr="00345CF6" w:rsidRDefault="00B06B21" w:rsidP="00B06B21">
      <w:pPr>
        <w:spacing w:before="100" w:beforeAutospacing="1" w:after="100" w:afterAutospacing="1"/>
        <w:jc w:val="center"/>
        <w:rPr>
          <w:b/>
          <w:noProof/>
          <w:sz w:val="28"/>
          <w:szCs w:val="28"/>
        </w:rPr>
      </w:pPr>
      <w:r w:rsidRPr="00345CF6">
        <w:rPr>
          <w:b/>
          <w:noProof/>
          <w:sz w:val="28"/>
          <w:szCs w:val="28"/>
        </w:rPr>
        <w:lastRenderedPageBreak/>
        <w:drawing>
          <wp:inline distT="0" distB="0" distL="0" distR="0" wp14:anchorId="3A3E99DE" wp14:editId="760F3AFE">
            <wp:extent cx="6023610" cy="2149475"/>
            <wp:effectExtent l="19050" t="19050" r="15240" b="222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23610" cy="2149475"/>
                    </a:xfrm>
                    <a:prstGeom prst="rect">
                      <a:avLst/>
                    </a:prstGeom>
                    <a:noFill/>
                    <a:ln w="12700" cmpd="sng">
                      <a:solidFill>
                        <a:srgbClr val="000000"/>
                      </a:solidFill>
                      <a:miter lim="800000"/>
                      <a:headEnd/>
                      <a:tailEnd/>
                    </a:ln>
                    <a:effectLst/>
                  </pic:spPr>
                </pic:pic>
              </a:graphicData>
            </a:graphic>
          </wp:inline>
        </w:drawing>
      </w:r>
      <w:r w:rsidRPr="00345CF6">
        <w:rPr>
          <w:b/>
        </w:rPr>
        <w:t xml:space="preserve"> Рис. 3</w:t>
      </w:r>
      <w:r w:rsidR="00EE5227">
        <w:rPr>
          <w:b/>
        </w:rPr>
        <w:t>7</w:t>
      </w:r>
      <w:r w:rsidRPr="00345CF6">
        <w:rPr>
          <w:b/>
        </w:rPr>
        <w:t>.2 ДЛО. Льгота - Диагноз</w:t>
      </w:r>
    </w:p>
    <w:p w14:paraId="00FFD3E7"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На вкладке «Диагноз – препарат» настраивается соотношение препарата и диагноза, список диагнозов в левом столбце отображаются те, что были настроены на вкладке «Льгота – Диагноз», в правом столбце добавляются препараты по кнопке «+».</w:t>
      </w:r>
    </w:p>
    <w:p w14:paraId="71710069" w14:textId="0611DAA8" w:rsidR="00B06B21" w:rsidRPr="00345CF6" w:rsidRDefault="00B06B21" w:rsidP="00B06B21">
      <w:pPr>
        <w:spacing w:before="100" w:beforeAutospacing="1" w:after="100" w:afterAutospacing="1"/>
        <w:jc w:val="center"/>
        <w:rPr>
          <w:b/>
          <w:noProof/>
          <w:sz w:val="28"/>
          <w:szCs w:val="28"/>
        </w:rPr>
      </w:pPr>
      <w:r w:rsidRPr="00345CF6">
        <w:rPr>
          <w:b/>
          <w:noProof/>
          <w:sz w:val="28"/>
          <w:szCs w:val="28"/>
        </w:rPr>
        <w:drawing>
          <wp:inline distT="0" distB="0" distL="0" distR="0" wp14:anchorId="0EA1BFA1" wp14:editId="0F3EF70D">
            <wp:extent cx="6023610" cy="2149475"/>
            <wp:effectExtent l="19050" t="19050" r="15240" b="222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023610" cy="2149475"/>
                    </a:xfrm>
                    <a:prstGeom prst="rect">
                      <a:avLst/>
                    </a:prstGeom>
                    <a:noFill/>
                    <a:ln w="12700" cmpd="sng">
                      <a:solidFill>
                        <a:srgbClr val="000000"/>
                      </a:solidFill>
                      <a:miter lim="800000"/>
                      <a:headEnd/>
                      <a:tailEnd/>
                    </a:ln>
                    <a:effectLst/>
                  </pic:spPr>
                </pic:pic>
              </a:graphicData>
            </a:graphic>
          </wp:inline>
        </w:drawing>
      </w:r>
      <w:r w:rsidRPr="00345CF6">
        <w:rPr>
          <w:b/>
        </w:rPr>
        <w:t xml:space="preserve"> Рис. 3</w:t>
      </w:r>
      <w:r w:rsidR="00EE5227">
        <w:rPr>
          <w:b/>
        </w:rPr>
        <w:t>7</w:t>
      </w:r>
      <w:r w:rsidRPr="00345CF6">
        <w:rPr>
          <w:b/>
        </w:rPr>
        <w:t>.3 ДЛО. Диагноз - Препарат</w:t>
      </w:r>
    </w:p>
    <w:p w14:paraId="17299E88"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На вкладке «Льгота – Срок действия» настраивается льгота, список льгот можно изменять на вкладке «Льгота – Диагноз». На льготу настраивается возраст и пол, в следующей таблице настраивается срок действия на препараты.</w:t>
      </w:r>
    </w:p>
    <w:p w14:paraId="32B37317" w14:textId="2F38757A" w:rsidR="00B06B21" w:rsidRPr="00167DA1" w:rsidRDefault="00B06B21" w:rsidP="00B06B21">
      <w:pPr>
        <w:spacing w:before="100" w:beforeAutospacing="1" w:after="100" w:afterAutospacing="1"/>
        <w:jc w:val="center"/>
        <w:rPr>
          <w:b/>
          <w:noProof/>
          <w:sz w:val="28"/>
          <w:szCs w:val="28"/>
        </w:rPr>
      </w:pPr>
      <w:r w:rsidRPr="00167DA1">
        <w:rPr>
          <w:b/>
          <w:noProof/>
          <w:sz w:val="28"/>
          <w:szCs w:val="28"/>
        </w:rPr>
        <w:lastRenderedPageBreak/>
        <w:drawing>
          <wp:inline distT="0" distB="0" distL="0" distR="0" wp14:anchorId="6E413F21" wp14:editId="6253829E">
            <wp:extent cx="6023610" cy="2149475"/>
            <wp:effectExtent l="19050" t="19050" r="15240" b="222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23610" cy="2149475"/>
                    </a:xfrm>
                    <a:prstGeom prst="rect">
                      <a:avLst/>
                    </a:prstGeom>
                    <a:noFill/>
                    <a:ln w="12700" cmpd="sng">
                      <a:solidFill>
                        <a:srgbClr val="000000"/>
                      </a:solidFill>
                      <a:miter lim="800000"/>
                      <a:headEnd/>
                      <a:tailEnd/>
                    </a:ln>
                    <a:effectLst/>
                  </pic:spPr>
                </pic:pic>
              </a:graphicData>
            </a:graphic>
          </wp:inline>
        </w:drawing>
      </w:r>
      <w:r w:rsidRPr="00167DA1">
        <w:rPr>
          <w:b/>
        </w:rPr>
        <w:t xml:space="preserve"> Рис. 3</w:t>
      </w:r>
      <w:r w:rsidR="00EE5227">
        <w:rPr>
          <w:b/>
        </w:rPr>
        <w:t>7</w:t>
      </w:r>
      <w:r w:rsidRPr="00167DA1">
        <w:rPr>
          <w:b/>
        </w:rPr>
        <w:t>.1 ДЛО. Льгота – Срок действия</w:t>
      </w:r>
    </w:p>
    <w:p w14:paraId="29530F3A"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После всех изменений в настройках необходимо нажать кнопку «Сохранить».</w:t>
      </w:r>
    </w:p>
    <w:p w14:paraId="727BDDB0" w14:textId="77777777" w:rsidR="00B06B21" w:rsidRDefault="00B06B21" w:rsidP="00B06B21">
      <w:pPr>
        <w:pStyle w:val="1"/>
        <w:tabs>
          <w:tab w:val="clear" w:pos="1920"/>
          <w:tab w:val="num" w:pos="0"/>
        </w:tabs>
        <w:spacing w:before="120" w:after="120" w:line="360" w:lineRule="auto"/>
        <w:ind w:left="0" w:firstLine="0"/>
      </w:pPr>
      <w:bookmarkStart w:id="353" w:name="_Toc523758021"/>
      <w:bookmarkStart w:id="354" w:name="_Toc523758096"/>
      <w:bookmarkStart w:id="355" w:name="_Toc134956192"/>
      <w:r>
        <w:t>НАСТРОЙКА ДИСПАНСЕРИЗАЦИИ</w:t>
      </w:r>
      <w:bookmarkEnd w:id="353"/>
      <w:bookmarkEnd w:id="354"/>
      <w:bookmarkEnd w:id="355"/>
    </w:p>
    <w:p w14:paraId="14F49CEE" w14:textId="77777777" w:rsidR="00B06B21" w:rsidRDefault="00B06B21" w:rsidP="00B06B21">
      <w:pPr>
        <w:spacing w:before="100" w:beforeAutospacing="1" w:after="100" w:afterAutospacing="1" w:line="360" w:lineRule="auto"/>
        <w:ind w:firstLine="851"/>
        <w:jc w:val="both"/>
        <w:rPr>
          <w:sz w:val="28"/>
          <w:szCs w:val="28"/>
        </w:rPr>
      </w:pPr>
      <w:r w:rsidRPr="00E85CC5">
        <w:rPr>
          <w:sz w:val="28"/>
          <w:szCs w:val="28"/>
        </w:rPr>
        <w:t xml:space="preserve">В данном пункте меню </w:t>
      </w:r>
      <w:r>
        <w:rPr>
          <w:sz w:val="28"/>
          <w:szCs w:val="28"/>
        </w:rPr>
        <w:t>настраиваются соотношения исследование – услуга на первый и второй этап диспансеризации. Услуги добавляются в правом столбце по кнопке «+».</w:t>
      </w:r>
    </w:p>
    <w:p w14:paraId="073510D5" w14:textId="6537BF87" w:rsidR="00B06B21" w:rsidRPr="00167DA1" w:rsidRDefault="00B06B21" w:rsidP="00B06B21">
      <w:pPr>
        <w:spacing w:before="100" w:beforeAutospacing="1" w:after="100" w:afterAutospacing="1"/>
        <w:jc w:val="center"/>
        <w:rPr>
          <w:b/>
          <w:noProof/>
          <w:sz w:val="28"/>
          <w:szCs w:val="28"/>
        </w:rPr>
      </w:pPr>
      <w:r w:rsidRPr="00167DA1">
        <w:rPr>
          <w:b/>
          <w:noProof/>
          <w:sz w:val="28"/>
          <w:szCs w:val="28"/>
        </w:rPr>
        <w:drawing>
          <wp:inline distT="0" distB="0" distL="0" distR="0" wp14:anchorId="581FC54E" wp14:editId="00C32E99">
            <wp:extent cx="6023610" cy="3790950"/>
            <wp:effectExtent l="19050" t="19050" r="1524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23610" cy="3790950"/>
                    </a:xfrm>
                    <a:prstGeom prst="rect">
                      <a:avLst/>
                    </a:prstGeom>
                    <a:noFill/>
                    <a:ln w="12700" cmpd="sng">
                      <a:solidFill>
                        <a:srgbClr val="000000"/>
                      </a:solidFill>
                      <a:miter lim="800000"/>
                      <a:headEnd/>
                      <a:tailEnd/>
                    </a:ln>
                    <a:effectLst/>
                  </pic:spPr>
                </pic:pic>
              </a:graphicData>
            </a:graphic>
          </wp:inline>
        </w:drawing>
      </w:r>
      <w:r w:rsidRPr="00167DA1">
        <w:rPr>
          <w:b/>
        </w:rPr>
        <w:t xml:space="preserve"> Рис. </w:t>
      </w:r>
      <w:r w:rsidR="00EE5227">
        <w:rPr>
          <w:b/>
        </w:rPr>
        <w:t>38</w:t>
      </w:r>
      <w:r w:rsidRPr="00167DA1">
        <w:rPr>
          <w:b/>
        </w:rPr>
        <w:t>. Настройка диспансеризации</w:t>
      </w:r>
    </w:p>
    <w:p w14:paraId="19D381F7" w14:textId="77777777" w:rsidR="00B06B21" w:rsidRDefault="00B06B21" w:rsidP="00B06B21">
      <w:pPr>
        <w:pStyle w:val="1"/>
        <w:tabs>
          <w:tab w:val="clear" w:pos="1920"/>
        </w:tabs>
        <w:spacing w:before="120" w:after="120" w:line="360" w:lineRule="auto"/>
        <w:ind w:left="0" w:firstLine="0"/>
      </w:pPr>
      <w:bookmarkStart w:id="356" w:name="_Toc523758022"/>
      <w:bookmarkStart w:id="357" w:name="_Toc523758097"/>
      <w:bookmarkStart w:id="358" w:name="_Toc134956193"/>
      <w:r>
        <w:lastRenderedPageBreak/>
        <w:t>НАСТРОЙКИ ЭЦП</w:t>
      </w:r>
      <w:bookmarkEnd w:id="356"/>
      <w:bookmarkEnd w:id="357"/>
      <w:bookmarkEnd w:id="358"/>
    </w:p>
    <w:p w14:paraId="622D9840" w14:textId="77777777" w:rsidR="00B06B21" w:rsidRDefault="00B06B21" w:rsidP="00B06B21">
      <w:pPr>
        <w:spacing w:line="360" w:lineRule="auto"/>
        <w:ind w:firstLine="851"/>
        <w:jc w:val="both"/>
        <w:rPr>
          <w:sz w:val="28"/>
          <w:szCs w:val="28"/>
        </w:rPr>
      </w:pPr>
      <w:r>
        <w:rPr>
          <w:sz w:val="28"/>
          <w:szCs w:val="28"/>
        </w:rPr>
        <w:t>Что бы настроит электронную цифровую подпись необходимо указать адрес сервиса ЭЛН, выбрать сертификат ЛПУ, выбрать сертификат ФСС.</w:t>
      </w:r>
    </w:p>
    <w:p w14:paraId="0A36BFF2" w14:textId="77777777" w:rsidR="00B06B21" w:rsidRDefault="00B06B21" w:rsidP="00B06B21">
      <w:pPr>
        <w:spacing w:line="360" w:lineRule="auto"/>
        <w:ind w:firstLine="851"/>
        <w:jc w:val="both"/>
        <w:rPr>
          <w:sz w:val="28"/>
          <w:szCs w:val="28"/>
        </w:rPr>
      </w:pPr>
      <w:r>
        <w:rPr>
          <w:sz w:val="28"/>
          <w:szCs w:val="28"/>
        </w:rPr>
        <w:t>В таблице добавить пользователя через кнопку «+», выбираем пользователя из списка, выбираем сертификат.</w:t>
      </w:r>
    </w:p>
    <w:p w14:paraId="716E6195" w14:textId="77777777" w:rsidR="00B06B21" w:rsidRDefault="00B06B21" w:rsidP="00B06B21">
      <w:pPr>
        <w:spacing w:line="360" w:lineRule="auto"/>
        <w:ind w:firstLine="851"/>
        <w:jc w:val="both"/>
        <w:rPr>
          <w:sz w:val="28"/>
          <w:szCs w:val="28"/>
        </w:rPr>
      </w:pPr>
      <w:r>
        <w:rPr>
          <w:sz w:val="28"/>
          <w:szCs w:val="28"/>
        </w:rPr>
        <w:t>После всех изменений необходимо нажать кнопку «Сохранить».</w:t>
      </w:r>
    </w:p>
    <w:p w14:paraId="32A27396" w14:textId="1AC2044F" w:rsidR="00B06B21" w:rsidRPr="00167DA1" w:rsidRDefault="00B06B21" w:rsidP="00B06B21">
      <w:pPr>
        <w:spacing w:before="100" w:beforeAutospacing="1" w:after="100" w:afterAutospacing="1"/>
        <w:jc w:val="center"/>
        <w:rPr>
          <w:b/>
          <w:noProof/>
          <w:sz w:val="28"/>
          <w:szCs w:val="28"/>
        </w:rPr>
      </w:pPr>
      <w:r w:rsidRPr="00167DA1">
        <w:rPr>
          <w:b/>
          <w:noProof/>
          <w:sz w:val="28"/>
          <w:szCs w:val="28"/>
        </w:rPr>
        <w:drawing>
          <wp:inline distT="0" distB="0" distL="0" distR="0" wp14:anchorId="55E125F7" wp14:editId="4FC788B8">
            <wp:extent cx="6023610" cy="3458210"/>
            <wp:effectExtent l="19050" t="19050" r="15240" b="279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23610" cy="3458210"/>
                    </a:xfrm>
                    <a:prstGeom prst="rect">
                      <a:avLst/>
                    </a:prstGeom>
                    <a:noFill/>
                    <a:ln w="12700" cmpd="sng">
                      <a:solidFill>
                        <a:srgbClr val="000000"/>
                      </a:solidFill>
                      <a:miter lim="800000"/>
                      <a:headEnd/>
                      <a:tailEnd/>
                    </a:ln>
                    <a:effectLst/>
                  </pic:spPr>
                </pic:pic>
              </a:graphicData>
            </a:graphic>
          </wp:inline>
        </w:drawing>
      </w:r>
      <w:r w:rsidRPr="00167DA1">
        <w:rPr>
          <w:b/>
        </w:rPr>
        <w:t xml:space="preserve"> Рис. </w:t>
      </w:r>
      <w:r w:rsidR="00EE5227">
        <w:rPr>
          <w:b/>
        </w:rPr>
        <w:t>39</w:t>
      </w:r>
      <w:r w:rsidRPr="00167DA1">
        <w:rPr>
          <w:b/>
        </w:rPr>
        <w:t>. Настройка ЭЦП</w:t>
      </w:r>
    </w:p>
    <w:p w14:paraId="1D390F0C" w14:textId="77777777" w:rsidR="00B06B21" w:rsidRDefault="00B06B21" w:rsidP="00B06B21">
      <w:pPr>
        <w:pStyle w:val="1"/>
        <w:tabs>
          <w:tab w:val="clear" w:pos="1920"/>
        </w:tabs>
        <w:spacing w:before="120" w:after="120" w:line="360" w:lineRule="auto"/>
        <w:ind w:left="0" w:firstLine="0"/>
      </w:pPr>
      <w:bookmarkStart w:id="359" w:name="_Toc523758023"/>
      <w:bookmarkStart w:id="360" w:name="_Toc523758098"/>
      <w:bookmarkStart w:id="361" w:name="_Toc134956194"/>
      <w:r>
        <w:t>ПЕЧАТНЫЕ ГРУППЫ (ТЕКСТОВЫХ ФОРМ)</w:t>
      </w:r>
      <w:bookmarkEnd w:id="359"/>
      <w:bookmarkEnd w:id="360"/>
      <w:bookmarkEnd w:id="361"/>
    </w:p>
    <w:p w14:paraId="3102F2C3" w14:textId="77777777" w:rsidR="00B06B21" w:rsidRDefault="00B06B21" w:rsidP="00B06B21">
      <w:pPr>
        <w:spacing w:line="360" w:lineRule="auto"/>
        <w:ind w:firstLine="851"/>
        <w:jc w:val="both"/>
        <w:rPr>
          <w:sz w:val="28"/>
          <w:szCs w:val="28"/>
        </w:rPr>
      </w:pPr>
      <w:r>
        <w:rPr>
          <w:sz w:val="28"/>
          <w:szCs w:val="28"/>
        </w:rPr>
        <w:t>В данном пункте меню настраиваются шаблоны на кнопки «Протокол», «Направление» в АРМ Врача диагноста и «</w:t>
      </w:r>
      <w:proofErr w:type="spellStart"/>
      <w:r>
        <w:rPr>
          <w:sz w:val="28"/>
          <w:szCs w:val="28"/>
        </w:rPr>
        <w:t>Гис.исследования</w:t>
      </w:r>
      <w:proofErr w:type="spellEnd"/>
      <w:r>
        <w:rPr>
          <w:sz w:val="28"/>
          <w:szCs w:val="28"/>
        </w:rPr>
        <w:t xml:space="preserve">» в </w:t>
      </w:r>
      <w:proofErr w:type="spellStart"/>
      <w:proofErr w:type="gramStart"/>
      <w:r>
        <w:rPr>
          <w:sz w:val="28"/>
          <w:szCs w:val="28"/>
        </w:rPr>
        <w:t>опер.журнале</w:t>
      </w:r>
      <w:proofErr w:type="spellEnd"/>
      <w:proofErr w:type="gramEnd"/>
      <w:r>
        <w:rPr>
          <w:sz w:val="28"/>
          <w:szCs w:val="28"/>
        </w:rPr>
        <w:t>.</w:t>
      </w:r>
    </w:p>
    <w:p w14:paraId="5927ED8B" w14:textId="77777777" w:rsidR="00B06B21" w:rsidRDefault="00B06B21" w:rsidP="00B06B21">
      <w:pPr>
        <w:spacing w:line="360" w:lineRule="auto"/>
        <w:ind w:firstLine="851"/>
        <w:jc w:val="both"/>
        <w:rPr>
          <w:sz w:val="28"/>
          <w:szCs w:val="28"/>
        </w:rPr>
      </w:pPr>
      <w:r>
        <w:rPr>
          <w:sz w:val="28"/>
          <w:szCs w:val="28"/>
        </w:rPr>
        <w:t>В левом столбце создаётся настройка, наименование заполняется вручную, кнопка выбирается из списка, в среднем столбце выбираются шаблоны, список шаблонов настраивается в пункте «Настройка текстовых форм», в правом столбце на тип исследования выбирается настройка из списка настроек в левом столбце.</w:t>
      </w:r>
    </w:p>
    <w:p w14:paraId="6BD0CB01" w14:textId="5330111B" w:rsidR="00B06B21" w:rsidRDefault="00B06B21" w:rsidP="00B06B21">
      <w:pPr>
        <w:spacing w:line="360" w:lineRule="auto"/>
        <w:jc w:val="center"/>
        <w:rPr>
          <w:noProof/>
          <w:sz w:val="28"/>
          <w:szCs w:val="28"/>
        </w:rPr>
      </w:pPr>
      <w:r w:rsidRPr="0051289F">
        <w:rPr>
          <w:noProof/>
          <w:sz w:val="28"/>
          <w:szCs w:val="28"/>
        </w:rPr>
        <w:lastRenderedPageBreak/>
        <w:drawing>
          <wp:inline distT="0" distB="0" distL="0" distR="0" wp14:anchorId="397A4C66" wp14:editId="1B839C2C">
            <wp:extent cx="6023610" cy="2908300"/>
            <wp:effectExtent l="19050" t="19050" r="15240" b="254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23610" cy="2908300"/>
                    </a:xfrm>
                    <a:prstGeom prst="rect">
                      <a:avLst/>
                    </a:prstGeom>
                    <a:noFill/>
                    <a:ln w="12700" cmpd="sng">
                      <a:solidFill>
                        <a:srgbClr val="000000"/>
                      </a:solidFill>
                      <a:miter lim="800000"/>
                      <a:headEnd/>
                      <a:tailEnd/>
                    </a:ln>
                    <a:effectLst/>
                  </pic:spPr>
                </pic:pic>
              </a:graphicData>
            </a:graphic>
          </wp:inline>
        </w:drawing>
      </w:r>
      <w:r w:rsidRPr="00E74AA4">
        <w:t xml:space="preserve"> </w:t>
      </w:r>
      <w:r w:rsidRPr="00167DA1">
        <w:rPr>
          <w:b/>
        </w:rPr>
        <w:t>Рис. 4</w:t>
      </w:r>
      <w:r w:rsidR="00EE5227">
        <w:rPr>
          <w:b/>
        </w:rPr>
        <w:t>0</w:t>
      </w:r>
      <w:r>
        <w:rPr>
          <w:b/>
        </w:rPr>
        <w:t>.</w:t>
      </w:r>
      <w:r w:rsidRPr="00167DA1">
        <w:rPr>
          <w:b/>
        </w:rPr>
        <w:t xml:space="preserve"> Печатные группы (текстовых форм)</w:t>
      </w:r>
    </w:p>
    <w:p w14:paraId="4408D994" w14:textId="77777777" w:rsidR="00B06B21" w:rsidRDefault="00B06B21" w:rsidP="00B06B21">
      <w:pPr>
        <w:spacing w:before="100" w:beforeAutospacing="1" w:after="100" w:afterAutospacing="1" w:line="360" w:lineRule="auto"/>
        <w:ind w:firstLine="851"/>
        <w:jc w:val="both"/>
        <w:rPr>
          <w:noProof/>
          <w:sz w:val="28"/>
          <w:szCs w:val="28"/>
        </w:rPr>
      </w:pPr>
      <w:r>
        <w:rPr>
          <w:noProof/>
          <w:sz w:val="28"/>
          <w:szCs w:val="28"/>
        </w:rPr>
        <w:t>После внесения всех изменений необходимо нажать на кнопку «Сохранить».</w:t>
      </w:r>
    </w:p>
    <w:p w14:paraId="228FD21E" w14:textId="77777777" w:rsidR="00B06B21" w:rsidRPr="006C6567" w:rsidRDefault="00B06B21" w:rsidP="00B06B21">
      <w:pPr>
        <w:pStyle w:val="1"/>
        <w:rPr>
          <w:noProof/>
        </w:rPr>
      </w:pPr>
      <w:r w:rsidRPr="006C6567">
        <w:rPr>
          <w:noProof/>
        </w:rPr>
        <w:lastRenderedPageBreak/>
        <w:t xml:space="preserve"> </w:t>
      </w:r>
      <w:bookmarkStart w:id="362" w:name="_Toc134956195"/>
      <w:r w:rsidRPr="006C6567">
        <w:rPr>
          <w:noProof/>
        </w:rPr>
        <w:t>НАСТРОЙКА ЛИСТА ОЖИДАНИЯ</w:t>
      </w:r>
      <w:bookmarkEnd w:id="362"/>
    </w:p>
    <w:p w14:paraId="027C8A17"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63" w:name="_Toc49356123"/>
      <w:bookmarkStart w:id="364" w:name="_Toc134956196"/>
      <w:bookmarkEnd w:id="363"/>
      <w:bookmarkEnd w:id="364"/>
    </w:p>
    <w:p w14:paraId="7ECA48E0"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65" w:name="_Toc49356124"/>
      <w:bookmarkStart w:id="366" w:name="_Toc134956197"/>
      <w:bookmarkEnd w:id="365"/>
      <w:bookmarkEnd w:id="366"/>
    </w:p>
    <w:p w14:paraId="315AC63E"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67" w:name="_Toc49356125"/>
      <w:bookmarkStart w:id="368" w:name="_Toc134956198"/>
      <w:bookmarkEnd w:id="367"/>
      <w:bookmarkEnd w:id="368"/>
    </w:p>
    <w:p w14:paraId="027415AA"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69" w:name="_Toc49356126"/>
      <w:bookmarkStart w:id="370" w:name="_Toc134956199"/>
      <w:bookmarkEnd w:id="369"/>
      <w:bookmarkEnd w:id="370"/>
    </w:p>
    <w:p w14:paraId="3A6FC5C4"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71" w:name="_Toc49356127"/>
      <w:bookmarkStart w:id="372" w:name="_Toc134956200"/>
      <w:bookmarkEnd w:id="371"/>
      <w:bookmarkEnd w:id="372"/>
    </w:p>
    <w:p w14:paraId="6D02D415"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73" w:name="_Toc49356128"/>
      <w:bookmarkStart w:id="374" w:name="_Toc134956201"/>
      <w:bookmarkEnd w:id="373"/>
      <w:bookmarkEnd w:id="374"/>
    </w:p>
    <w:p w14:paraId="208F1F58"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75" w:name="_Toc49356129"/>
      <w:bookmarkStart w:id="376" w:name="_Toc134956202"/>
      <w:bookmarkEnd w:id="375"/>
      <w:bookmarkEnd w:id="376"/>
    </w:p>
    <w:p w14:paraId="2DB2343C"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77" w:name="_Toc49356130"/>
      <w:bookmarkStart w:id="378" w:name="_Toc134956203"/>
      <w:bookmarkEnd w:id="377"/>
      <w:bookmarkEnd w:id="378"/>
    </w:p>
    <w:p w14:paraId="288A9D4B"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79" w:name="_Toc49356131"/>
      <w:bookmarkStart w:id="380" w:name="_Toc134956204"/>
      <w:bookmarkEnd w:id="379"/>
      <w:bookmarkEnd w:id="380"/>
    </w:p>
    <w:p w14:paraId="68C10243"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81" w:name="_Toc49356132"/>
      <w:bookmarkStart w:id="382" w:name="_Toc134956205"/>
      <w:bookmarkEnd w:id="381"/>
      <w:bookmarkEnd w:id="382"/>
    </w:p>
    <w:p w14:paraId="4F80B123"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83" w:name="_Toc49356133"/>
      <w:bookmarkStart w:id="384" w:name="_Toc134956206"/>
      <w:bookmarkEnd w:id="383"/>
      <w:bookmarkEnd w:id="384"/>
    </w:p>
    <w:p w14:paraId="17185BAB"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85" w:name="_Toc49356134"/>
      <w:bookmarkStart w:id="386" w:name="_Toc134956207"/>
      <w:bookmarkEnd w:id="385"/>
      <w:bookmarkEnd w:id="386"/>
    </w:p>
    <w:p w14:paraId="1C815B55"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87" w:name="_Toc49356135"/>
      <w:bookmarkStart w:id="388" w:name="_Toc134956208"/>
      <w:bookmarkEnd w:id="387"/>
      <w:bookmarkEnd w:id="388"/>
    </w:p>
    <w:p w14:paraId="299985CD"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89" w:name="_Toc49356136"/>
      <w:bookmarkStart w:id="390" w:name="_Toc134956209"/>
      <w:bookmarkEnd w:id="389"/>
      <w:bookmarkEnd w:id="390"/>
    </w:p>
    <w:p w14:paraId="01AECC9D"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91" w:name="_Toc49356137"/>
      <w:bookmarkStart w:id="392" w:name="_Toc134956210"/>
      <w:bookmarkEnd w:id="391"/>
      <w:bookmarkEnd w:id="392"/>
    </w:p>
    <w:p w14:paraId="29EC4CEC"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93" w:name="_Toc49356138"/>
      <w:bookmarkStart w:id="394" w:name="_Toc134956211"/>
      <w:bookmarkEnd w:id="393"/>
      <w:bookmarkEnd w:id="394"/>
    </w:p>
    <w:p w14:paraId="694FC1D1"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95" w:name="_Toc49356139"/>
      <w:bookmarkStart w:id="396" w:name="_Toc134956212"/>
      <w:bookmarkEnd w:id="395"/>
      <w:bookmarkEnd w:id="396"/>
    </w:p>
    <w:p w14:paraId="33CB55BA"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97" w:name="_Toc49356140"/>
      <w:bookmarkStart w:id="398" w:name="_Toc134956213"/>
      <w:bookmarkEnd w:id="397"/>
      <w:bookmarkEnd w:id="398"/>
    </w:p>
    <w:p w14:paraId="1AA4A281"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399" w:name="_Toc49356141"/>
      <w:bookmarkStart w:id="400" w:name="_Toc134956214"/>
      <w:bookmarkEnd w:id="399"/>
      <w:bookmarkEnd w:id="400"/>
    </w:p>
    <w:p w14:paraId="38FAF1DA"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01" w:name="_Toc49356142"/>
      <w:bookmarkStart w:id="402" w:name="_Toc134956215"/>
      <w:bookmarkEnd w:id="401"/>
      <w:bookmarkEnd w:id="402"/>
    </w:p>
    <w:p w14:paraId="0E1CFA83"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03" w:name="_Toc49356143"/>
      <w:bookmarkStart w:id="404" w:name="_Toc134956216"/>
      <w:bookmarkEnd w:id="403"/>
      <w:bookmarkEnd w:id="404"/>
    </w:p>
    <w:p w14:paraId="08C31D8E"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05" w:name="_Toc49356144"/>
      <w:bookmarkStart w:id="406" w:name="_Toc134956217"/>
      <w:bookmarkEnd w:id="405"/>
      <w:bookmarkEnd w:id="406"/>
    </w:p>
    <w:p w14:paraId="40517946"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07" w:name="_Toc49356145"/>
      <w:bookmarkStart w:id="408" w:name="_Toc134956218"/>
      <w:bookmarkEnd w:id="407"/>
      <w:bookmarkEnd w:id="408"/>
    </w:p>
    <w:p w14:paraId="10A63E1C"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09" w:name="_Toc49356146"/>
      <w:bookmarkStart w:id="410" w:name="_Toc134956219"/>
      <w:bookmarkEnd w:id="409"/>
      <w:bookmarkEnd w:id="410"/>
    </w:p>
    <w:p w14:paraId="54A97D2E"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11" w:name="_Toc49356147"/>
      <w:bookmarkStart w:id="412" w:name="_Toc134956220"/>
      <w:bookmarkEnd w:id="411"/>
      <w:bookmarkEnd w:id="412"/>
    </w:p>
    <w:p w14:paraId="053432B8"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13" w:name="_Toc49356148"/>
      <w:bookmarkStart w:id="414" w:name="_Toc134956221"/>
      <w:bookmarkEnd w:id="413"/>
      <w:bookmarkEnd w:id="414"/>
    </w:p>
    <w:p w14:paraId="3E8A6AA0"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15" w:name="_Toc49356149"/>
      <w:bookmarkStart w:id="416" w:name="_Toc134956222"/>
      <w:bookmarkEnd w:id="415"/>
      <w:bookmarkEnd w:id="416"/>
    </w:p>
    <w:p w14:paraId="5F29554A"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17" w:name="_Toc49356150"/>
      <w:bookmarkStart w:id="418" w:name="_Toc134956223"/>
      <w:bookmarkEnd w:id="417"/>
      <w:bookmarkEnd w:id="418"/>
    </w:p>
    <w:p w14:paraId="4FB9D791"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19" w:name="_Toc49356151"/>
      <w:bookmarkStart w:id="420" w:name="_Toc134956224"/>
      <w:bookmarkEnd w:id="419"/>
      <w:bookmarkEnd w:id="420"/>
    </w:p>
    <w:p w14:paraId="278FADCB"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21" w:name="_Toc49356152"/>
      <w:bookmarkStart w:id="422" w:name="_Toc134956225"/>
      <w:bookmarkEnd w:id="421"/>
      <w:bookmarkEnd w:id="422"/>
    </w:p>
    <w:p w14:paraId="4E0B0F99"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23" w:name="_Toc49356153"/>
      <w:bookmarkStart w:id="424" w:name="_Toc134956226"/>
      <w:bookmarkEnd w:id="423"/>
      <w:bookmarkEnd w:id="424"/>
    </w:p>
    <w:p w14:paraId="19624C08"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25" w:name="_Toc49356154"/>
      <w:bookmarkStart w:id="426" w:name="_Toc134956227"/>
      <w:bookmarkEnd w:id="425"/>
      <w:bookmarkEnd w:id="426"/>
    </w:p>
    <w:p w14:paraId="6B0B9483"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27" w:name="_Toc49356155"/>
      <w:bookmarkStart w:id="428" w:name="_Toc134956228"/>
      <w:bookmarkEnd w:id="427"/>
      <w:bookmarkEnd w:id="428"/>
    </w:p>
    <w:p w14:paraId="364D5BFA"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29" w:name="_Toc49356156"/>
      <w:bookmarkStart w:id="430" w:name="_Toc134956229"/>
      <w:bookmarkEnd w:id="429"/>
      <w:bookmarkEnd w:id="430"/>
    </w:p>
    <w:p w14:paraId="50CE5F5C"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31" w:name="_Toc49356157"/>
      <w:bookmarkStart w:id="432" w:name="_Toc134956230"/>
      <w:bookmarkEnd w:id="431"/>
      <w:bookmarkEnd w:id="432"/>
    </w:p>
    <w:p w14:paraId="182D2896" w14:textId="77777777" w:rsidR="00B06B21" w:rsidRPr="006C6567" w:rsidRDefault="00B06B21" w:rsidP="00B06B21">
      <w:pPr>
        <w:pStyle w:val="aff"/>
        <w:keepNext/>
        <w:numPr>
          <w:ilvl w:val="0"/>
          <w:numId w:val="10"/>
        </w:numPr>
        <w:suppressAutoHyphens/>
        <w:spacing w:after="240"/>
        <w:jc w:val="center"/>
        <w:outlineLvl w:val="1"/>
        <w:rPr>
          <w:b/>
          <w:vanish/>
          <w:kern w:val="28"/>
          <w:sz w:val="28"/>
        </w:rPr>
      </w:pPr>
      <w:bookmarkStart w:id="433" w:name="_Toc49356158"/>
      <w:bookmarkStart w:id="434" w:name="_Toc134956231"/>
      <w:bookmarkEnd w:id="433"/>
      <w:bookmarkEnd w:id="434"/>
    </w:p>
    <w:p w14:paraId="177AC601" w14:textId="77777777" w:rsidR="00B06B21" w:rsidRDefault="00B06B21" w:rsidP="00B06B21">
      <w:pPr>
        <w:pStyle w:val="2"/>
        <w:ind w:left="0" w:hanging="11"/>
      </w:pPr>
      <w:bookmarkStart w:id="435" w:name="_Toc134956232"/>
      <w:r w:rsidRPr="006C6567">
        <w:t>Настройка функционального допуска для возможности записи в лист ожидания и создания листов ожидания</w:t>
      </w:r>
      <w:bookmarkEnd w:id="435"/>
    </w:p>
    <w:p w14:paraId="5C0AE117" w14:textId="77777777" w:rsidR="00B06B21" w:rsidRPr="006C6567" w:rsidRDefault="00B06B21" w:rsidP="00B06B21">
      <w:pPr>
        <w:spacing w:line="360" w:lineRule="auto"/>
        <w:ind w:firstLine="709"/>
        <w:rPr>
          <w:sz w:val="28"/>
          <w:szCs w:val="28"/>
        </w:rPr>
      </w:pPr>
      <w:r w:rsidRPr="006C6567">
        <w:rPr>
          <w:sz w:val="28"/>
          <w:szCs w:val="28"/>
        </w:rPr>
        <w:t xml:space="preserve">Для возможности пользования листом ожидания необходимо в пункте «Персонал» по кнопке «Функциональный допуск» проставить специалистам функциональные допуски 278 - </w:t>
      </w:r>
      <w:proofErr w:type="spellStart"/>
      <w:r w:rsidRPr="006C6567">
        <w:rPr>
          <w:sz w:val="28"/>
          <w:szCs w:val="28"/>
        </w:rPr>
        <w:t>Cоздание</w:t>
      </w:r>
      <w:proofErr w:type="spellEnd"/>
      <w:r w:rsidRPr="006C6567">
        <w:rPr>
          <w:sz w:val="28"/>
          <w:szCs w:val="28"/>
        </w:rPr>
        <w:t xml:space="preserve"> Листов ожидания, 279 - Запись в Лист ожидания в АРМ Регистратура. </w:t>
      </w:r>
    </w:p>
    <w:p w14:paraId="286A0932" w14:textId="63154C77" w:rsidR="00B06B21" w:rsidRDefault="00B06B21" w:rsidP="00B06B21">
      <w:pPr>
        <w:spacing w:line="360" w:lineRule="auto"/>
        <w:jc w:val="center"/>
        <w:rPr>
          <w:szCs w:val="28"/>
        </w:rPr>
      </w:pPr>
      <w:r w:rsidRPr="006C6567">
        <w:rPr>
          <w:noProof/>
          <w:szCs w:val="28"/>
        </w:rPr>
        <w:drawing>
          <wp:inline distT="0" distB="0" distL="0" distR="0" wp14:anchorId="23D1AC77" wp14:editId="7C47A1C0">
            <wp:extent cx="5943600" cy="1984375"/>
            <wp:effectExtent l="19050" t="19050" r="1905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3600" cy="1984375"/>
                    </a:xfrm>
                    <a:prstGeom prst="rect">
                      <a:avLst/>
                    </a:prstGeom>
                    <a:noFill/>
                    <a:ln w="9525" cmpd="sng">
                      <a:solidFill>
                        <a:srgbClr val="000000"/>
                      </a:solidFill>
                      <a:miter lim="800000"/>
                      <a:headEnd/>
                      <a:tailEnd/>
                    </a:ln>
                    <a:effectLst/>
                  </pic:spPr>
                </pic:pic>
              </a:graphicData>
            </a:graphic>
          </wp:inline>
        </w:drawing>
      </w:r>
    </w:p>
    <w:p w14:paraId="06EF94D7" w14:textId="77777777" w:rsidR="00B06B21" w:rsidRPr="006C6567" w:rsidRDefault="00B06B21" w:rsidP="00B06B21">
      <w:pPr>
        <w:spacing w:line="360" w:lineRule="auto"/>
        <w:ind w:firstLine="709"/>
        <w:jc w:val="center"/>
        <w:rPr>
          <w:b/>
          <w:sz w:val="22"/>
          <w:szCs w:val="28"/>
        </w:rPr>
      </w:pPr>
      <w:r w:rsidRPr="006C6567">
        <w:rPr>
          <w:b/>
          <w:sz w:val="22"/>
          <w:szCs w:val="28"/>
        </w:rPr>
        <w:t>Рис. 43.1. Функциональные допуски</w:t>
      </w:r>
    </w:p>
    <w:p w14:paraId="302DAF22" w14:textId="77777777" w:rsidR="00B06B21" w:rsidRDefault="00B06B21" w:rsidP="00B06B21">
      <w:pPr>
        <w:pStyle w:val="2"/>
        <w:spacing w:after="0"/>
        <w:ind w:left="0" w:firstLine="0"/>
      </w:pPr>
      <w:bookmarkStart w:id="436" w:name="_Toc134956233"/>
      <w:r w:rsidRPr="006C6567">
        <w:t>Настройка рабочей смены</w:t>
      </w:r>
      <w:r>
        <w:t xml:space="preserve"> для отображения в графике приема врачей в л</w:t>
      </w:r>
      <w:r w:rsidRPr="006C6567">
        <w:t>исте ожидания</w:t>
      </w:r>
      <w:bookmarkEnd w:id="436"/>
    </w:p>
    <w:p w14:paraId="63A47993" w14:textId="77777777" w:rsidR="00B06B21" w:rsidRPr="006C6567" w:rsidRDefault="00B06B21" w:rsidP="00B06B21">
      <w:pPr>
        <w:spacing w:line="360" w:lineRule="auto"/>
        <w:ind w:firstLine="709"/>
        <w:rPr>
          <w:sz w:val="28"/>
          <w:szCs w:val="28"/>
        </w:rPr>
      </w:pPr>
      <w:r w:rsidRPr="006C6567">
        <w:rPr>
          <w:sz w:val="28"/>
          <w:szCs w:val="28"/>
        </w:rPr>
        <w:t xml:space="preserve">В пункте «Редактирование справочников» настроить рабочие смены в группе «Разное». </w:t>
      </w:r>
    </w:p>
    <w:p w14:paraId="37D8EE85" w14:textId="5AA25927" w:rsidR="00B06B21" w:rsidRDefault="00B06B21" w:rsidP="00B06B21">
      <w:pPr>
        <w:spacing w:line="360" w:lineRule="auto"/>
        <w:jc w:val="center"/>
        <w:rPr>
          <w:b/>
          <w:bCs/>
          <w:szCs w:val="28"/>
        </w:rPr>
      </w:pPr>
      <w:r w:rsidRPr="006C6567">
        <w:rPr>
          <w:b/>
          <w:noProof/>
          <w:szCs w:val="28"/>
        </w:rPr>
        <w:lastRenderedPageBreak/>
        <w:drawing>
          <wp:inline distT="0" distB="0" distL="0" distR="0" wp14:anchorId="3DD208AE" wp14:editId="2E61024F">
            <wp:extent cx="5943600" cy="2047240"/>
            <wp:effectExtent l="19050" t="19050" r="19050" b="101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2047240"/>
                    </a:xfrm>
                    <a:prstGeom prst="rect">
                      <a:avLst/>
                    </a:prstGeom>
                    <a:noFill/>
                    <a:ln w="9525" cmpd="sng">
                      <a:solidFill>
                        <a:srgbClr val="000000"/>
                      </a:solidFill>
                      <a:miter lim="800000"/>
                      <a:headEnd/>
                      <a:tailEnd/>
                    </a:ln>
                    <a:effectLst/>
                  </pic:spPr>
                </pic:pic>
              </a:graphicData>
            </a:graphic>
          </wp:inline>
        </w:drawing>
      </w:r>
    </w:p>
    <w:p w14:paraId="1843304C" w14:textId="77777777" w:rsidR="00B06B21" w:rsidRPr="006C6567" w:rsidRDefault="00B06B21" w:rsidP="00B06B21">
      <w:pPr>
        <w:spacing w:line="360" w:lineRule="auto"/>
        <w:ind w:firstLine="709"/>
        <w:jc w:val="center"/>
        <w:rPr>
          <w:b/>
          <w:sz w:val="22"/>
          <w:szCs w:val="28"/>
        </w:rPr>
      </w:pPr>
      <w:r w:rsidRPr="006C6567">
        <w:rPr>
          <w:b/>
          <w:sz w:val="22"/>
          <w:szCs w:val="28"/>
        </w:rPr>
        <w:t>Рис. 43.2. Редактирование справочника</w:t>
      </w:r>
    </w:p>
    <w:p w14:paraId="64A08E20" w14:textId="277DEB97" w:rsidR="00B06B21" w:rsidRPr="006C6567" w:rsidRDefault="00B06B21" w:rsidP="00B06B21">
      <w:pPr>
        <w:spacing w:line="360" w:lineRule="auto"/>
        <w:ind w:firstLine="709"/>
        <w:jc w:val="both"/>
        <w:rPr>
          <w:sz w:val="28"/>
          <w:szCs w:val="28"/>
        </w:rPr>
      </w:pPr>
      <w:r w:rsidRPr="006C6567">
        <w:rPr>
          <w:sz w:val="28"/>
          <w:szCs w:val="28"/>
        </w:rPr>
        <w:t xml:space="preserve">Для добавления смены необходимо нажать «*», порядковый номер ставится автоматически. Наименование смены вводится вручную. Для определения начала смены нужно раскрыть часы по кнопке </w:t>
      </w:r>
      <w:r w:rsidRPr="006C6567">
        <w:rPr>
          <w:noProof/>
          <w:sz w:val="28"/>
          <w:szCs w:val="28"/>
        </w:rPr>
        <w:drawing>
          <wp:inline distT="0" distB="0" distL="0" distR="0" wp14:anchorId="3DA3BE92" wp14:editId="0B647234">
            <wp:extent cx="187325" cy="26987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7325" cy="269875"/>
                    </a:xfrm>
                    <a:prstGeom prst="rect">
                      <a:avLst/>
                    </a:prstGeom>
                    <a:noFill/>
                    <a:ln>
                      <a:noFill/>
                    </a:ln>
                  </pic:spPr>
                </pic:pic>
              </a:graphicData>
            </a:graphic>
          </wp:inline>
        </w:drawing>
      </w:r>
      <w:r w:rsidRPr="006C6567">
        <w:rPr>
          <w:sz w:val="28"/>
          <w:szCs w:val="28"/>
        </w:rPr>
        <w:t>, выбрать время и нажать «ОК». Для определения конца смены провести аналогичные действия. После заполнения всех полей нажать «Сохранить настройку».</w:t>
      </w:r>
    </w:p>
    <w:p w14:paraId="7E795C81" w14:textId="2645C5A8" w:rsidR="00B06B21" w:rsidRDefault="00B06B21" w:rsidP="00B06B21">
      <w:pPr>
        <w:spacing w:line="360" w:lineRule="auto"/>
        <w:ind w:firstLine="709"/>
        <w:rPr>
          <w:szCs w:val="28"/>
        </w:rPr>
      </w:pPr>
      <w:r w:rsidRPr="006C6567">
        <w:rPr>
          <w:noProof/>
          <w:szCs w:val="28"/>
        </w:rPr>
        <w:drawing>
          <wp:inline distT="0" distB="0" distL="0" distR="0" wp14:anchorId="4DD2CC31" wp14:editId="43AB8623">
            <wp:extent cx="5320030" cy="2961640"/>
            <wp:effectExtent l="19050" t="19050" r="13970" b="1016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20030" cy="2961640"/>
                    </a:xfrm>
                    <a:prstGeom prst="rect">
                      <a:avLst/>
                    </a:prstGeom>
                    <a:noFill/>
                    <a:ln w="9525" cmpd="sng">
                      <a:solidFill>
                        <a:srgbClr val="000000"/>
                      </a:solidFill>
                      <a:miter lim="800000"/>
                      <a:headEnd/>
                      <a:tailEnd/>
                    </a:ln>
                    <a:effectLst/>
                  </pic:spPr>
                </pic:pic>
              </a:graphicData>
            </a:graphic>
          </wp:inline>
        </w:drawing>
      </w:r>
    </w:p>
    <w:p w14:paraId="10DEBCDF" w14:textId="77777777" w:rsidR="00B06B21" w:rsidRPr="006C6567" w:rsidRDefault="00B06B21" w:rsidP="00B06B21">
      <w:pPr>
        <w:spacing w:line="360" w:lineRule="auto"/>
        <w:ind w:firstLine="709"/>
        <w:jc w:val="center"/>
        <w:rPr>
          <w:b/>
          <w:sz w:val="22"/>
          <w:szCs w:val="28"/>
        </w:rPr>
      </w:pPr>
      <w:r w:rsidRPr="006C6567">
        <w:rPr>
          <w:b/>
          <w:sz w:val="22"/>
          <w:szCs w:val="28"/>
        </w:rPr>
        <w:t>Рис. 43.3. Настройка рабочей смены</w:t>
      </w:r>
    </w:p>
    <w:p w14:paraId="4C00822A" w14:textId="77777777" w:rsidR="00B06B21" w:rsidRPr="006C6567" w:rsidRDefault="00B06B21" w:rsidP="00B06B21">
      <w:pPr>
        <w:spacing w:line="360" w:lineRule="auto"/>
        <w:ind w:firstLine="709"/>
        <w:rPr>
          <w:sz w:val="28"/>
          <w:szCs w:val="28"/>
        </w:rPr>
      </w:pPr>
      <w:r w:rsidRPr="006C6567">
        <w:rPr>
          <w:sz w:val="28"/>
          <w:szCs w:val="28"/>
        </w:rPr>
        <w:t>Эти смены будут отображаться в листе ожидания по нажатию на кнопку «График врачей».</w:t>
      </w:r>
    </w:p>
    <w:p w14:paraId="4A8E6637" w14:textId="2D001DE9" w:rsidR="00B06B21" w:rsidRDefault="00B06B21" w:rsidP="00B06B21">
      <w:pPr>
        <w:spacing w:line="360" w:lineRule="auto"/>
        <w:jc w:val="center"/>
        <w:rPr>
          <w:b/>
          <w:bCs/>
          <w:szCs w:val="28"/>
        </w:rPr>
      </w:pPr>
      <w:r w:rsidRPr="006C6567">
        <w:rPr>
          <w:b/>
          <w:noProof/>
          <w:sz w:val="28"/>
          <w:szCs w:val="28"/>
        </w:rPr>
        <w:drawing>
          <wp:inline distT="0" distB="0" distL="0" distR="0" wp14:anchorId="2AF055E2" wp14:editId="36531958">
            <wp:extent cx="3605530" cy="1350645"/>
            <wp:effectExtent l="19050" t="19050" r="13970" b="209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05530" cy="1350645"/>
                    </a:xfrm>
                    <a:prstGeom prst="rect">
                      <a:avLst/>
                    </a:prstGeom>
                    <a:noFill/>
                    <a:ln w="9525" cmpd="sng">
                      <a:solidFill>
                        <a:srgbClr val="000000"/>
                      </a:solidFill>
                      <a:miter lim="800000"/>
                      <a:headEnd/>
                      <a:tailEnd/>
                    </a:ln>
                    <a:effectLst/>
                  </pic:spPr>
                </pic:pic>
              </a:graphicData>
            </a:graphic>
          </wp:inline>
        </w:drawing>
      </w:r>
    </w:p>
    <w:p w14:paraId="53F42778" w14:textId="77777777" w:rsidR="00B06B21" w:rsidRPr="006C6567" w:rsidRDefault="00B06B21" w:rsidP="00B06B21">
      <w:pPr>
        <w:spacing w:line="360" w:lineRule="auto"/>
        <w:ind w:firstLine="709"/>
        <w:jc w:val="center"/>
        <w:rPr>
          <w:b/>
          <w:sz w:val="22"/>
          <w:szCs w:val="28"/>
        </w:rPr>
      </w:pPr>
      <w:r w:rsidRPr="006C6567">
        <w:rPr>
          <w:b/>
          <w:sz w:val="22"/>
          <w:szCs w:val="28"/>
        </w:rPr>
        <w:lastRenderedPageBreak/>
        <w:t>Рис. 43.4. График врачей</w:t>
      </w:r>
    </w:p>
    <w:p w14:paraId="3B52644C" w14:textId="77777777" w:rsidR="00251D72" w:rsidRPr="00B06B21" w:rsidRDefault="00251D72" w:rsidP="00B06B21"/>
    <w:sectPr w:rsidR="00251D72" w:rsidRPr="00B06B21" w:rsidSect="00B06B21">
      <w:footerReference w:type="even" r:id="rId205"/>
      <w:footerReference w:type="default" r:id="rId206"/>
      <w:pgSz w:w="11907" w:h="16840" w:code="9"/>
      <w:pgMar w:top="1134" w:right="720" w:bottom="720" w:left="1701" w:header="284"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FFC03" w14:textId="77777777" w:rsidR="00945E54" w:rsidRDefault="00945E54">
      <w:r>
        <w:separator/>
      </w:r>
    </w:p>
  </w:endnote>
  <w:endnote w:type="continuationSeparator" w:id="0">
    <w:p w14:paraId="7AC4F55F" w14:textId="77777777" w:rsidR="00945E54" w:rsidRDefault="00945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F05D" w14:textId="77777777" w:rsidR="00936B8E" w:rsidRDefault="00D647A9" w:rsidP="00F372BE">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4F47DD27" w14:textId="77777777" w:rsidR="00936B8E" w:rsidRDefault="00945E5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7D0B" w14:textId="77777777" w:rsidR="00936B8E" w:rsidRDefault="00D647A9" w:rsidP="00F372BE">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77330EAC" w14:textId="77777777" w:rsidR="00936B8E" w:rsidRDefault="00945E5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93B8D" w14:textId="77777777" w:rsidR="00945E54" w:rsidRDefault="00945E54">
      <w:r>
        <w:separator/>
      </w:r>
    </w:p>
  </w:footnote>
  <w:footnote w:type="continuationSeparator" w:id="0">
    <w:p w14:paraId="13818385" w14:textId="77777777" w:rsidR="00945E54" w:rsidRDefault="00945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006A"/>
    <w:multiLevelType w:val="hybridMultilevel"/>
    <w:tmpl w:val="2FB0F550"/>
    <w:lvl w:ilvl="0" w:tplc="EC5E647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15:restartNumberingAfterBreak="0">
    <w:nsid w:val="0BC8234D"/>
    <w:multiLevelType w:val="hybridMultilevel"/>
    <w:tmpl w:val="EBBE6804"/>
    <w:lvl w:ilvl="0" w:tplc="EC5E64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716F6C"/>
    <w:multiLevelType w:val="hybridMultilevel"/>
    <w:tmpl w:val="9468CDEA"/>
    <w:lvl w:ilvl="0" w:tplc="EC5E647C">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10374234"/>
    <w:multiLevelType w:val="hybridMultilevel"/>
    <w:tmpl w:val="BFE68536"/>
    <w:lvl w:ilvl="0" w:tplc="0409000F">
      <w:start w:val="1"/>
      <w:numFmt w:val="decimal"/>
      <w:lvlText w:val="%1."/>
      <w:lvlJc w:val="left"/>
      <w:pPr>
        <w:tabs>
          <w:tab w:val="num" w:pos="720"/>
        </w:tabs>
        <w:ind w:left="720" w:hanging="360"/>
      </w:pPr>
    </w:lvl>
    <w:lvl w:ilvl="1" w:tplc="EF60D93C">
      <w:start w:val="1"/>
      <w:numFmt w:val="decimal"/>
      <w:pStyle w:val="1"/>
      <w:lvlText w:val="%2."/>
      <w:lvlJc w:val="left"/>
      <w:pPr>
        <w:tabs>
          <w:tab w:val="num" w:pos="1495"/>
        </w:tabs>
        <w:ind w:left="1495"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D50219"/>
    <w:multiLevelType w:val="hybridMultilevel"/>
    <w:tmpl w:val="5E900E88"/>
    <w:lvl w:ilvl="0" w:tplc="EC5E64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A001E9F"/>
    <w:multiLevelType w:val="hybridMultilevel"/>
    <w:tmpl w:val="FBAA2FC6"/>
    <w:lvl w:ilvl="0" w:tplc="D8CC91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1556B5D"/>
    <w:multiLevelType w:val="hybridMultilevel"/>
    <w:tmpl w:val="64DA5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BC505D"/>
    <w:multiLevelType w:val="multilevel"/>
    <w:tmpl w:val="064CE810"/>
    <w:lvl w:ilvl="0">
      <w:start w:val="7"/>
      <w:numFmt w:val="decimal"/>
      <w:lvlText w:val="%1."/>
      <w:lvlJc w:val="left"/>
      <w:pPr>
        <w:ind w:left="450" w:hanging="450"/>
      </w:pPr>
      <w:rPr>
        <w:rFonts w:hint="default"/>
      </w:rPr>
    </w:lvl>
    <w:lvl w:ilvl="1">
      <w:start w:val="1"/>
      <w:numFmt w:val="decimal"/>
      <w:pStyle w:val="2"/>
      <w:lvlText w:val="%1.%2."/>
      <w:lvlJc w:val="left"/>
      <w:pPr>
        <w:ind w:left="4832"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1C54CFA"/>
    <w:multiLevelType w:val="hybridMultilevel"/>
    <w:tmpl w:val="CCF0BA60"/>
    <w:lvl w:ilvl="0" w:tplc="EC5E647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15:restartNumberingAfterBreak="0">
    <w:nsid w:val="262A4EC1"/>
    <w:multiLevelType w:val="multilevel"/>
    <w:tmpl w:val="FBBE402A"/>
    <w:lvl w:ilvl="0">
      <w:start w:val="14"/>
      <w:numFmt w:val="decimal"/>
      <w:lvlText w:val="%1"/>
      <w:lvlJc w:val="left"/>
      <w:pPr>
        <w:ind w:left="525" w:hanging="525"/>
      </w:pPr>
      <w:rPr>
        <w:rFonts w:hint="default"/>
      </w:rPr>
    </w:lvl>
    <w:lvl w:ilvl="1">
      <w:start w:val="1"/>
      <w:numFmt w:val="decimal"/>
      <w:lvlText w:val="%1.%2"/>
      <w:lvlJc w:val="left"/>
      <w:pPr>
        <w:ind w:left="4637" w:hanging="525"/>
      </w:pPr>
      <w:rPr>
        <w:rFonts w:hint="default"/>
      </w:rPr>
    </w:lvl>
    <w:lvl w:ilvl="2">
      <w:start w:val="1"/>
      <w:numFmt w:val="decimal"/>
      <w:lvlText w:val="%1.%2.%3"/>
      <w:lvlJc w:val="left"/>
      <w:pPr>
        <w:ind w:left="8944" w:hanging="720"/>
      </w:pPr>
      <w:rPr>
        <w:rFonts w:hint="default"/>
      </w:rPr>
    </w:lvl>
    <w:lvl w:ilvl="3">
      <w:start w:val="1"/>
      <w:numFmt w:val="decimal"/>
      <w:lvlText w:val="%1.%2.%3.%4"/>
      <w:lvlJc w:val="left"/>
      <w:pPr>
        <w:ind w:left="13416" w:hanging="1080"/>
      </w:pPr>
      <w:rPr>
        <w:rFonts w:hint="default"/>
      </w:rPr>
    </w:lvl>
    <w:lvl w:ilvl="4">
      <w:start w:val="1"/>
      <w:numFmt w:val="decimal"/>
      <w:lvlText w:val="%1.%2.%3.%4.%5"/>
      <w:lvlJc w:val="left"/>
      <w:pPr>
        <w:ind w:left="17528" w:hanging="1080"/>
      </w:pPr>
      <w:rPr>
        <w:rFonts w:hint="default"/>
      </w:rPr>
    </w:lvl>
    <w:lvl w:ilvl="5">
      <w:start w:val="1"/>
      <w:numFmt w:val="decimal"/>
      <w:lvlText w:val="%1.%2.%3.%4.%5.%6"/>
      <w:lvlJc w:val="left"/>
      <w:pPr>
        <w:ind w:left="22000" w:hanging="1440"/>
      </w:pPr>
      <w:rPr>
        <w:rFonts w:hint="default"/>
      </w:rPr>
    </w:lvl>
    <w:lvl w:ilvl="6">
      <w:start w:val="1"/>
      <w:numFmt w:val="decimal"/>
      <w:lvlText w:val="%1.%2.%3.%4.%5.%6.%7"/>
      <w:lvlJc w:val="left"/>
      <w:pPr>
        <w:ind w:left="26112" w:hanging="1440"/>
      </w:pPr>
      <w:rPr>
        <w:rFonts w:hint="default"/>
      </w:rPr>
    </w:lvl>
    <w:lvl w:ilvl="7">
      <w:start w:val="1"/>
      <w:numFmt w:val="decimal"/>
      <w:lvlText w:val="%1.%2.%3.%4.%5.%6.%7.%8"/>
      <w:lvlJc w:val="left"/>
      <w:pPr>
        <w:ind w:left="30584" w:hanging="1800"/>
      </w:pPr>
      <w:rPr>
        <w:rFonts w:hint="default"/>
      </w:rPr>
    </w:lvl>
    <w:lvl w:ilvl="8">
      <w:start w:val="1"/>
      <w:numFmt w:val="decimal"/>
      <w:lvlText w:val="%1.%2.%3.%4.%5.%6.%7.%8.%9"/>
      <w:lvlJc w:val="left"/>
      <w:pPr>
        <w:ind w:left="-30480" w:hanging="2160"/>
      </w:pPr>
      <w:rPr>
        <w:rFonts w:hint="default"/>
      </w:rPr>
    </w:lvl>
  </w:abstractNum>
  <w:abstractNum w:abstractNumId="10" w15:restartNumberingAfterBreak="0">
    <w:nsid w:val="302A6BFC"/>
    <w:multiLevelType w:val="hybridMultilevel"/>
    <w:tmpl w:val="59BAB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7453ED"/>
    <w:multiLevelType w:val="hybridMultilevel"/>
    <w:tmpl w:val="03C05252"/>
    <w:lvl w:ilvl="0" w:tplc="EC5E647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32D83637"/>
    <w:multiLevelType w:val="hybridMultilevel"/>
    <w:tmpl w:val="3844E1B4"/>
    <w:lvl w:ilvl="0" w:tplc="EC5E64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2E237A7"/>
    <w:multiLevelType w:val="hybridMultilevel"/>
    <w:tmpl w:val="9D06965E"/>
    <w:lvl w:ilvl="0" w:tplc="EC5E64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4607DE2"/>
    <w:multiLevelType w:val="hybridMultilevel"/>
    <w:tmpl w:val="313C546E"/>
    <w:lvl w:ilvl="0" w:tplc="EC5E647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15:restartNumberingAfterBreak="0">
    <w:nsid w:val="347A64EB"/>
    <w:multiLevelType w:val="hybridMultilevel"/>
    <w:tmpl w:val="CB14324A"/>
    <w:lvl w:ilvl="0" w:tplc="689A682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48924E69"/>
    <w:multiLevelType w:val="multilevel"/>
    <w:tmpl w:val="B666FBE0"/>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bullet"/>
      <w:lvlText w:val=""/>
      <w:lvlJc w:val="left"/>
      <w:pPr>
        <w:ind w:left="1571" w:hanging="720"/>
      </w:pPr>
      <w:rPr>
        <w:rFonts w:ascii="Symbol" w:hAnsi="Symbol"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1B69A8"/>
    <w:multiLevelType w:val="hybridMultilevel"/>
    <w:tmpl w:val="5A9CA010"/>
    <w:lvl w:ilvl="0" w:tplc="38A8FC30">
      <w:start w:val="1"/>
      <w:numFmt w:val="decimal"/>
      <w:lvlText w:val="%1."/>
      <w:lvlJc w:val="left"/>
      <w:pPr>
        <w:tabs>
          <w:tab w:val="num" w:pos="709"/>
        </w:tabs>
        <w:ind w:left="709" w:hanging="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0383AFF"/>
    <w:multiLevelType w:val="hybridMultilevel"/>
    <w:tmpl w:val="BE821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A637EE"/>
    <w:multiLevelType w:val="hybridMultilevel"/>
    <w:tmpl w:val="AB6A9D62"/>
    <w:lvl w:ilvl="0" w:tplc="EC5E647C">
      <w:start w:val="1"/>
      <w:numFmt w:val="bullet"/>
      <w:lvlText w:val=""/>
      <w:lvlJc w:val="left"/>
      <w:pPr>
        <w:tabs>
          <w:tab w:val="num" w:pos="1507"/>
        </w:tabs>
        <w:ind w:left="1507" w:hanging="360"/>
      </w:pPr>
      <w:rPr>
        <w:rFonts w:ascii="Symbol" w:hAnsi="Symbol" w:hint="default"/>
      </w:rPr>
    </w:lvl>
    <w:lvl w:ilvl="1" w:tplc="04190003" w:tentative="1">
      <w:start w:val="1"/>
      <w:numFmt w:val="bullet"/>
      <w:lvlText w:val="o"/>
      <w:lvlJc w:val="left"/>
      <w:pPr>
        <w:tabs>
          <w:tab w:val="num" w:pos="2227"/>
        </w:tabs>
        <w:ind w:left="2227" w:hanging="360"/>
      </w:pPr>
      <w:rPr>
        <w:rFonts w:ascii="Courier New" w:hAnsi="Courier New" w:cs="Courier New" w:hint="default"/>
      </w:rPr>
    </w:lvl>
    <w:lvl w:ilvl="2" w:tplc="04190005" w:tentative="1">
      <w:start w:val="1"/>
      <w:numFmt w:val="bullet"/>
      <w:lvlText w:val=""/>
      <w:lvlJc w:val="left"/>
      <w:pPr>
        <w:tabs>
          <w:tab w:val="num" w:pos="2947"/>
        </w:tabs>
        <w:ind w:left="2947" w:hanging="360"/>
      </w:pPr>
      <w:rPr>
        <w:rFonts w:ascii="Wingdings" w:hAnsi="Wingdings" w:hint="default"/>
      </w:rPr>
    </w:lvl>
    <w:lvl w:ilvl="3" w:tplc="04190001" w:tentative="1">
      <w:start w:val="1"/>
      <w:numFmt w:val="bullet"/>
      <w:lvlText w:val=""/>
      <w:lvlJc w:val="left"/>
      <w:pPr>
        <w:tabs>
          <w:tab w:val="num" w:pos="3667"/>
        </w:tabs>
        <w:ind w:left="3667" w:hanging="360"/>
      </w:pPr>
      <w:rPr>
        <w:rFonts w:ascii="Symbol" w:hAnsi="Symbol" w:hint="default"/>
      </w:rPr>
    </w:lvl>
    <w:lvl w:ilvl="4" w:tplc="04190003" w:tentative="1">
      <w:start w:val="1"/>
      <w:numFmt w:val="bullet"/>
      <w:lvlText w:val="o"/>
      <w:lvlJc w:val="left"/>
      <w:pPr>
        <w:tabs>
          <w:tab w:val="num" w:pos="4387"/>
        </w:tabs>
        <w:ind w:left="4387" w:hanging="360"/>
      </w:pPr>
      <w:rPr>
        <w:rFonts w:ascii="Courier New" w:hAnsi="Courier New" w:cs="Courier New" w:hint="default"/>
      </w:rPr>
    </w:lvl>
    <w:lvl w:ilvl="5" w:tplc="04190005" w:tentative="1">
      <w:start w:val="1"/>
      <w:numFmt w:val="bullet"/>
      <w:lvlText w:val=""/>
      <w:lvlJc w:val="left"/>
      <w:pPr>
        <w:tabs>
          <w:tab w:val="num" w:pos="5107"/>
        </w:tabs>
        <w:ind w:left="5107" w:hanging="360"/>
      </w:pPr>
      <w:rPr>
        <w:rFonts w:ascii="Wingdings" w:hAnsi="Wingdings" w:hint="default"/>
      </w:rPr>
    </w:lvl>
    <w:lvl w:ilvl="6" w:tplc="04190001" w:tentative="1">
      <w:start w:val="1"/>
      <w:numFmt w:val="bullet"/>
      <w:lvlText w:val=""/>
      <w:lvlJc w:val="left"/>
      <w:pPr>
        <w:tabs>
          <w:tab w:val="num" w:pos="5827"/>
        </w:tabs>
        <w:ind w:left="5827" w:hanging="360"/>
      </w:pPr>
      <w:rPr>
        <w:rFonts w:ascii="Symbol" w:hAnsi="Symbol" w:hint="default"/>
      </w:rPr>
    </w:lvl>
    <w:lvl w:ilvl="7" w:tplc="04190003" w:tentative="1">
      <w:start w:val="1"/>
      <w:numFmt w:val="bullet"/>
      <w:lvlText w:val="o"/>
      <w:lvlJc w:val="left"/>
      <w:pPr>
        <w:tabs>
          <w:tab w:val="num" w:pos="6547"/>
        </w:tabs>
        <w:ind w:left="6547" w:hanging="360"/>
      </w:pPr>
      <w:rPr>
        <w:rFonts w:ascii="Courier New" w:hAnsi="Courier New" w:cs="Courier New" w:hint="default"/>
      </w:rPr>
    </w:lvl>
    <w:lvl w:ilvl="8" w:tplc="04190005" w:tentative="1">
      <w:start w:val="1"/>
      <w:numFmt w:val="bullet"/>
      <w:lvlText w:val=""/>
      <w:lvlJc w:val="left"/>
      <w:pPr>
        <w:tabs>
          <w:tab w:val="num" w:pos="7267"/>
        </w:tabs>
        <w:ind w:left="7267" w:hanging="360"/>
      </w:pPr>
      <w:rPr>
        <w:rFonts w:ascii="Wingdings" w:hAnsi="Wingdings" w:hint="default"/>
      </w:rPr>
    </w:lvl>
  </w:abstractNum>
  <w:abstractNum w:abstractNumId="20" w15:restartNumberingAfterBreak="0">
    <w:nsid w:val="527A68F8"/>
    <w:multiLevelType w:val="hybridMultilevel"/>
    <w:tmpl w:val="62DE5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C25B36"/>
    <w:multiLevelType w:val="hybridMultilevel"/>
    <w:tmpl w:val="BE821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903FC4"/>
    <w:multiLevelType w:val="multilevel"/>
    <w:tmpl w:val="1640F90E"/>
    <w:lvl w:ilvl="0">
      <w:start w:val="13"/>
      <w:numFmt w:val="decimal"/>
      <w:lvlText w:val="%1"/>
      <w:lvlJc w:val="left"/>
      <w:pPr>
        <w:ind w:left="525" w:hanging="525"/>
      </w:pPr>
      <w:rPr>
        <w:rFonts w:hint="default"/>
      </w:rPr>
    </w:lvl>
    <w:lvl w:ilvl="1">
      <w:start w:val="1"/>
      <w:numFmt w:val="decimal"/>
      <w:lvlText w:val="%1.%2"/>
      <w:lvlJc w:val="left"/>
      <w:pPr>
        <w:ind w:left="1943" w:hanging="525"/>
      </w:pPr>
      <w:rPr>
        <w:rFonts w:hint="default"/>
      </w:rPr>
    </w:lvl>
    <w:lvl w:ilvl="2">
      <w:start w:val="1"/>
      <w:numFmt w:val="decimal"/>
      <w:lvlText w:val="%1.%2.%3"/>
      <w:lvlJc w:val="left"/>
      <w:pPr>
        <w:ind w:left="6392" w:hanging="720"/>
      </w:pPr>
      <w:rPr>
        <w:rFonts w:hint="default"/>
      </w:rPr>
    </w:lvl>
    <w:lvl w:ilvl="3">
      <w:start w:val="1"/>
      <w:numFmt w:val="decimal"/>
      <w:lvlText w:val="%1.%2.%3.%4"/>
      <w:lvlJc w:val="left"/>
      <w:pPr>
        <w:ind w:left="9588" w:hanging="108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620" w:hanging="144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652" w:hanging="1800"/>
      </w:pPr>
      <w:rPr>
        <w:rFonts w:hint="default"/>
      </w:rPr>
    </w:lvl>
    <w:lvl w:ilvl="8">
      <w:start w:val="1"/>
      <w:numFmt w:val="decimal"/>
      <w:lvlText w:val="%1.%2.%3.%4.%5.%6.%7.%8.%9"/>
      <w:lvlJc w:val="left"/>
      <w:pPr>
        <w:ind w:left="24848" w:hanging="2160"/>
      </w:pPr>
      <w:rPr>
        <w:rFonts w:hint="default"/>
      </w:rPr>
    </w:lvl>
  </w:abstractNum>
  <w:abstractNum w:abstractNumId="23" w15:restartNumberingAfterBreak="0">
    <w:nsid w:val="5F0163DD"/>
    <w:multiLevelType w:val="hybridMultilevel"/>
    <w:tmpl w:val="C380A71A"/>
    <w:lvl w:ilvl="0" w:tplc="EC5E64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B5B4389"/>
    <w:multiLevelType w:val="hybridMultilevel"/>
    <w:tmpl w:val="C0C03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16456C"/>
    <w:multiLevelType w:val="hybridMultilevel"/>
    <w:tmpl w:val="FA38E478"/>
    <w:lvl w:ilvl="0" w:tplc="B90C96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D841DB1"/>
    <w:multiLevelType w:val="hybridMultilevel"/>
    <w:tmpl w:val="AF90A714"/>
    <w:lvl w:ilvl="0" w:tplc="EC5E647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15:restartNumberingAfterBreak="0">
    <w:nsid w:val="72353BB8"/>
    <w:multiLevelType w:val="hybridMultilevel"/>
    <w:tmpl w:val="A5B23D30"/>
    <w:lvl w:ilvl="0" w:tplc="EC5E647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727D670A"/>
    <w:multiLevelType w:val="hybridMultilevel"/>
    <w:tmpl w:val="74E622EE"/>
    <w:lvl w:ilvl="0" w:tplc="EC5E647C">
      <w:start w:val="1"/>
      <w:numFmt w:val="bullet"/>
      <w:lvlText w:val=""/>
      <w:lvlJc w:val="left"/>
      <w:pPr>
        <w:tabs>
          <w:tab w:val="num" w:pos="1507"/>
        </w:tabs>
        <w:ind w:left="1507" w:hanging="360"/>
      </w:pPr>
      <w:rPr>
        <w:rFonts w:ascii="Symbol" w:hAnsi="Symbol" w:hint="default"/>
      </w:rPr>
    </w:lvl>
    <w:lvl w:ilvl="1" w:tplc="04190003" w:tentative="1">
      <w:start w:val="1"/>
      <w:numFmt w:val="bullet"/>
      <w:lvlText w:val="o"/>
      <w:lvlJc w:val="left"/>
      <w:pPr>
        <w:tabs>
          <w:tab w:val="num" w:pos="2227"/>
        </w:tabs>
        <w:ind w:left="2227" w:hanging="360"/>
      </w:pPr>
      <w:rPr>
        <w:rFonts w:ascii="Courier New" w:hAnsi="Courier New" w:cs="Courier New" w:hint="default"/>
      </w:rPr>
    </w:lvl>
    <w:lvl w:ilvl="2" w:tplc="04190005" w:tentative="1">
      <w:start w:val="1"/>
      <w:numFmt w:val="bullet"/>
      <w:lvlText w:val=""/>
      <w:lvlJc w:val="left"/>
      <w:pPr>
        <w:tabs>
          <w:tab w:val="num" w:pos="2947"/>
        </w:tabs>
        <w:ind w:left="2947" w:hanging="360"/>
      </w:pPr>
      <w:rPr>
        <w:rFonts w:ascii="Wingdings" w:hAnsi="Wingdings" w:hint="default"/>
      </w:rPr>
    </w:lvl>
    <w:lvl w:ilvl="3" w:tplc="04190001" w:tentative="1">
      <w:start w:val="1"/>
      <w:numFmt w:val="bullet"/>
      <w:lvlText w:val=""/>
      <w:lvlJc w:val="left"/>
      <w:pPr>
        <w:tabs>
          <w:tab w:val="num" w:pos="3667"/>
        </w:tabs>
        <w:ind w:left="3667" w:hanging="360"/>
      </w:pPr>
      <w:rPr>
        <w:rFonts w:ascii="Symbol" w:hAnsi="Symbol" w:hint="default"/>
      </w:rPr>
    </w:lvl>
    <w:lvl w:ilvl="4" w:tplc="04190003" w:tentative="1">
      <w:start w:val="1"/>
      <w:numFmt w:val="bullet"/>
      <w:lvlText w:val="o"/>
      <w:lvlJc w:val="left"/>
      <w:pPr>
        <w:tabs>
          <w:tab w:val="num" w:pos="4387"/>
        </w:tabs>
        <w:ind w:left="4387" w:hanging="360"/>
      </w:pPr>
      <w:rPr>
        <w:rFonts w:ascii="Courier New" w:hAnsi="Courier New" w:cs="Courier New" w:hint="default"/>
      </w:rPr>
    </w:lvl>
    <w:lvl w:ilvl="5" w:tplc="04190005" w:tentative="1">
      <w:start w:val="1"/>
      <w:numFmt w:val="bullet"/>
      <w:lvlText w:val=""/>
      <w:lvlJc w:val="left"/>
      <w:pPr>
        <w:tabs>
          <w:tab w:val="num" w:pos="5107"/>
        </w:tabs>
        <w:ind w:left="5107" w:hanging="360"/>
      </w:pPr>
      <w:rPr>
        <w:rFonts w:ascii="Wingdings" w:hAnsi="Wingdings" w:hint="default"/>
      </w:rPr>
    </w:lvl>
    <w:lvl w:ilvl="6" w:tplc="04190001" w:tentative="1">
      <w:start w:val="1"/>
      <w:numFmt w:val="bullet"/>
      <w:lvlText w:val=""/>
      <w:lvlJc w:val="left"/>
      <w:pPr>
        <w:tabs>
          <w:tab w:val="num" w:pos="5827"/>
        </w:tabs>
        <w:ind w:left="5827" w:hanging="360"/>
      </w:pPr>
      <w:rPr>
        <w:rFonts w:ascii="Symbol" w:hAnsi="Symbol" w:hint="default"/>
      </w:rPr>
    </w:lvl>
    <w:lvl w:ilvl="7" w:tplc="04190003" w:tentative="1">
      <w:start w:val="1"/>
      <w:numFmt w:val="bullet"/>
      <w:lvlText w:val="o"/>
      <w:lvlJc w:val="left"/>
      <w:pPr>
        <w:tabs>
          <w:tab w:val="num" w:pos="6547"/>
        </w:tabs>
        <w:ind w:left="6547" w:hanging="360"/>
      </w:pPr>
      <w:rPr>
        <w:rFonts w:ascii="Courier New" w:hAnsi="Courier New" w:cs="Courier New" w:hint="default"/>
      </w:rPr>
    </w:lvl>
    <w:lvl w:ilvl="8" w:tplc="04190005" w:tentative="1">
      <w:start w:val="1"/>
      <w:numFmt w:val="bullet"/>
      <w:lvlText w:val=""/>
      <w:lvlJc w:val="left"/>
      <w:pPr>
        <w:tabs>
          <w:tab w:val="num" w:pos="7267"/>
        </w:tabs>
        <w:ind w:left="7267" w:hanging="360"/>
      </w:pPr>
      <w:rPr>
        <w:rFonts w:ascii="Wingdings" w:hAnsi="Wingdings" w:hint="default"/>
      </w:rPr>
    </w:lvl>
  </w:abstractNum>
  <w:abstractNum w:abstractNumId="29" w15:restartNumberingAfterBreak="0">
    <w:nsid w:val="74007F39"/>
    <w:multiLevelType w:val="hybridMultilevel"/>
    <w:tmpl w:val="7BB08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F1009A"/>
    <w:multiLevelType w:val="hybridMultilevel"/>
    <w:tmpl w:val="62282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5D1F30"/>
    <w:multiLevelType w:val="multilevel"/>
    <w:tmpl w:val="54B2B5DE"/>
    <w:lvl w:ilvl="0">
      <w:start w:val="11"/>
      <w:numFmt w:val="decimal"/>
      <w:lvlText w:val="%1"/>
      <w:lvlJc w:val="left"/>
      <w:pPr>
        <w:ind w:left="510" w:hanging="510"/>
      </w:pPr>
      <w:rPr>
        <w:rFonts w:hint="default"/>
      </w:rPr>
    </w:lvl>
    <w:lvl w:ilvl="1">
      <w:start w:val="2"/>
      <w:numFmt w:val="decimal"/>
      <w:lvlText w:val="%1.%2"/>
      <w:lvlJc w:val="left"/>
      <w:pPr>
        <w:ind w:left="4622" w:hanging="510"/>
      </w:pPr>
      <w:rPr>
        <w:rFonts w:hint="default"/>
      </w:rPr>
    </w:lvl>
    <w:lvl w:ilvl="2">
      <w:start w:val="1"/>
      <w:numFmt w:val="decimal"/>
      <w:lvlText w:val="%1.%2.%3"/>
      <w:lvlJc w:val="left"/>
      <w:pPr>
        <w:ind w:left="8944" w:hanging="720"/>
      </w:pPr>
      <w:rPr>
        <w:rFonts w:hint="default"/>
      </w:rPr>
    </w:lvl>
    <w:lvl w:ilvl="3">
      <w:start w:val="1"/>
      <w:numFmt w:val="decimal"/>
      <w:lvlText w:val="%1.%2.%3.%4"/>
      <w:lvlJc w:val="left"/>
      <w:pPr>
        <w:ind w:left="13416" w:hanging="1080"/>
      </w:pPr>
      <w:rPr>
        <w:rFonts w:hint="default"/>
      </w:rPr>
    </w:lvl>
    <w:lvl w:ilvl="4">
      <w:start w:val="1"/>
      <w:numFmt w:val="decimal"/>
      <w:lvlText w:val="%1.%2.%3.%4.%5"/>
      <w:lvlJc w:val="left"/>
      <w:pPr>
        <w:ind w:left="17528" w:hanging="1080"/>
      </w:pPr>
      <w:rPr>
        <w:rFonts w:hint="default"/>
      </w:rPr>
    </w:lvl>
    <w:lvl w:ilvl="5">
      <w:start w:val="1"/>
      <w:numFmt w:val="decimal"/>
      <w:lvlText w:val="%1.%2.%3.%4.%5.%6"/>
      <w:lvlJc w:val="left"/>
      <w:pPr>
        <w:ind w:left="22000" w:hanging="1440"/>
      </w:pPr>
      <w:rPr>
        <w:rFonts w:hint="default"/>
      </w:rPr>
    </w:lvl>
    <w:lvl w:ilvl="6">
      <w:start w:val="1"/>
      <w:numFmt w:val="decimal"/>
      <w:lvlText w:val="%1.%2.%3.%4.%5.%6.%7"/>
      <w:lvlJc w:val="left"/>
      <w:pPr>
        <w:ind w:left="26112" w:hanging="1440"/>
      </w:pPr>
      <w:rPr>
        <w:rFonts w:hint="default"/>
      </w:rPr>
    </w:lvl>
    <w:lvl w:ilvl="7">
      <w:start w:val="1"/>
      <w:numFmt w:val="decimal"/>
      <w:lvlText w:val="%1.%2.%3.%4.%5.%6.%7.%8"/>
      <w:lvlJc w:val="left"/>
      <w:pPr>
        <w:ind w:left="30584" w:hanging="1800"/>
      </w:pPr>
      <w:rPr>
        <w:rFonts w:hint="default"/>
      </w:rPr>
    </w:lvl>
    <w:lvl w:ilvl="8">
      <w:start w:val="1"/>
      <w:numFmt w:val="decimal"/>
      <w:lvlText w:val="%1.%2.%3.%4.%5.%6.%7.%8.%9"/>
      <w:lvlJc w:val="left"/>
      <w:pPr>
        <w:ind w:left="-30480" w:hanging="2160"/>
      </w:pPr>
      <w:rPr>
        <w:rFonts w:hint="default"/>
      </w:rPr>
    </w:lvl>
  </w:abstractNum>
  <w:abstractNum w:abstractNumId="32" w15:restartNumberingAfterBreak="0">
    <w:nsid w:val="7C0D4743"/>
    <w:multiLevelType w:val="hybridMultilevel"/>
    <w:tmpl w:val="3060544C"/>
    <w:lvl w:ilvl="0" w:tplc="EC5E64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7E3A5B42"/>
    <w:multiLevelType w:val="hybridMultilevel"/>
    <w:tmpl w:val="533C8F96"/>
    <w:lvl w:ilvl="0" w:tplc="EC5E647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6"/>
  </w:num>
  <w:num w:numId="2">
    <w:abstractNumId w:val="3"/>
  </w:num>
  <w:num w:numId="3">
    <w:abstractNumId w:val="6"/>
  </w:num>
  <w:num w:numId="4">
    <w:abstractNumId w:val="21"/>
  </w:num>
  <w:num w:numId="5">
    <w:abstractNumId w:val="18"/>
  </w:num>
  <w:num w:numId="6">
    <w:abstractNumId w:val="25"/>
  </w:num>
  <w:num w:numId="7">
    <w:abstractNumId w:val="30"/>
  </w:num>
  <w:num w:numId="8">
    <w:abstractNumId w:val="24"/>
  </w:num>
  <w:num w:numId="9">
    <w:abstractNumId w:val="29"/>
  </w:num>
  <w:num w:numId="10">
    <w:abstractNumId w:val="7"/>
  </w:num>
  <w:num w:numId="11">
    <w:abstractNumId w:val="15"/>
  </w:num>
  <w:num w:numId="12">
    <w:abstractNumId w:val="20"/>
  </w:num>
  <w:num w:numId="13">
    <w:abstractNumId w:val="10"/>
  </w:num>
  <w:num w:numId="14">
    <w:abstractNumId w:val="5"/>
  </w:num>
  <w:num w:numId="15">
    <w:abstractNumId w:val="22"/>
  </w:num>
  <w:num w:numId="16">
    <w:abstractNumId w:val="31"/>
  </w:num>
  <w:num w:numId="17">
    <w:abstractNumId w:val="9"/>
  </w:num>
  <w:num w:numId="18">
    <w:abstractNumId w:val="32"/>
  </w:num>
  <w:num w:numId="19">
    <w:abstractNumId w:val="14"/>
  </w:num>
  <w:num w:numId="20">
    <w:abstractNumId w:val="23"/>
  </w:num>
  <w:num w:numId="21">
    <w:abstractNumId w:val="11"/>
  </w:num>
  <w:num w:numId="22">
    <w:abstractNumId w:val="27"/>
  </w:num>
  <w:num w:numId="23">
    <w:abstractNumId w:val="13"/>
  </w:num>
  <w:num w:numId="24">
    <w:abstractNumId w:val="4"/>
  </w:num>
  <w:num w:numId="25">
    <w:abstractNumId w:val="8"/>
  </w:num>
  <w:num w:numId="26">
    <w:abstractNumId w:val="2"/>
  </w:num>
  <w:num w:numId="27">
    <w:abstractNumId w:val="1"/>
  </w:num>
  <w:num w:numId="28">
    <w:abstractNumId w:val="0"/>
  </w:num>
  <w:num w:numId="29">
    <w:abstractNumId w:val="28"/>
  </w:num>
  <w:num w:numId="30">
    <w:abstractNumId w:val="19"/>
  </w:num>
  <w:num w:numId="31">
    <w:abstractNumId w:val="33"/>
  </w:num>
  <w:num w:numId="32">
    <w:abstractNumId w:val="26"/>
  </w:num>
  <w:num w:numId="33">
    <w:abstractNumId w:val="1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B21"/>
    <w:rsid w:val="00040BB1"/>
    <w:rsid w:val="000A72DE"/>
    <w:rsid w:val="000E744F"/>
    <w:rsid w:val="001432B4"/>
    <w:rsid w:val="001A5CA3"/>
    <w:rsid w:val="001D13E1"/>
    <w:rsid w:val="00251D72"/>
    <w:rsid w:val="002E5B0A"/>
    <w:rsid w:val="00323A42"/>
    <w:rsid w:val="003D7148"/>
    <w:rsid w:val="00496627"/>
    <w:rsid w:val="00514348"/>
    <w:rsid w:val="00572EB5"/>
    <w:rsid w:val="005A62E3"/>
    <w:rsid w:val="005B0229"/>
    <w:rsid w:val="005E6824"/>
    <w:rsid w:val="005F6D8C"/>
    <w:rsid w:val="006B00C7"/>
    <w:rsid w:val="00754BF3"/>
    <w:rsid w:val="00761B02"/>
    <w:rsid w:val="00775FD2"/>
    <w:rsid w:val="007C64FE"/>
    <w:rsid w:val="008A5D2B"/>
    <w:rsid w:val="008C0320"/>
    <w:rsid w:val="00945E54"/>
    <w:rsid w:val="009A67A7"/>
    <w:rsid w:val="009B6CBE"/>
    <w:rsid w:val="00A25234"/>
    <w:rsid w:val="00A777BC"/>
    <w:rsid w:val="00A875AD"/>
    <w:rsid w:val="00AE3ED3"/>
    <w:rsid w:val="00B06B21"/>
    <w:rsid w:val="00BA3E1B"/>
    <w:rsid w:val="00BF481C"/>
    <w:rsid w:val="00C03A2E"/>
    <w:rsid w:val="00C449FC"/>
    <w:rsid w:val="00CC2641"/>
    <w:rsid w:val="00D32253"/>
    <w:rsid w:val="00D34920"/>
    <w:rsid w:val="00D63ED6"/>
    <w:rsid w:val="00D647A9"/>
    <w:rsid w:val="00DA0403"/>
    <w:rsid w:val="00ED6FDF"/>
    <w:rsid w:val="00EE5227"/>
    <w:rsid w:val="00F352BE"/>
    <w:rsid w:val="00F70FEB"/>
    <w:rsid w:val="00FF5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B7929"/>
  <w15:chartTrackingRefBased/>
  <w15:docId w15:val="{54BE0245-E86B-46AA-B6FF-4DDE8A224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6B2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06B21"/>
    <w:pPr>
      <w:keepNext/>
      <w:numPr>
        <w:ilvl w:val="1"/>
        <w:numId w:val="2"/>
      </w:numPr>
      <w:tabs>
        <w:tab w:val="clear" w:pos="1495"/>
        <w:tab w:val="num" w:pos="1920"/>
      </w:tabs>
      <w:suppressAutoHyphens/>
      <w:spacing w:after="240"/>
      <w:ind w:left="1920"/>
      <w:jc w:val="center"/>
      <w:outlineLvl w:val="0"/>
    </w:pPr>
    <w:rPr>
      <w:b/>
      <w:kern w:val="28"/>
      <w:sz w:val="28"/>
    </w:rPr>
  </w:style>
  <w:style w:type="paragraph" w:styleId="2">
    <w:name w:val="heading 2"/>
    <w:basedOn w:val="1"/>
    <w:next w:val="a"/>
    <w:link w:val="20"/>
    <w:qFormat/>
    <w:rsid w:val="00B06B21"/>
    <w:pPr>
      <w:numPr>
        <w:numId w:val="10"/>
      </w:numPr>
      <w:outlineLvl w:val="1"/>
    </w:pPr>
  </w:style>
  <w:style w:type="paragraph" w:styleId="3">
    <w:name w:val="heading 3"/>
    <w:basedOn w:val="a"/>
    <w:next w:val="a"/>
    <w:link w:val="30"/>
    <w:qFormat/>
    <w:rsid w:val="00B06B21"/>
    <w:pPr>
      <w:keepNext/>
      <w:spacing w:before="240" w:after="60"/>
      <w:outlineLvl w:val="2"/>
    </w:pPr>
    <w:rPr>
      <w:rFonts w:ascii="Arial" w:hAnsi="Arial"/>
      <w:sz w:val="24"/>
    </w:rPr>
  </w:style>
  <w:style w:type="paragraph" w:styleId="4">
    <w:name w:val="heading 4"/>
    <w:basedOn w:val="a"/>
    <w:next w:val="a"/>
    <w:link w:val="40"/>
    <w:qFormat/>
    <w:rsid w:val="00B06B21"/>
    <w:pPr>
      <w:keepNext/>
      <w:widowControl w:val="0"/>
      <w:suppressLineNumbers/>
      <w:ind w:firstLine="720"/>
      <w:outlineLvl w:val="3"/>
    </w:pPr>
    <w:rPr>
      <w:rFonts w:ascii="Arial" w:hAnsi="Arial"/>
      <w:sz w:val="24"/>
    </w:rPr>
  </w:style>
  <w:style w:type="paragraph" w:styleId="5">
    <w:name w:val="heading 5"/>
    <w:basedOn w:val="a"/>
    <w:next w:val="a"/>
    <w:link w:val="50"/>
    <w:qFormat/>
    <w:rsid w:val="00B06B21"/>
    <w:pPr>
      <w:keepNext/>
      <w:jc w:val="center"/>
      <w:outlineLvl w:val="4"/>
    </w:pPr>
    <w:rPr>
      <w:rFonts w:ascii="Arial" w:hAnsi="Arial"/>
      <w:sz w:val="24"/>
    </w:rPr>
  </w:style>
  <w:style w:type="paragraph" w:styleId="6">
    <w:name w:val="heading 6"/>
    <w:basedOn w:val="a"/>
    <w:next w:val="a"/>
    <w:link w:val="60"/>
    <w:qFormat/>
    <w:rsid w:val="00B06B21"/>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B06B21"/>
    <w:rPr>
      <w:sz w:val="16"/>
      <w:szCs w:val="16"/>
    </w:rPr>
  </w:style>
  <w:style w:type="paragraph" w:styleId="a4">
    <w:name w:val="annotation text"/>
    <w:basedOn w:val="a"/>
    <w:link w:val="a5"/>
    <w:semiHidden/>
    <w:rsid w:val="00B06B21"/>
  </w:style>
  <w:style w:type="character" w:customStyle="1" w:styleId="a5">
    <w:name w:val="Текст примечания Знак"/>
    <w:basedOn w:val="a0"/>
    <w:link w:val="a4"/>
    <w:semiHidden/>
    <w:rsid w:val="00B06B21"/>
    <w:rPr>
      <w:rFonts w:ascii="Times New Roman" w:eastAsia="Times New Roman" w:hAnsi="Times New Roman" w:cs="Times New Roman"/>
      <w:sz w:val="20"/>
      <w:szCs w:val="20"/>
      <w:lang w:eastAsia="ru-RU"/>
    </w:rPr>
  </w:style>
  <w:style w:type="paragraph" w:customStyle="1" w:styleId="a6">
    <w:name w:val="ПМ"/>
    <w:basedOn w:val="a"/>
    <w:qFormat/>
    <w:rsid w:val="00B06B21"/>
    <w:pPr>
      <w:tabs>
        <w:tab w:val="left" w:pos="0"/>
      </w:tabs>
      <w:spacing w:line="360" w:lineRule="auto"/>
      <w:jc w:val="both"/>
    </w:pPr>
    <w:rPr>
      <w:color w:val="00000A"/>
      <w:sz w:val="24"/>
      <w:szCs w:val="24"/>
    </w:rPr>
  </w:style>
  <w:style w:type="character" w:customStyle="1" w:styleId="10">
    <w:name w:val="Заголовок 1 Знак"/>
    <w:basedOn w:val="a0"/>
    <w:link w:val="1"/>
    <w:rsid w:val="00B06B21"/>
    <w:rPr>
      <w:rFonts w:ascii="Times New Roman" w:eastAsia="Times New Roman" w:hAnsi="Times New Roman" w:cs="Times New Roman"/>
      <w:b/>
      <w:kern w:val="28"/>
      <w:sz w:val="28"/>
      <w:szCs w:val="20"/>
      <w:lang w:eastAsia="ru-RU"/>
    </w:rPr>
  </w:style>
  <w:style w:type="character" w:customStyle="1" w:styleId="20">
    <w:name w:val="Заголовок 2 Знак"/>
    <w:basedOn w:val="a0"/>
    <w:link w:val="2"/>
    <w:rsid w:val="00B06B21"/>
    <w:rPr>
      <w:rFonts w:ascii="Times New Roman" w:eastAsia="Times New Roman" w:hAnsi="Times New Roman" w:cs="Times New Roman"/>
      <w:b/>
      <w:kern w:val="28"/>
      <w:sz w:val="28"/>
      <w:szCs w:val="20"/>
      <w:lang w:eastAsia="ru-RU"/>
    </w:rPr>
  </w:style>
  <w:style w:type="character" w:customStyle="1" w:styleId="30">
    <w:name w:val="Заголовок 3 Знак"/>
    <w:basedOn w:val="a0"/>
    <w:link w:val="3"/>
    <w:rsid w:val="00B06B21"/>
    <w:rPr>
      <w:rFonts w:ascii="Arial" w:eastAsia="Times New Roman" w:hAnsi="Arial" w:cs="Times New Roman"/>
      <w:sz w:val="24"/>
      <w:szCs w:val="20"/>
      <w:lang w:eastAsia="ru-RU"/>
    </w:rPr>
  </w:style>
  <w:style w:type="character" w:customStyle="1" w:styleId="40">
    <w:name w:val="Заголовок 4 Знак"/>
    <w:basedOn w:val="a0"/>
    <w:link w:val="4"/>
    <w:rsid w:val="00B06B21"/>
    <w:rPr>
      <w:rFonts w:ascii="Arial" w:eastAsia="Times New Roman" w:hAnsi="Arial" w:cs="Times New Roman"/>
      <w:sz w:val="24"/>
      <w:szCs w:val="20"/>
      <w:lang w:eastAsia="ru-RU"/>
    </w:rPr>
  </w:style>
  <w:style w:type="character" w:customStyle="1" w:styleId="50">
    <w:name w:val="Заголовок 5 Знак"/>
    <w:basedOn w:val="a0"/>
    <w:link w:val="5"/>
    <w:rsid w:val="00B06B21"/>
    <w:rPr>
      <w:rFonts w:ascii="Arial" w:eastAsia="Times New Roman" w:hAnsi="Arial" w:cs="Times New Roman"/>
      <w:sz w:val="24"/>
      <w:szCs w:val="20"/>
      <w:lang w:eastAsia="ru-RU"/>
    </w:rPr>
  </w:style>
  <w:style w:type="character" w:customStyle="1" w:styleId="60">
    <w:name w:val="Заголовок 6 Знак"/>
    <w:basedOn w:val="a0"/>
    <w:link w:val="6"/>
    <w:rsid w:val="00B06B21"/>
    <w:rPr>
      <w:rFonts w:ascii="Times New Roman" w:eastAsia="Times New Roman" w:hAnsi="Times New Roman" w:cs="Times New Roman"/>
      <w:b/>
      <w:sz w:val="36"/>
      <w:szCs w:val="20"/>
      <w:lang w:eastAsia="ru-RU"/>
    </w:rPr>
  </w:style>
  <w:style w:type="character" w:styleId="a7">
    <w:name w:val="page number"/>
    <w:basedOn w:val="a0"/>
    <w:rsid w:val="00B06B21"/>
  </w:style>
  <w:style w:type="paragraph" w:styleId="a8">
    <w:name w:val="footer"/>
    <w:basedOn w:val="a"/>
    <w:link w:val="a9"/>
    <w:rsid w:val="00B06B21"/>
    <w:pPr>
      <w:tabs>
        <w:tab w:val="center" w:pos="4153"/>
        <w:tab w:val="right" w:pos="8306"/>
      </w:tabs>
    </w:pPr>
  </w:style>
  <w:style w:type="character" w:customStyle="1" w:styleId="a9">
    <w:name w:val="Нижний колонтитул Знак"/>
    <w:basedOn w:val="a0"/>
    <w:link w:val="a8"/>
    <w:rsid w:val="00B06B21"/>
    <w:rPr>
      <w:rFonts w:ascii="Times New Roman" w:eastAsia="Times New Roman" w:hAnsi="Times New Roman" w:cs="Times New Roman"/>
      <w:sz w:val="20"/>
      <w:szCs w:val="20"/>
      <w:lang w:eastAsia="ru-RU"/>
    </w:rPr>
  </w:style>
  <w:style w:type="paragraph" w:styleId="31">
    <w:name w:val="toc 3"/>
    <w:basedOn w:val="a"/>
    <w:next w:val="a"/>
    <w:semiHidden/>
    <w:rsid w:val="00B06B21"/>
    <w:pPr>
      <w:ind w:left="400"/>
    </w:pPr>
    <w:rPr>
      <w:i/>
      <w:iCs/>
    </w:rPr>
  </w:style>
  <w:style w:type="paragraph" w:styleId="11">
    <w:name w:val="toc 1"/>
    <w:basedOn w:val="a"/>
    <w:next w:val="a"/>
    <w:uiPriority w:val="39"/>
    <w:rsid w:val="00B06B21"/>
    <w:pPr>
      <w:spacing w:before="120" w:after="120"/>
    </w:pPr>
    <w:rPr>
      <w:b/>
      <w:bCs/>
      <w:caps/>
    </w:rPr>
  </w:style>
  <w:style w:type="paragraph" w:styleId="aa">
    <w:name w:val="Body Text"/>
    <w:basedOn w:val="a"/>
    <w:link w:val="ab"/>
    <w:rsid w:val="00B06B21"/>
    <w:pPr>
      <w:spacing w:after="120"/>
    </w:pPr>
  </w:style>
  <w:style w:type="character" w:customStyle="1" w:styleId="ab">
    <w:name w:val="Основной текст Знак"/>
    <w:basedOn w:val="a0"/>
    <w:link w:val="aa"/>
    <w:rsid w:val="00B06B21"/>
    <w:rPr>
      <w:rFonts w:ascii="Times New Roman" w:eastAsia="Times New Roman" w:hAnsi="Times New Roman" w:cs="Times New Roman"/>
      <w:sz w:val="20"/>
      <w:szCs w:val="20"/>
      <w:lang w:eastAsia="ru-RU"/>
    </w:rPr>
  </w:style>
  <w:style w:type="paragraph" w:styleId="21">
    <w:name w:val="List 2"/>
    <w:basedOn w:val="a"/>
    <w:rsid w:val="00B06B21"/>
    <w:pPr>
      <w:ind w:left="566" w:hanging="283"/>
    </w:pPr>
  </w:style>
  <w:style w:type="paragraph" w:styleId="ac">
    <w:name w:val="header"/>
    <w:basedOn w:val="a"/>
    <w:link w:val="ad"/>
    <w:rsid w:val="00B06B21"/>
    <w:pPr>
      <w:tabs>
        <w:tab w:val="center" w:pos="4536"/>
        <w:tab w:val="right" w:pos="9072"/>
      </w:tabs>
    </w:pPr>
  </w:style>
  <w:style w:type="character" w:customStyle="1" w:styleId="ad">
    <w:name w:val="Верхний колонтитул Знак"/>
    <w:basedOn w:val="a0"/>
    <w:link w:val="ac"/>
    <w:rsid w:val="00B06B21"/>
    <w:rPr>
      <w:rFonts w:ascii="Times New Roman" w:eastAsia="Times New Roman" w:hAnsi="Times New Roman" w:cs="Times New Roman"/>
      <w:sz w:val="20"/>
      <w:szCs w:val="20"/>
      <w:lang w:eastAsia="ru-RU"/>
    </w:rPr>
  </w:style>
  <w:style w:type="paragraph" w:styleId="ae">
    <w:name w:val="caption"/>
    <w:basedOn w:val="a"/>
    <w:next w:val="a"/>
    <w:qFormat/>
    <w:rsid w:val="00B06B21"/>
    <w:pPr>
      <w:spacing w:before="120" w:after="120"/>
    </w:pPr>
    <w:rPr>
      <w:b/>
    </w:rPr>
  </w:style>
  <w:style w:type="paragraph" w:styleId="22">
    <w:name w:val="Body Text 2"/>
    <w:basedOn w:val="a"/>
    <w:link w:val="23"/>
    <w:rsid w:val="00B06B21"/>
    <w:rPr>
      <w:rFonts w:ascii="Arial" w:hAnsi="Arial"/>
      <w:sz w:val="24"/>
    </w:rPr>
  </w:style>
  <w:style w:type="character" w:customStyle="1" w:styleId="23">
    <w:name w:val="Основной текст 2 Знак"/>
    <w:basedOn w:val="a0"/>
    <w:link w:val="22"/>
    <w:rsid w:val="00B06B21"/>
    <w:rPr>
      <w:rFonts w:ascii="Arial" w:eastAsia="Times New Roman" w:hAnsi="Arial" w:cs="Times New Roman"/>
      <w:sz w:val="24"/>
      <w:szCs w:val="20"/>
      <w:lang w:eastAsia="ru-RU"/>
    </w:rPr>
  </w:style>
  <w:style w:type="paragraph" w:styleId="af">
    <w:name w:val="Body Text Indent"/>
    <w:basedOn w:val="a"/>
    <w:link w:val="af0"/>
    <w:rsid w:val="00B06B21"/>
    <w:pPr>
      <w:ind w:firstLine="720"/>
    </w:pPr>
    <w:rPr>
      <w:rFonts w:ascii="Arial" w:hAnsi="Arial"/>
      <w:b/>
      <w:sz w:val="24"/>
    </w:rPr>
  </w:style>
  <w:style w:type="character" w:customStyle="1" w:styleId="af0">
    <w:name w:val="Основной текст с отступом Знак"/>
    <w:basedOn w:val="a0"/>
    <w:link w:val="af"/>
    <w:rsid w:val="00B06B21"/>
    <w:rPr>
      <w:rFonts w:ascii="Arial" w:eastAsia="Times New Roman" w:hAnsi="Arial" w:cs="Times New Roman"/>
      <w:b/>
      <w:sz w:val="24"/>
      <w:szCs w:val="20"/>
      <w:lang w:eastAsia="ru-RU"/>
    </w:rPr>
  </w:style>
  <w:style w:type="paragraph" w:styleId="af1">
    <w:name w:val="Document Map"/>
    <w:basedOn w:val="a"/>
    <w:link w:val="af2"/>
    <w:semiHidden/>
    <w:rsid w:val="00B06B21"/>
    <w:pPr>
      <w:shd w:val="clear" w:color="auto" w:fill="000080"/>
    </w:pPr>
    <w:rPr>
      <w:rFonts w:ascii="Tahoma" w:hAnsi="Tahoma"/>
    </w:rPr>
  </w:style>
  <w:style w:type="character" w:customStyle="1" w:styleId="af2">
    <w:name w:val="Схема документа Знак"/>
    <w:basedOn w:val="a0"/>
    <w:link w:val="af1"/>
    <w:semiHidden/>
    <w:rsid w:val="00B06B21"/>
    <w:rPr>
      <w:rFonts w:ascii="Tahoma" w:eastAsia="Times New Roman" w:hAnsi="Tahoma" w:cs="Times New Roman"/>
      <w:sz w:val="20"/>
      <w:szCs w:val="20"/>
      <w:shd w:val="clear" w:color="auto" w:fill="000080"/>
      <w:lang w:eastAsia="ru-RU"/>
    </w:rPr>
  </w:style>
  <w:style w:type="paragraph" w:styleId="af3">
    <w:name w:val="table of authorities"/>
    <w:basedOn w:val="a"/>
    <w:next w:val="a"/>
    <w:semiHidden/>
    <w:rsid w:val="00B06B21"/>
    <w:pPr>
      <w:ind w:left="200" w:hanging="200"/>
    </w:pPr>
  </w:style>
  <w:style w:type="paragraph" w:styleId="af4">
    <w:name w:val="toa heading"/>
    <w:basedOn w:val="a"/>
    <w:next w:val="a"/>
    <w:semiHidden/>
    <w:rsid w:val="00B06B21"/>
    <w:pPr>
      <w:spacing w:before="120"/>
    </w:pPr>
    <w:rPr>
      <w:rFonts w:ascii="Arial" w:hAnsi="Arial"/>
      <w:b/>
      <w:bCs/>
      <w:szCs w:val="24"/>
    </w:rPr>
  </w:style>
  <w:style w:type="paragraph" w:styleId="24">
    <w:name w:val="toc 2"/>
    <w:basedOn w:val="a"/>
    <w:next w:val="a"/>
    <w:autoRedefine/>
    <w:uiPriority w:val="39"/>
    <w:rsid w:val="00B06B21"/>
    <w:pPr>
      <w:tabs>
        <w:tab w:val="left" w:pos="567"/>
        <w:tab w:val="left" w:pos="709"/>
        <w:tab w:val="right" w:leader="dot" w:pos="9476"/>
      </w:tabs>
    </w:pPr>
    <w:rPr>
      <w:smallCaps/>
    </w:rPr>
  </w:style>
  <w:style w:type="paragraph" w:styleId="41">
    <w:name w:val="toc 4"/>
    <w:basedOn w:val="a"/>
    <w:next w:val="a"/>
    <w:autoRedefine/>
    <w:semiHidden/>
    <w:rsid w:val="00B06B21"/>
    <w:pPr>
      <w:ind w:left="600"/>
    </w:pPr>
    <w:rPr>
      <w:sz w:val="18"/>
      <w:szCs w:val="18"/>
    </w:rPr>
  </w:style>
  <w:style w:type="paragraph" w:styleId="51">
    <w:name w:val="toc 5"/>
    <w:basedOn w:val="a"/>
    <w:next w:val="a"/>
    <w:autoRedefine/>
    <w:semiHidden/>
    <w:rsid w:val="00B06B21"/>
    <w:pPr>
      <w:ind w:left="800"/>
    </w:pPr>
    <w:rPr>
      <w:sz w:val="18"/>
      <w:szCs w:val="18"/>
    </w:rPr>
  </w:style>
  <w:style w:type="paragraph" w:styleId="61">
    <w:name w:val="toc 6"/>
    <w:basedOn w:val="a"/>
    <w:next w:val="a"/>
    <w:autoRedefine/>
    <w:semiHidden/>
    <w:rsid w:val="00B06B21"/>
    <w:pPr>
      <w:ind w:left="1000"/>
    </w:pPr>
    <w:rPr>
      <w:sz w:val="18"/>
      <w:szCs w:val="18"/>
    </w:rPr>
  </w:style>
  <w:style w:type="paragraph" w:styleId="7">
    <w:name w:val="toc 7"/>
    <w:basedOn w:val="a"/>
    <w:next w:val="a"/>
    <w:autoRedefine/>
    <w:semiHidden/>
    <w:rsid w:val="00B06B21"/>
    <w:pPr>
      <w:ind w:left="1200"/>
    </w:pPr>
    <w:rPr>
      <w:sz w:val="18"/>
      <w:szCs w:val="18"/>
    </w:rPr>
  </w:style>
  <w:style w:type="paragraph" w:styleId="8">
    <w:name w:val="toc 8"/>
    <w:basedOn w:val="a"/>
    <w:next w:val="a"/>
    <w:autoRedefine/>
    <w:semiHidden/>
    <w:rsid w:val="00B06B21"/>
    <w:pPr>
      <w:ind w:left="1400"/>
    </w:pPr>
    <w:rPr>
      <w:sz w:val="18"/>
      <w:szCs w:val="18"/>
    </w:rPr>
  </w:style>
  <w:style w:type="paragraph" w:styleId="9">
    <w:name w:val="toc 9"/>
    <w:basedOn w:val="a"/>
    <w:next w:val="a"/>
    <w:autoRedefine/>
    <w:semiHidden/>
    <w:rsid w:val="00B06B21"/>
    <w:pPr>
      <w:ind w:left="1600"/>
    </w:pPr>
    <w:rPr>
      <w:sz w:val="18"/>
      <w:szCs w:val="18"/>
    </w:rPr>
  </w:style>
  <w:style w:type="character" w:styleId="af5">
    <w:name w:val="Hyperlink"/>
    <w:uiPriority w:val="99"/>
    <w:rsid w:val="00B06B21"/>
    <w:rPr>
      <w:color w:val="0000FF"/>
      <w:u w:val="single"/>
    </w:rPr>
  </w:style>
  <w:style w:type="paragraph" w:styleId="12">
    <w:name w:val="index 1"/>
    <w:basedOn w:val="a"/>
    <w:next w:val="a"/>
    <w:autoRedefine/>
    <w:semiHidden/>
    <w:rsid w:val="00B06B21"/>
    <w:pPr>
      <w:ind w:left="200" w:hanging="200"/>
    </w:pPr>
  </w:style>
  <w:style w:type="paragraph" w:styleId="25">
    <w:name w:val="index 2"/>
    <w:basedOn w:val="a"/>
    <w:next w:val="a"/>
    <w:autoRedefine/>
    <w:semiHidden/>
    <w:rsid w:val="00B06B21"/>
    <w:pPr>
      <w:ind w:left="400" w:hanging="200"/>
    </w:pPr>
  </w:style>
  <w:style w:type="paragraph" w:styleId="32">
    <w:name w:val="index 3"/>
    <w:basedOn w:val="a"/>
    <w:next w:val="a"/>
    <w:autoRedefine/>
    <w:semiHidden/>
    <w:rsid w:val="00B06B21"/>
    <w:pPr>
      <w:ind w:left="600" w:hanging="200"/>
    </w:pPr>
  </w:style>
  <w:style w:type="paragraph" w:styleId="42">
    <w:name w:val="index 4"/>
    <w:basedOn w:val="a"/>
    <w:next w:val="a"/>
    <w:autoRedefine/>
    <w:semiHidden/>
    <w:rsid w:val="00B06B21"/>
    <w:pPr>
      <w:ind w:left="800" w:hanging="200"/>
    </w:pPr>
  </w:style>
  <w:style w:type="paragraph" w:styleId="52">
    <w:name w:val="index 5"/>
    <w:basedOn w:val="a"/>
    <w:next w:val="a"/>
    <w:autoRedefine/>
    <w:semiHidden/>
    <w:rsid w:val="00B06B21"/>
    <w:pPr>
      <w:ind w:left="1000" w:hanging="200"/>
    </w:pPr>
  </w:style>
  <w:style w:type="paragraph" w:styleId="62">
    <w:name w:val="index 6"/>
    <w:basedOn w:val="a"/>
    <w:next w:val="a"/>
    <w:autoRedefine/>
    <w:semiHidden/>
    <w:rsid w:val="00B06B21"/>
    <w:pPr>
      <w:ind w:left="1200" w:hanging="200"/>
    </w:pPr>
  </w:style>
  <w:style w:type="paragraph" w:styleId="70">
    <w:name w:val="index 7"/>
    <w:basedOn w:val="a"/>
    <w:next w:val="a"/>
    <w:autoRedefine/>
    <w:semiHidden/>
    <w:rsid w:val="00B06B21"/>
    <w:pPr>
      <w:ind w:left="1400" w:hanging="200"/>
    </w:pPr>
  </w:style>
  <w:style w:type="paragraph" w:styleId="80">
    <w:name w:val="index 8"/>
    <w:basedOn w:val="a"/>
    <w:next w:val="a"/>
    <w:autoRedefine/>
    <w:semiHidden/>
    <w:rsid w:val="00B06B21"/>
    <w:pPr>
      <w:ind w:left="1600" w:hanging="200"/>
    </w:pPr>
  </w:style>
  <w:style w:type="paragraph" w:styleId="90">
    <w:name w:val="index 9"/>
    <w:basedOn w:val="a"/>
    <w:next w:val="a"/>
    <w:autoRedefine/>
    <w:semiHidden/>
    <w:rsid w:val="00B06B21"/>
    <w:pPr>
      <w:ind w:left="1800" w:hanging="200"/>
    </w:pPr>
  </w:style>
  <w:style w:type="paragraph" w:styleId="af6">
    <w:name w:val="index heading"/>
    <w:basedOn w:val="a"/>
    <w:next w:val="12"/>
    <w:semiHidden/>
    <w:rsid w:val="00B06B21"/>
  </w:style>
  <w:style w:type="paragraph" w:styleId="af7">
    <w:name w:val="Plain Text"/>
    <w:basedOn w:val="a"/>
    <w:link w:val="af8"/>
    <w:rsid w:val="00B06B21"/>
    <w:rPr>
      <w:rFonts w:ascii="Courier New" w:hAnsi="Courier New" w:cs="Courier New"/>
    </w:rPr>
  </w:style>
  <w:style w:type="character" w:customStyle="1" w:styleId="af8">
    <w:name w:val="Текст Знак"/>
    <w:basedOn w:val="a0"/>
    <w:link w:val="af7"/>
    <w:rsid w:val="00B06B21"/>
    <w:rPr>
      <w:rFonts w:ascii="Courier New" w:eastAsia="Times New Roman" w:hAnsi="Courier New" w:cs="Courier New"/>
      <w:sz w:val="20"/>
      <w:szCs w:val="20"/>
      <w:lang w:eastAsia="ru-RU"/>
    </w:rPr>
  </w:style>
  <w:style w:type="paragraph" w:styleId="26">
    <w:name w:val="Body Text Indent 2"/>
    <w:basedOn w:val="a"/>
    <w:link w:val="27"/>
    <w:rsid w:val="00B06B21"/>
    <w:pPr>
      <w:ind w:left="360"/>
    </w:pPr>
    <w:rPr>
      <w:sz w:val="24"/>
    </w:rPr>
  </w:style>
  <w:style w:type="character" w:customStyle="1" w:styleId="27">
    <w:name w:val="Основной текст с отступом 2 Знак"/>
    <w:basedOn w:val="a0"/>
    <w:link w:val="26"/>
    <w:rsid w:val="00B06B21"/>
    <w:rPr>
      <w:rFonts w:ascii="Times New Roman" w:eastAsia="Times New Roman" w:hAnsi="Times New Roman" w:cs="Times New Roman"/>
      <w:sz w:val="24"/>
      <w:szCs w:val="20"/>
      <w:lang w:eastAsia="ru-RU"/>
    </w:rPr>
  </w:style>
  <w:style w:type="character" w:styleId="af9">
    <w:name w:val="FollowedHyperlink"/>
    <w:rsid w:val="00B06B21"/>
    <w:rPr>
      <w:color w:val="800080"/>
      <w:u w:val="single"/>
    </w:rPr>
  </w:style>
  <w:style w:type="paragraph" w:styleId="33">
    <w:name w:val="Body Text Indent 3"/>
    <w:basedOn w:val="a"/>
    <w:link w:val="34"/>
    <w:rsid w:val="00B06B21"/>
    <w:pPr>
      <w:keepNext/>
      <w:widowControl w:val="0"/>
      <w:suppressLineNumbers/>
      <w:ind w:firstLine="780"/>
    </w:pPr>
    <w:rPr>
      <w:rFonts w:ascii="Arial" w:hAnsi="Arial"/>
      <w:sz w:val="24"/>
    </w:rPr>
  </w:style>
  <w:style w:type="character" w:customStyle="1" w:styleId="34">
    <w:name w:val="Основной текст с отступом 3 Знак"/>
    <w:basedOn w:val="a0"/>
    <w:link w:val="33"/>
    <w:rsid w:val="00B06B21"/>
    <w:rPr>
      <w:rFonts w:ascii="Arial" w:eastAsia="Times New Roman" w:hAnsi="Arial" w:cs="Times New Roman"/>
      <w:sz w:val="24"/>
      <w:szCs w:val="20"/>
      <w:lang w:eastAsia="ru-RU"/>
    </w:rPr>
  </w:style>
  <w:style w:type="paragraph" w:customStyle="1" w:styleId="13">
    <w:name w:val="Стиль1"/>
    <w:basedOn w:val="a"/>
    <w:rsid w:val="00B06B21"/>
    <w:rPr>
      <w:rFonts w:ascii="Arial" w:hAnsi="Arial"/>
      <w:sz w:val="24"/>
    </w:rPr>
  </w:style>
  <w:style w:type="paragraph" w:styleId="afa">
    <w:name w:val="annotation subject"/>
    <w:basedOn w:val="a4"/>
    <w:next w:val="a4"/>
    <w:link w:val="afb"/>
    <w:semiHidden/>
    <w:rsid w:val="00B06B21"/>
    <w:rPr>
      <w:b/>
      <w:bCs/>
    </w:rPr>
  </w:style>
  <w:style w:type="character" w:customStyle="1" w:styleId="afb">
    <w:name w:val="Тема примечания Знак"/>
    <w:basedOn w:val="a5"/>
    <w:link w:val="afa"/>
    <w:semiHidden/>
    <w:rsid w:val="00B06B21"/>
    <w:rPr>
      <w:rFonts w:ascii="Times New Roman" w:eastAsia="Times New Roman" w:hAnsi="Times New Roman" w:cs="Times New Roman"/>
      <w:b/>
      <w:bCs/>
      <w:sz w:val="20"/>
      <w:szCs w:val="20"/>
      <w:lang w:eastAsia="ru-RU"/>
    </w:rPr>
  </w:style>
  <w:style w:type="paragraph" w:styleId="afc">
    <w:name w:val="Balloon Text"/>
    <w:basedOn w:val="a"/>
    <w:link w:val="afd"/>
    <w:semiHidden/>
    <w:rsid w:val="00B06B21"/>
    <w:rPr>
      <w:rFonts w:ascii="Tahoma" w:hAnsi="Tahoma" w:cs="Tahoma"/>
      <w:sz w:val="16"/>
      <w:szCs w:val="16"/>
    </w:rPr>
  </w:style>
  <w:style w:type="character" w:customStyle="1" w:styleId="afd">
    <w:name w:val="Текст выноски Знак"/>
    <w:basedOn w:val="a0"/>
    <w:link w:val="afc"/>
    <w:semiHidden/>
    <w:rsid w:val="00B06B21"/>
    <w:rPr>
      <w:rFonts w:ascii="Tahoma" w:eastAsia="Times New Roman" w:hAnsi="Tahoma" w:cs="Tahoma"/>
      <w:sz w:val="16"/>
      <w:szCs w:val="16"/>
      <w:lang w:eastAsia="ru-RU"/>
    </w:rPr>
  </w:style>
  <w:style w:type="paragraph" w:customStyle="1" w:styleId="afe">
    <w:name w:val="Заглавие"/>
    <w:basedOn w:val="a"/>
    <w:next w:val="a"/>
    <w:rsid w:val="00B06B21"/>
    <w:pPr>
      <w:suppressAutoHyphens/>
      <w:spacing w:before="100" w:beforeAutospacing="1" w:after="100" w:afterAutospacing="1"/>
      <w:ind w:hanging="19"/>
      <w:jc w:val="center"/>
    </w:pPr>
    <w:rPr>
      <w:b/>
      <w:sz w:val="34"/>
    </w:rPr>
  </w:style>
  <w:style w:type="paragraph" w:customStyle="1" w:styleId="35">
    <w:name w:val="Заглавие 3"/>
    <w:basedOn w:val="a"/>
    <w:next w:val="a"/>
    <w:autoRedefine/>
    <w:rsid w:val="00B06B21"/>
    <w:pPr>
      <w:suppressAutoHyphens/>
      <w:spacing w:line="360" w:lineRule="auto"/>
      <w:ind w:hanging="19"/>
      <w:jc w:val="center"/>
    </w:pPr>
    <w:rPr>
      <w:b/>
      <w:sz w:val="28"/>
      <w:szCs w:val="28"/>
      <w:lang w:val="en-US"/>
    </w:rPr>
  </w:style>
  <w:style w:type="paragraph" w:customStyle="1" w:styleId="msonormalcxspmiddlecxspmiddlecxspmiddle">
    <w:name w:val="msonormalcxspmiddlecxspmiddlecxspmiddle"/>
    <w:basedOn w:val="a"/>
    <w:rsid w:val="00B06B21"/>
    <w:pPr>
      <w:spacing w:before="100" w:beforeAutospacing="1" w:after="100" w:afterAutospacing="1"/>
    </w:pPr>
    <w:rPr>
      <w:sz w:val="24"/>
      <w:szCs w:val="24"/>
    </w:rPr>
  </w:style>
  <w:style w:type="paragraph" w:styleId="aff">
    <w:name w:val="List Paragraph"/>
    <w:basedOn w:val="a"/>
    <w:uiPriority w:val="34"/>
    <w:qFormat/>
    <w:rsid w:val="00B06B21"/>
    <w:pPr>
      <w:ind w:left="708"/>
    </w:pPr>
  </w:style>
  <w:style w:type="paragraph" w:customStyle="1" w:styleId="28">
    <w:name w:val="заг2"/>
    <w:basedOn w:val="a"/>
    <w:link w:val="29"/>
    <w:qFormat/>
    <w:rsid w:val="00B06B21"/>
    <w:pPr>
      <w:tabs>
        <w:tab w:val="left" w:pos="0"/>
        <w:tab w:val="left" w:pos="574"/>
      </w:tabs>
      <w:spacing w:before="120" w:line="360" w:lineRule="auto"/>
      <w:ind w:left="574" w:hanging="432"/>
      <w:jc w:val="both"/>
      <w:outlineLvl w:val="1"/>
    </w:pPr>
    <w:rPr>
      <w:b/>
      <w:color w:val="00000A"/>
      <w:sz w:val="24"/>
      <w:szCs w:val="24"/>
      <w:lang w:val="x-none" w:eastAsia="x-none"/>
    </w:rPr>
  </w:style>
  <w:style w:type="character" w:customStyle="1" w:styleId="29">
    <w:name w:val="заг2 Знак"/>
    <w:link w:val="28"/>
    <w:rsid w:val="00B06B21"/>
    <w:rPr>
      <w:rFonts w:ascii="Times New Roman" w:eastAsia="Times New Roman" w:hAnsi="Times New Roman" w:cs="Times New Roman"/>
      <w:b/>
      <w:color w:val="00000A"/>
      <w:sz w:val="24"/>
      <w:szCs w:val="24"/>
      <w:lang w:val="x-none" w:eastAsia="x-none"/>
    </w:rPr>
  </w:style>
  <w:style w:type="paragraph" w:styleId="aff0">
    <w:name w:val="TOC Heading"/>
    <w:basedOn w:val="1"/>
    <w:next w:val="a"/>
    <w:uiPriority w:val="39"/>
    <w:unhideWhenUsed/>
    <w:qFormat/>
    <w:rsid w:val="00B06B21"/>
    <w:pPr>
      <w:keepLines/>
      <w:numPr>
        <w:ilvl w:val="0"/>
        <w:numId w:val="0"/>
      </w:numPr>
      <w:suppressAutoHyphens w:val="0"/>
      <w:spacing w:before="240" w:after="0" w:line="259" w:lineRule="auto"/>
      <w:jc w:val="left"/>
      <w:outlineLvl w:val="9"/>
    </w:pPr>
    <w:rPr>
      <w:rFonts w:ascii="Calibri Light" w:hAnsi="Calibri Light"/>
      <w:b w:val="0"/>
      <w:color w:val="2E74B5"/>
      <w:kern w:val="0"/>
      <w:sz w:val="32"/>
      <w:szCs w:val="32"/>
    </w:rPr>
  </w:style>
  <w:style w:type="paragraph" w:customStyle="1" w:styleId="aff1">
    <w:name w:val="Подписи к рис."/>
    <w:basedOn w:val="a"/>
    <w:link w:val="aff2"/>
    <w:qFormat/>
    <w:rsid w:val="001D13E1"/>
    <w:pPr>
      <w:jc w:val="center"/>
    </w:pPr>
    <w:rPr>
      <w:sz w:val="24"/>
      <w:szCs w:val="24"/>
    </w:rPr>
  </w:style>
  <w:style w:type="paragraph" w:styleId="aff3">
    <w:name w:val="Subtitle"/>
    <w:basedOn w:val="a"/>
    <w:next w:val="a"/>
    <w:link w:val="aff4"/>
    <w:uiPriority w:val="11"/>
    <w:qFormat/>
    <w:rsid w:val="009B6CB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2">
    <w:name w:val="Подписи к рис. Знак"/>
    <w:basedOn w:val="a0"/>
    <w:link w:val="aff1"/>
    <w:rsid w:val="001D13E1"/>
    <w:rPr>
      <w:rFonts w:ascii="Times New Roman" w:eastAsia="Times New Roman" w:hAnsi="Times New Roman" w:cs="Times New Roman"/>
      <w:sz w:val="24"/>
      <w:szCs w:val="24"/>
      <w:lang w:eastAsia="ru-RU"/>
    </w:rPr>
  </w:style>
  <w:style w:type="character" w:customStyle="1" w:styleId="aff4">
    <w:name w:val="Подзаголовок Знак"/>
    <w:basedOn w:val="a0"/>
    <w:link w:val="aff3"/>
    <w:uiPriority w:val="11"/>
    <w:rsid w:val="009B6CBE"/>
    <w:rPr>
      <w:rFonts w:eastAsiaTheme="minorEastAsia"/>
      <w:color w:val="5A5A5A" w:themeColor="text1" w:themeTint="A5"/>
      <w:spacing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09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footer" Target="footer1.xm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footer" Target="footer2.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fontTable" Target="fontTable.xml"/><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190" Type="http://schemas.openxmlformats.org/officeDocument/2006/relationships/image" Target="media/image184.png"/><Relationship Id="rId204" Type="http://schemas.openxmlformats.org/officeDocument/2006/relationships/image" Target="media/image198.pn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17" Type="http://schemas.openxmlformats.org/officeDocument/2006/relationships/image" Target="media/image11.jpe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18" Type="http://schemas.openxmlformats.org/officeDocument/2006/relationships/image" Target="media/image12.jpeg"/><Relationship Id="rId39" Type="http://schemas.openxmlformats.org/officeDocument/2006/relationships/image" Target="media/image33.jpe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1080</TotalTime>
  <Pages>125</Pages>
  <Words>11105</Words>
  <Characters>63299</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DikarevM</cp:lastModifiedBy>
  <cp:revision>8</cp:revision>
  <dcterms:created xsi:type="dcterms:W3CDTF">2023-05-09T14:13:00Z</dcterms:created>
  <dcterms:modified xsi:type="dcterms:W3CDTF">2024-09-05T04:25:00Z</dcterms:modified>
</cp:coreProperties>
</file>