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7"/>
        <w:tblW w:w="4997" w:type="pct"/>
        <w:tblLayout w:type="fixed"/>
        <w:tblLook w:val="0000" w:firstRow="0" w:lastRow="0" w:firstColumn="0" w:lastColumn="0" w:noHBand="0" w:noVBand="0"/>
      </w:tblPr>
      <w:tblGrid>
        <w:gridCol w:w="236"/>
        <w:gridCol w:w="8019"/>
        <w:gridCol w:w="811"/>
      </w:tblGrid>
      <w:tr w:rsidR="00747B51" w:rsidRPr="00E9099B" w:rsidTr="00C91B8D">
        <w:trPr>
          <w:trHeight w:val="341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  <w:bookmarkStart w:id="0" w:name="_Toc470675744"/>
          </w:p>
        </w:tc>
        <w:tc>
          <w:tcPr>
            <w:tcW w:w="4423" w:type="pct"/>
            <w:shd w:val="clear" w:color="auto" w:fill="auto"/>
          </w:tcPr>
          <w:p w:rsidR="00747B51" w:rsidRPr="00B069F9" w:rsidRDefault="00747B51" w:rsidP="00747B5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4106F9">
              <w:rPr>
                <w:b/>
                <w:sz w:val="28"/>
                <w:szCs w:val="28"/>
              </w:rPr>
              <w:t>ООО «Сибирский Центр Защиты Информации»</w:t>
            </w: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  <w:ind w:firstLine="0"/>
              <w:jc w:val="left"/>
            </w:pPr>
          </w:p>
        </w:tc>
      </w:tr>
      <w:tr w:rsidR="00747B51" w:rsidRPr="00E9099B" w:rsidTr="00C91B8D">
        <w:trPr>
          <w:trHeight w:val="386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Pr="00E615CE" w:rsidRDefault="00747B51" w:rsidP="00747B51">
            <w:pPr>
              <w:pStyle w:val="3"/>
            </w:pP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tr w:rsidR="00747B51" w:rsidRPr="00E9099B" w:rsidTr="00C91B8D">
        <w:trPr>
          <w:trHeight w:val="400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Pr="00C12A7C" w:rsidRDefault="00747B51" w:rsidP="00747B51">
            <w:pPr>
              <w:pStyle w:val="ac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tr w:rsidR="00747B51" w:rsidRPr="00E9099B" w:rsidTr="00C91B8D">
        <w:trPr>
          <w:trHeight w:val="400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Pr="00B069F9" w:rsidRDefault="00747B51" w:rsidP="00747B51">
            <w:pPr>
              <w:pStyle w:val="ac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  <w:p w:rsidR="00747B51" w:rsidRPr="00B069F9" w:rsidRDefault="00747B51" w:rsidP="00747B51">
            <w:pPr>
              <w:pStyle w:val="ac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  <w:p w:rsidR="00747B51" w:rsidRPr="00B069F9" w:rsidRDefault="00747B51" w:rsidP="00747B51">
            <w:pPr>
              <w:pStyle w:val="ac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tr w:rsidR="00747B51" w:rsidRPr="00E9099B" w:rsidTr="00C91B8D">
        <w:trPr>
          <w:trHeight w:val="1442"/>
        </w:trPr>
        <w:tc>
          <w:tcPr>
            <w:tcW w:w="5000" w:type="pct"/>
            <w:gridSpan w:val="3"/>
            <w:shd w:val="clear" w:color="auto" w:fill="auto"/>
          </w:tcPr>
          <w:p w:rsidR="00747B51" w:rsidRPr="00C12A7C" w:rsidRDefault="00747B51" w:rsidP="00747B51">
            <w:pPr>
              <w:pStyle w:val="ac"/>
              <w:spacing w:before="0" w:after="0"/>
              <w:outlineLvl w:val="9"/>
              <w:rPr>
                <w:rFonts w:ascii="Times New Roman" w:hAnsi="Times New Roman"/>
                <w:b w:val="0"/>
                <w:sz w:val="28"/>
              </w:rPr>
            </w:pPr>
          </w:p>
          <w:p w:rsidR="00747B51" w:rsidRPr="00E615CE" w:rsidRDefault="00747B51" w:rsidP="00747B51">
            <w:pPr>
              <w:rPr>
                <w:sz w:val="28"/>
              </w:rPr>
            </w:pPr>
          </w:p>
          <w:p w:rsidR="00747B51" w:rsidRPr="00E615CE" w:rsidRDefault="00747B51" w:rsidP="00747B51">
            <w:pPr>
              <w:rPr>
                <w:sz w:val="28"/>
              </w:rPr>
            </w:pPr>
          </w:p>
          <w:p w:rsidR="00747B51" w:rsidRPr="00E615CE" w:rsidRDefault="00747B51" w:rsidP="00747B51">
            <w:pPr>
              <w:rPr>
                <w:sz w:val="28"/>
              </w:rPr>
            </w:pPr>
          </w:p>
          <w:p w:rsidR="00747B51" w:rsidRPr="00B069F9" w:rsidRDefault="00747B51" w:rsidP="00747B51">
            <w:pPr>
              <w:pStyle w:val="ac"/>
              <w:spacing w:before="120" w:after="120"/>
              <w:outlineLvl w:val="9"/>
              <w:rPr>
                <w:rFonts w:ascii="Times New Roman" w:hAnsi="Times New Roman"/>
                <w:sz w:val="34"/>
                <w:szCs w:val="34"/>
              </w:rPr>
            </w:pPr>
            <w:r w:rsidRPr="00B069F9">
              <w:rPr>
                <w:rFonts w:ascii="Times New Roman" w:hAnsi="Times New Roman"/>
                <w:sz w:val="34"/>
                <w:szCs w:val="34"/>
              </w:rPr>
              <w:t>Программный комплекс «Здравоохранение»</w:t>
            </w:r>
          </w:p>
          <w:p w:rsidR="00747B51" w:rsidRPr="00C12A7C" w:rsidRDefault="00747B51" w:rsidP="00747B51">
            <w:pPr>
              <w:pStyle w:val="ac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  <w:p w:rsidR="00747B51" w:rsidRPr="00C12A7C" w:rsidRDefault="00747B51" w:rsidP="00747B51">
            <w:pPr>
              <w:pStyle w:val="ac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t xml:space="preserve">АРМ </w:t>
            </w:r>
            <w:r>
              <w:rPr>
                <w:rFonts w:ascii="Times New Roman" w:hAnsi="Times New Roman"/>
                <w:sz w:val="30"/>
                <w:szCs w:val="30"/>
              </w:rPr>
              <w:t>Медицинского эксперта</w:t>
            </w:r>
          </w:p>
          <w:p w:rsidR="00747B51" w:rsidRPr="00C12A7C" w:rsidRDefault="00747B51" w:rsidP="00747B51">
            <w:pPr>
              <w:pStyle w:val="ac"/>
              <w:spacing w:before="0" w:after="0"/>
              <w:outlineLvl w:val="9"/>
              <w:rPr>
                <w:rFonts w:ascii="Times New Roman" w:hAnsi="Times New Roman"/>
                <w:spacing w:val="-20"/>
                <w:sz w:val="28"/>
                <w:szCs w:val="30"/>
              </w:rPr>
            </w:pPr>
          </w:p>
        </w:tc>
      </w:tr>
      <w:tr w:rsidR="00747B51" w:rsidRPr="00E9099B" w:rsidTr="00C91B8D">
        <w:trPr>
          <w:trHeight w:val="586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747B51" w:rsidRPr="00C12A7C" w:rsidRDefault="00747B51" w:rsidP="00747B51">
            <w:pPr>
              <w:pStyle w:val="ac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fldChar w:fldCharType="begin"/>
            </w:r>
            <w:r w:rsidRPr="00C12A7C">
              <w:rPr>
                <w:rFonts w:ascii="Times New Roman" w:hAnsi="Times New Roman"/>
                <w:sz w:val="30"/>
                <w:szCs w:val="30"/>
              </w:rPr>
              <w:instrText xml:space="preserve"> TITLE   \* MERGEFORMAT </w:instrTex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separate"/>
            </w:r>
            <w:r w:rsidRPr="00C12A7C">
              <w:rPr>
                <w:rFonts w:ascii="Times New Roman" w:hAnsi="Times New Roman"/>
                <w:sz w:val="30"/>
                <w:szCs w:val="30"/>
              </w:rPr>
              <w:t xml:space="preserve">Руководство пользователя </w: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end"/>
            </w:r>
          </w:p>
          <w:p w:rsidR="00747B51" w:rsidRPr="00C12A7C" w:rsidRDefault="00747B51" w:rsidP="00747B51">
            <w:pPr>
              <w:pStyle w:val="ac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</w:tc>
      </w:tr>
      <w:tr w:rsidR="00747B51" w:rsidRPr="00E9099B" w:rsidTr="00C91B8D">
        <w:trPr>
          <w:trHeight w:val="400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Pr="00C12A7C" w:rsidRDefault="00747B51" w:rsidP="00747B51">
            <w:pPr>
              <w:pStyle w:val="ac"/>
              <w:spacing w:before="120" w:after="120"/>
              <w:ind w:left="567"/>
              <w:outlineLvl w:val="9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Листов 27</w:t>
            </w: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tr w:rsidR="00747B51" w:rsidRPr="00E9099B" w:rsidTr="00C91B8D">
        <w:trPr>
          <w:trHeight w:val="4571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Pr="00DB6596" w:rsidRDefault="00747B51" w:rsidP="00747B51">
            <w:pPr>
              <w:spacing w:line="360" w:lineRule="auto"/>
              <w:jc w:val="center"/>
              <w:rPr>
                <w:sz w:val="28"/>
                <w:lang w:val="en-US"/>
              </w:rPr>
            </w:pPr>
          </w:p>
          <w:p w:rsidR="00747B51" w:rsidRPr="00DB6596" w:rsidRDefault="00747B51" w:rsidP="00747B51">
            <w:pPr>
              <w:spacing w:line="360" w:lineRule="auto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jc w:val="center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jc w:val="center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jc w:val="center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jc w:val="center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jc w:val="center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rPr>
                <w:sz w:val="28"/>
              </w:rPr>
            </w:pPr>
          </w:p>
          <w:p w:rsidR="00747B51" w:rsidRPr="00DB6596" w:rsidRDefault="00747B51" w:rsidP="00747B51">
            <w:pPr>
              <w:spacing w:line="360" w:lineRule="auto"/>
              <w:rPr>
                <w:sz w:val="28"/>
              </w:rPr>
            </w:pPr>
          </w:p>
          <w:p w:rsidR="00747B51" w:rsidRPr="00DB6596" w:rsidRDefault="00747B51" w:rsidP="00747B51">
            <w:pPr>
              <w:spacing w:line="360" w:lineRule="auto"/>
              <w:rPr>
                <w:sz w:val="28"/>
              </w:rPr>
            </w:pPr>
          </w:p>
          <w:p w:rsidR="00747B51" w:rsidRPr="00DB6596" w:rsidRDefault="00747B51" w:rsidP="00747B51">
            <w:pPr>
              <w:spacing w:line="360" w:lineRule="auto"/>
              <w:rPr>
                <w:sz w:val="28"/>
              </w:rPr>
            </w:pPr>
          </w:p>
          <w:p w:rsidR="00747B51" w:rsidRDefault="00747B51" w:rsidP="00747B51">
            <w:pPr>
              <w:spacing w:line="360" w:lineRule="auto"/>
              <w:rPr>
                <w:sz w:val="28"/>
                <w:lang w:val="en-US"/>
              </w:rPr>
            </w:pPr>
          </w:p>
          <w:p w:rsidR="00747B51" w:rsidRPr="00DB6596" w:rsidRDefault="00747B51" w:rsidP="00747B51">
            <w:pPr>
              <w:spacing w:line="360" w:lineRule="auto"/>
              <w:rPr>
                <w:sz w:val="28"/>
                <w:lang w:val="en-US"/>
              </w:rPr>
            </w:pP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tr w:rsidR="00747B51" w:rsidRPr="00E9099B" w:rsidTr="00C91B8D">
        <w:trPr>
          <w:trHeight w:val="588"/>
        </w:trPr>
        <w:tc>
          <w:tcPr>
            <w:tcW w:w="129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  <w:tc>
          <w:tcPr>
            <w:tcW w:w="4423" w:type="pct"/>
            <w:shd w:val="clear" w:color="auto" w:fill="auto"/>
          </w:tcPr>
          <w:p w:rsidR="00747B51" w:rsidRDefault="00747B51" w:rsidP="00747B51">
            <w:pPr>
              <w:pStyle w:val="a3"/>
              <w:spacing w:before="0" w:beforeAutospacing="0" w:after="0" w:afterAutospacing="0" w:line="360" w:lineRule="auto"/>
              <w:ind w:left="5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Нижневартовск</w:t>
            </w:r>
          </w:p>
          <w:p w:rsidR="00747B51" w:rsidRDefault="00747B51" w:rsidP="00747B51">
            <w:pPr>
              <w:pStyle w:val="a3"/>
              <w:spacing w:before="0" w:beforeAutospacing="0" w:after="0" w:afterAutospacing="0" w:line="360" w:lineRule="auto"/>
              <w:ind w:left="5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  <w:p w:rsidR="00747B51" w:rsidRPr="003A34B2" w:rsidRDefault="00747B51" w:rsidP="00747B51">
            <w:pPr>
              <w:rPr>
                <w:sz w:val="28"/>
              </w:rPr>
            </w:pPr>
          </w:p>
        </w:tc>
        <w:tc>
          <w:tcPr>
            <w:tcW w:w="448" w:type="pct"/>
            <w:shd w:val="clear" w:color="auto" w:fill="auto"/>
          </w:tcPr>
          <w:p w:rsidR="00747B51" w:rsidRPr="00E9099B" w:rsidRDefault="00747B51" w:rsidP="00747B51">
            <w:pPr>
              <w:pStyle w:val="3"/>
            </w:pPr>
          </w:p>
        </w:tc>
      </w:tr>
      <w:bookmarkEnd w:id="0"/>
    </w:tbl>
    <w:p w:rsidR="006F6C47" w:rsidRDefault="006F6C47" w:rsidP="006B5640">
      <w:pPr>
        <w:spacing w:line="360" w:lineRule="auto"/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235636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44DF" w:rsidRPr="00EF6F4E" w:rsidRDefault="00EF6F4E" w:rsidP="00A60BA9">
          <w:pPr>
            <w:pStyle w:val="a4"/>
            <w:spacing w:before="0" w:line="480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EF6F4E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6B5640" w:rsidRPr="006B5640" w:rsidRDefault="00A544DF" w:rsidP="006B5640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r w:rsidRPr="00EF6F4E">
            <w:rPr>
              <w:bCs/>
              <w:sz w:val="28"/>
              <w:szCs w:val="28"/>
            </w:rPr>
            <w:fldChar w:fldCharType="begin"/>
          </w:r>
          <w:r w:rsidRPr="00EF6F4E">
            <w:rPr>
              <w:bCs/>
              <w:sz w:val="28"/>
              <w:szCs w:val="28"/>
            </w:rPr>
            <w:instrText xml:space="preserve"> TOC \o "1-3" \h \z \u </w:instrText>
          </w:r>
          <w:r w:rsidRPr="00EF6F4E">
            <w:rPr>
              <w:bCs/>
              <w:sz w:val="28"/>
              <w:szCs w:val="28"/>
            </w:rPr>
            <w:fldChar w:fldCharType="separate"/>
          </w:r>
          <w:hyperlink w:anchor="_Toc149059459" w:history="1">
            <w:r w:rsidR="006B5640" w:rsidRPr="006B5640">
              <w:rPr>
                <w:rStyle w:val="a7"/>
                <w:noProof/>
                <w:sz w:val="28"/>
              </w:rPr>
              <w:t>1.</w:t>
            </w:r>
            <w:r w:rsidR="006B5640">
              <w:rPr>
                <w:rFonts w:asciiTheme="minorHAnsi" w:eastAsiaTheme="minorEastAsia" w:hAnsiTheme="minorHAnsi" w:cstheme="minorBidi"/>
                <w:noProof/>
                <w:sz w:val="32"/>
                <w:szCs w:val="22"/>
              </w:rPr>
              <w:t xml:space="preserve">   </w:t>
            </w:r>
            <w:r w:rsidR="006B5640" w:rsidRPr="006B5640">
              <w:rPr>
                <w:rStyle w:val="a7"/>
                <w:noProof/>
                <w:sz w:val="28"/>
              </w:rPr>
              <w:t>ЗАПУСК ПРОГРАММЫ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_Toc149059459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4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6B5640" w:rsidRPr="006B5640" w:rsidRDefault="000A3CFE" w:rsidP="006B5640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149059460" w:history="1">
            <w:r w:rsidR="006B5640" w:rsidRPr="006B5640">
              <w:rPr>
                <w:rStyle w:val="a7"/>
                <w:noProof/>
                <w:sz w:val="28"/>
              </w:rPr>
              <w:t>2.</w:t>
            </w:r>
            <w:r w:rsidR="006B5640">
              <w:rPr>
                <w:rFonts w:asciiTheme="minorHAnsi" w:eastAsiaTheme="minorEastAsia" w:hAnsiTheme="minorHAnsi" w:cstheme="minorBidi"/>
                <w:noProof/>
                <w:sz w:val="32"/>
                <w:szCs w:val="22"/>
              </w:rPr>
              <w:t xml:space="preserve">   </w:t>
            </w:r>
            <w:r w:rsidR="006B5640" w:rsidRPr="006B5640">
              <w:rPr>
                <w:rStyle w:val="a7"/>
                <w:noProof/>
                <w:sz w:val="28"/>
              </w:rPr>
              <w:t>ОПИСАНИЕ ИНТЕРФЕЙСА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_Toc149059460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6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6B5640" w:rsidRPr="006B5640" w:rsidRDefault="000A3CFE" w:rsidP="006B5640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149059461" w:history="1">
            <w:r w:rsidR="006B5640" w:rsidRPr="006B5640">
              <w:rPr>
                <w:rStyle w:val="a7"/>
                <w:noProof/>
                <w:sz w:val="28"/>
              </w:rPr>
              <w:t>3.</w:t>
            </w:r>
            <w:r w:rsidR="006B5640">
              <w:rPr>
                <w:rFonts w:asciiTheme="minorHAnsi" w:eastAsiaTheme="minorEastAsia" w:hAnsiTheme="minorHAnsi" w:cstheme="minorBidi"/>
                <w:noProof/>
                <w:sz w:val="32"/>
                <w:szCs w:val="22"/>
              </w:rPr>
              <w:t xml:space="preserve">   </w:t>
            </w:r>
            <w:r w:rsidR="006B5640" w:rsidRPr="006B5640">
              <w:rPr>
                <w:rStyle w:val="a7"/>
                <w:noProof/>
                <w:sz w:val="28"/>
              </w:rPr>
              <w:t>ФОРМИРОВАНИЕ СПИСКА ПРОЛЕЧЕННЫХ БОЛЬНЫХ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_Toc149059461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12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6B5640" w:rsidRPr="006B5640" w:rsidRDefault="000A3CFE" w:rsidP="006B5640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149059462" w:history="1">
            <w:r w:rsidR="006B5640" w:rsidRPr="006B5640">
              <w:rPr>
                <w:rStyle w:val="a7"/>
                <w:noProof/>
                <w:sz w:val="28"/>
              </w:rPr>
              <w:t>4.</w:t>
            </w:r>
            <w:r w:rsidR="006B5640">
              <w:rPr>
                <w:rFonts w:asciiTheme="minorHAnsi" w:eastAsiaTheme="minorEastAsia" w:hAnsiTheme="minorHAnsi" w:cstheme="minorBidi"/>
                <w:noProof/>
                <w:sz w:val="32"/>
                <w:szCs w:val="22"/>
              </w:rPr>
              <w:t xml:space="preserve">   </w:t>
            </w:r>
            <w:r w:rsidR="006B5640" w:rsidRPr="006B5640">
              <w:rPr>
                <w:rStyle w:val="a7"/>
                <w:noProof/>
                <w:sz w:val="28"/>
              </w:rPr>
              <w:t>ОБЗОР ДОПОЛНИТЕЛЬНЫХ УСЛОВИЙ ПОСТРОЕНИЯ СПИСКА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_Toc149059462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19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6B5640" w:rsidRPr="006B5640" w:rsidRDefault="000A3CFE" w:rsidP="006B5640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149059463" w:history="1">
            <w:r w:rsidR="006B5640">
              <w:rPr>
                <w:rStyle w:val="a7"/>
                <w:noProof/>
                <w:sz w:val="28"/>
              </w:rPr>
              <w:t xml:space="preserve">5.   </w:t>
            </w:r>
            <w:r w:rsidR="006B5640" w:rsidRPr="006B5640">
              <w:rPr>
                <w:rStyle w:val="a7"/>
                <w:noProof/>
                <w:sz w:val="28"/>
              </w:rPr>
              <w:t>НАСТРОЙКИ СЕТКИ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_Toc149059463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24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6B5640" w:rsidRPr="006B5640" w:rsidRDefault="000A3CFE" w:rsidP="006B5640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149059464" w:history="1">
            <w:r w:rsidR="006B5640" w:rsidRPr="006B5640">
              <w:rPr>
                <w:rStyle w:val="a7"/>
                <w:noProof/>
                <w:sz w:val="28"/>
              </w:rPr>
              <w:t>6.</w:t>
            </w:r>
            <w:r w:rsidR="006B5640">
              <w:rPr>
                <w:rFonts w:asciiTheme="minorHAnsi" w:eastAsiaTheme="minorEastAsia" w:hAnsiTheme="minorHAnsi" w:cstheme="minorBidi"/>
                <w:noProof/>
                <w:sz w:val="32"/>
                <w:szCs w:val="22"/>
              </w:rPr>
              <w:t xml:space="preserve">   </w:t>
            </w:r>
            <w:r w:rsidR="006B5640" w:rsidRPr="006B5640">
              <w:rPr>
                <w:rStyle w:val="a7"/>
                <w:noProof/>
                <w:sz w:val="28"/>
              </w:rPr>
              <w:t>НАСТРОЙКИ АРМА</w:t>
            </w:r>
            <w:r w:rsidR="006B5640" w:rsidRPr="006B5640">
              <w:rPr>
                <w:noProof/>
                <w:webHidden/>
                <w:sz w:val="28"/>
              </w:rPr>
              <w:tab/>
            </w:r>
            <w:r w:rsidR="006B5640" w:rsidRPr="006B5640">
              <w:rPr>
                <w:noProof/>
                <w:webHidden/>
                <w:sz w:val="28"/>
              </w:rPr>
              <w:fldChar w:fldCharType="begin"/>
            </w:r>
            <w:r w:rsidR="006B5640" w:rsidRPr="006B5640">
              <w:rPr>
                <w:noProof/>
                <w:webHidden/>
                <w:sz w:val="28"/>
              </w:rPr>
              <w:instrText xml:space="preserve"> PAGEREF _Toc149059464 \h </w:instrText>
            </w:r>
            <w:r w:rsidR="006B5640" w:rsidRPr="006B5640">
              <w:rPr>
                <w:noProof/>
                <w:webHidden/>
                <w:sz w:val="28"/>
              </w:rPr>
            </w:r>
            <w:r w:rsidR="006B5640" w:rsidRPr="006B5640">
              <w:rPr>
                <w:noProof/>
                <w:webHidden/>
                <w:sz w:val="28"/>
              </w:rPr>
              <w:fldChar w:fldCharType="separate"/>
            </w:r>
            <w:r w:rsidR="006B5640" w:rsidRPr="006B5640">
              <w:rPr>
                <w:noProof/>
                <w:webHidden/>
                <w:sz w:val="28"/>
              </w:rPr>
              <w:t>26</w:t>
            </w:r>
            <w:r w:rsidR="006B5640" w:rsidRPr="006B5640">
              <w:rPr>
                <w:noProof/>
                <w:webHidden/>
                <w:sz w:val="28"/>
              </w:rPr>
              <w:fldChar w:fldCharType="end"/>
            </w:r>
          </w:hyperlink>
        </w:p>
        <w:p w:rsidR="00A544DF" w:rsidRDefault="00A544DF" w:rsidP="00F06A02">
          <w:pPr>
            <w:spacing w:line="360" w:lineRule="auto"/>
            <w:ind w:firstLine="709"/>
          </w:pPr>
          <w:r w:rsidRPr="00EF6F4E">
            <w:rPr>
              <w:bCs/>
              <w:sz w:val="28"/>
              <w:szCs w:val="28"/>
            </w:rPr>
            <w:fldChar w:fldCharType="end"/>
          </w:r>
        </w:p>
      </w:sdtContent>
    </w:sdt>
    <w:p w:rsidR="00A544DF" w:rsidRDefault="00A544DF" w:rsidP="00F06A02">
      <w:pPr>
        <w:spacing w:line="360" w:lineRule="auto"/>
        <w:ind w:firstLine="709"/>
      </w:pPr>
    </w:p>
    <w:p w:rsidR="006F6C47" w:rsidRDefault="006F6C47" w:rsidP="006B5640">
      <w:pPr>
        <w:spacing w:line="360" w:lineRule="auto"/>
        <w:rPr>
          <w:rFonts w:eastAsiaTheme="majorEastAsia"/>
          <w:b/>
          <w:sz w:val="32"/>
          <w:szCs w:val="32"/>
        </w:rPr>
      </w:pPr>
      <w:r>
        <w:rPr>
          <w:b/>
        </w:rPr>
        <w:br w:type="page"/>
      </w:r>
    </w:p>
    <w:p w:rsidR="00A544DF" w:rsidRPr="00F06A02" w:rsidRDefault="00A544DF" w:rsidP="00A60BA9">
      <w:pPr>
        <w:spacing w:line="480" w:lineRule="auto"/>
        <w:jc w:val="center"/>
        <w:rPr>
          <w:b/>
          <w:sz w:val="28"/>
        </w:rPr>
      </w:pPr>
      <w:r w:rsidRPr="00F06A02">
        <w:rPr>
          <w:b/>
          <w:sz w:val="28"/>
        </w:rPr>
        <w:lastRenderedPageBreak/>
        <w:t>ВВЕДЕНИЕ</w:t>
      </w:r>
    </w:p>
    <w:p w:rsidR="00A544DF" w:rsidRPr="00AB5C71" w:rsidRDefault="00A544DF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AB5C71">
        <w:rPr>
          <w:b/>
          <w:sz w:val="28"/>
          <w:szCs w:val="28"/>
        </w:rPr>
        <w:t>АРМ Медицинского эксперта</w:t>
      </w:r>
      <w:r w:rsidRPr="00AB5C71">
        <w:rPr>
          <w:sz w:val="28"/>
          <w:szCs w:val="28"/>
        </w:rPr>
        <w:t xml:space="preserve"> предназначен для работы со сформированным реестро</w:t>
      </w:r>
      <w:r w:rsidR="00F652C4">
        <w:rPr>
          <w:sz w:val="28"/>
          <w:szCs w:val="28"/>
        </w:rPr>
        <w:t xml:space="preserve">м оказанной медицинской помощи </w:t>
      </w:r>
      <w:r w:rsidRPr="00AB5C71">
        <w:rPr>
          <w:sz w:val="28"/>
          <w:szCs w:val="28"/>
        </w:rPr>
        <w:t>и может выполнять следующие функции:</w:t>
      </w:r>
    </w:p>
    <w:p w:rsidR="00A544DF" w:rsidRPr="00AB5C71" w:rsidRDefault="00AB5C71" w:rsidP="00F06A02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544DF" w:rsidRPr="00AB5C71">
        <w:rPr>
          <w:sz w:val="28"/>
          <w:szCs w:val="28"/>
        </w:rPr>
        <w:t>росмотр и редактирование случаев заболеваний из сформированного реестра оказанной медицинской помощи за определенный период с возможностью выбора дополнительных условий поиска;</w:t>
      </w:r>
    </w:p>
    <w:p w:rsidR="00A544DF" w:rsidRPr="00AB5C71" w:rsidRDefault="00AB5C71" w:rsidP="00F06A02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544DF" w:rsidRPr="00AB5C71">
        <w:rPr>
          <w:sz w:val="28"/>
          <w:szCs w:val="28"/>
        </w:rPr>
        <w:t>одсчет общей суммы исполнителем по найденным услугам;</w:t>
      </w:r>
    </w:p>
    <w:p w:rsidR="00A544DF" w:rsidRPr="00AB5C71" w:rsidRDefault="00AB5C71" w:rsidP="00F06A02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544DF" w:rsidRPr="00AB5C71">
        <w:rPr>
          <w:sz w:val="28"/>
          <w:szCs w:val="28"/>
        </w:rPr>
        <w:t>орректировка данных по пролеченным пациентам;</w:t>
      </w:r>
    </w:p>
    <w:p w:rsidR="00A544DF" w:rsidRPr="00AB5C71" w:rsidRDefault="00AB5C71" w:rsidP="00F06A02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B5C71">
        <w:rPr>
          <w:sz w:val="28"/>
          <w:szCs w:val="28"/>
        </w:rPr>
        <w:t>роведение форматно-логического контроля сформированного реестра</w:t>
      </w:r>
      <w:r>
        <w:rPr>
          <w:sz w:val="28"/>
          <w:szCs w:val="28"/>
        </w:rPr>
        <w:t>;</w:t>
      </w:r>
    </w:p>
    <w:p w:rsidR="00AB5C71" w:rsidRPr="00AB5C71" w:rsidRDefault="00AB5C71" w:rsidP="00F06A02">
      <w:pPr>
        <w:pStyle w:val="a5"/>
        <w:numPr>
          <w:ilvl w:val="0"/>
          <w:numId w:val="2"/>
        </w:numPr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AB5C71">
        <w:rPr>
          <w:sz w:val="28"/>
          <w:szCs w:val="28"/>
        </w:rPr>
        <w:t>бработка случаев заболе</w:t>
      </w:r>
      <w:r>
        <w:rPr>
          <w:sz w:val="28"/>
          <w:szCs w:val="28"/>
        </w:rPr>
        <w:t>ваний, после внесения изменений;</w:t>
      </w:r>
    </w:p>
    <w:p w:rsidR="00EF6F4E" w:rsidRPr="006F6C47" w:rsidRDefault="00AB5C71" w:rsidP="00F06A02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B5C71">
        <w:rPr>
          <w:sz w:val="28"/>
          <w:szCs w:val="28"/>
        </w:rPr>
        <w:t xml:space="preserve">росмотр/редактирование </w:t>
      </w:r>
      <w:r>
        <w:rPr>
          <w:sz w:val="28"/>
          <w:szCs w:val="28"/>
        </w:rPr>
        <w:t xml:space="preserve">случаев заболеваний, признанных </w:t>
      </w:r>
      <w:r w:rsidRPr="00AB5C71">
        <w:rPr>
          <w:sz w:val="28"/>
          <w:szCs w:val="28"/>
        </w:rPr>
        <w:t>ошибочными по результатам ФЛК ТФОМС или проверки СМК</w:t>
      </w:r>
      <w:r>
        <w:rPr>
          <w:sz w:val="28"/>
          <w:szCs w:val="28"/>
        </w:rPr>
        <w:t>.</w:t>
      </w:r>
    </w:p>
    <w:p w:rsidR="006F6C47" w:rsidRDefault="006F6C47" w:rsidP="00F06A02">
      <w:pPr>
        <w:spacing w:line="360" w:lineRule="auto"/>
        <w:ind w:firstLine="709"/>
        <w:rPr>
          <w:rFonts w:eastAsiaTheme="majorEastAsia"/>
          <w:b/>
          <w:sz w:val="32"/>
          <w:szCs w:val="32"/>
          <w:highlight w:val="lightGray"/>
        </w:rPr>
      </w:pPr>
      <w:r>
        <w:rPr>
          <w:b/>
          <w:highlight w:val="lightGray"/>
        </w:rPr>
        <w:br w:type="page"/>
      </w:r>
    </w:p>
    <w:p w:rsidR="00EF6F4E" w:rsidRPr="00F06A02" w:rsidRDefault="00EF6F4E" w:rsidP="00A60BA9">
      <w:pPr>
        <w:pStyle w:val="1"/>
        <w:numPr>
          <w:ilvl w:val="0"/>
          <w:numId w:val="16"/>
        </w:numPr>
        <w:spacing w:before="0" w:line="48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49059459"/>
      <w:r w:rsidRPr="00F06A02">
        <w:rPr>
          <w:rFonts w:ascii="Times New Roman" w:hAnsi="Times New Roman" w:cs="Times New Roman"/>
          <w:b/>
          <w:color w:val="auto"/>
          <w:sz w:val="28"/>
        </w:rPr>
        <w:lastRenderedPageBreak/>
        <w:t>ЗАПУСК ПРОГРАММЫ</w:t>
      </w:r>
      <w:bookmarkEnd w:id="1"/>
    </w:p>
    <w:p w:rsidR="00DD1FF9" w:rsidRPr="00600105" w:rsidRDefault="00EF6F4E" w:rsidP="00DD1FF9">
      <w:pPr>
        <w:spacing w:line="360" w:lineRule="auto"/>
        <w:ind w:firstLine="709"/>
        <w:jc w:val="both"/>
        <w:rPr>
          <w:sz w:val="28"/>
          <w:szCs w:val="28"/>
        </w:rPr>
      </w:pPr>
      <w:r w:rsidRPr="00EF6F4E">
        <w:rPr>
          <w:sz w:val="28"/>
          <w:szCs w:val="28"/>
        </w:rPr>
        <w:t xml:space="preserve">Для начала работы с </w:t>
      </w:r>
      <w:r w:rsidRPr="00EF6F4E">
        <w:rPr>
          <w:b/>
          <w:sz w:val="28"/>
          <w:szCs w:val="28"/>
        </w:rPr>
        <w:t xml:space="preserve">АРМ </w:t>
      </w:r>
      <w:proofErr w:type="spellStart"/>
      <w:r>
        <w:rPr>
          <w:b/>
          <w:sz w:val="28"/>
          <w:szCs w:val="28"/>
        </w:rPr>
        <w:t>МедЭксперта</w:t>
      </w:r>
      <w:proofErr w:type="spellEnd"/>
      <w:r w:rsidRPr="00EF6F4E">
        <w:rPr>
          <w:sz w:val="28"/>
          <w:szCs w:val="28"/>
        </w:rPr>
        <w:t xml:space="preserve"> необходимо запустить </w:t>
      </w:r>
      <w:r w:rsidRPr="00EF6F4E">
        <w:rPr>
          <w:b/>
          <w:sz w:val="28"/>
          <w:szCs w:val="28"/>
        </w:rPr>
        <w:t>ПК «Здравоохранение»</w:t>
      </w:r>
      <w:r w:rsidRPr="00EF6F4E">
        <w:rPr>
          <w:sz w:val="28"/>
          <w:szCs w:val="28"/>
        </w:rPr>
        <w:t xml:space="preserve"> двойным щелчком левой клавишей «мышки» на ярлыке</w:t>
      </w:r>
      <w:r w:rsidR="00DD1FF9">
        <w:rPr>
          <w:sz w:val="28"/>
          <w:szCs w:val="28"/>
        </w:rPr>
        <w:t>, находящемся на Рабочем столе</w:t>
      </w:r>
      <w:r w:rsidR="00DD1FF9" w:rsidRPr="00600105">
        <w:rPr>
          <w:sz w:val="28"/>
          <w:szCs w:val="28"/>
        </w:rPr>
        <w:t xml:space="preserve"> (</w:t>
      </w:r>
      <w:r w:rsidR="00DD1FF9" w:rsidRPr="00600105">
        <w:rPr>
          <w:sz w:val="28"/>
          <w:szCs w:val="28"/>
        </w:rPr>
        <w:fldChar w:fldCharType="begin"/>
      </w:r>
      <w:r w:rsidR="00DD1FF9" w:rsidRPr="00600105">
        <w:rPr>
          <w:sz w:val="28"/>
          <w:szCs w:val="28"/>
        </w:rPr>
        <w:instrText xml:space="preserve"> REF _Ref501542242 \h  \* MERGEFORMAT </w:instrText>
      </w:r>
      <w:r w:rsidR="00DD1FF9" w:rsidRPr="00600105">
        <w:rPr>
          <w:sz w:val="28"/>
          <w:szCs w:val="28"/>
        </w:rPr>
      </w:r>
      <w:r w:rsidR="00DD1FF9" w:rsidRPr="00600105">
        <w:rPr>
          <w:sz w:val="28"/>
          <w:szCs w:val="28"/>
        </w:rPr>
        <w:fldChar w:fldCharType="separate"/>
      </w:r>
      <w:r w:rsidR="00DD1FF9" w:rsidRPr="00600105">
        <w:rPr>
          <w:sz w:val="28"/>
          <w:szCs w:val="28"/>
        </w:rPr>
        <w:t xml:space="preserve">Рисунок </w:t>
      </w:r>
      <w:r w:rsidR="00DD1FF9" w:rsidRPr="00600105">
        <w:rPr>
          <w:noProof/>
          <w:sz w:val="28"/>
          <w:szCs w:val="28"/>
        </w:rPr>
        <w:t>1</w:t>
      </w:r>
      <w:r w:rsidR="00DD1FF9" w:rsidRPr="00600105">
        <w:rPr>
          <w:sz w:val="28"/>
          <w:szCs w:val="28"/>
        </w:rPr>
        <w:t>.</w:t>
      </w:r>
      <w:r w:rsidR="00DD1FF9" w:rsidRPr="00600105">
        <w:rPr>
          <w:noProof/>
          <w:sz w:val="28"/>
          <w:szCs w:val="28"/>
        </w:rPr>
        <w:t>1</w:t>
      </w:r>
      <w:r w:rsidR="00DD1FF9" w:rsidRPr="00600105">
        <w:rPr>
          <w:sz w:val="28"/>
          <w:szCs w:val="28"/>
        </w:rPr>
        <w:fldChar w:fldCharType="end"/>
      </w:r>
      <w:r w:rsidR="00DD1FF9" w:rsidRPr="00600105">
        <w:rPr>
          <w:sz w:val="28"/>
          <w:szCs w:val="28"/>
        </w:rPr>
        <w:t>).</w:t>
      </w:r>
    </w:p>
    <w:p w:rsidR="00DD1FF9" w:rsidRPr="00600105" w:rsidRDefault="00DD1FF9" w:rsidP="00DD1FF9">
      <w:pPr>
        <w:pStyle w:val="af"/>
        <w:spacing w:before="0" w:line="360" w:lineRule="auto"/>
        <w:rPr>
          <w:szCs w:val="28"/>
        </w:rPr>
      </w:pPr>
      <w:r w:rsidRPr="00600105">
        <w:rPr>
          <w:noProof/>
        </w:rPr>
        <w:drawing>
          <wp:inline distT="0" distB="0" distL="0" distR="0" wp14:anchorId="4C409D5F" wp14:editId="65E222CC">
            <wp:extent cx="1104900" cy="1057275"/>
            <wp:effectExtent l="19050" t="19050" r="19050" b="28575"/>
            <wp:docPr id="4" name="Рисунок 4" descr="а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й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1FF9" w:rsidRDefault="00DD1FF9" w:rsidP="00DD1FF9">
      <w:pPr>
        <w:pStyle w:val="ae"/>
        <w:spacing w:before="0" w:after="0"/>
        <w:ind w:firstLine="0"/>
        <w:jc w:val="center"/>
        <w:rPr>
          <w:b w:val="0"/>
          <w:sz w:val="24"/>
          <w:szCs w:val="24"/>
        </w:rPr>
      </w:pPr>
      <w:bookmarkStart w:id="2" w:name="_Ref501542242"/>
      <w:bookmarkStart w:id="3" w:name="_Ref501542239"/>
      <w:r w:rsidRPr="00600105">
        <w:rPr>
          <w:b w:val="0"/>
          <w:sz w:val="24"/>
          <w:szCs w:val="24"/>
        </w:rPr>
        <w:t xml:space="preserve">Рисунок </w:t>
      </w:r>
      <w:r w:rsidRPr="00600105">
        <w:rPr>
          <w:b w:val="0"/>
          <w:sz w:val="24"/>
          <w:szCs w:val="24"/>
        </w:rPr>
        <w:fldChar w:fldCharType="begin"/>
      </w:r>
      <w:r w:rsidRPr="00600105">
        <w:rPr>
          <w:b w:val="0"/>
          <w:sz w:val="24"/>
          <w:szCs w:val="24"/>
        </w:rPr>
        <w:instrText xml:space="preserve"> STYLEREF 1 \s </w:instrText>
      </w:r>
      <w:r w:rsidRPr="00600105">
        <w:rPr>
          <w:b w:val="0"/>
          <w:sz w:val="24"/>
          <w:szCs w:val="24"/>
        </w:rPr>
        <w:fldChar w:fldCharType="separate"/>
      </w:r>
      <w:r w:rsidRPr="00600105">
        <w:rPr>
          <w:b w:val="0"/>
          <w:noProof/>
          <w:sz w:val="24"/>
          <w:szCs w:val="24"/>
        </w:rPr>
        <w:t>1</w:t>
      </w:r>
      <w:r w:rsidRPr="00600105">
        <w:rPr>
          <w:b w:val="0"/>
          <w:sz w:val="24"/>
          <w:szCs w:val="24"/>
        </w:rPr>
        <w:fldChar w:fldCharType="end"/>
      </w:r>
      <w:r w:rsidRPr="00600105">
        <w:rPr>
          <w:b w:val="0"/>
          <w:sz w:val="24"/>
          <w:szCs w:val="24"/>
        </w:rPr>
        <w:t>.</w:t>
      </w:r>
      <w:r w:rsidRPr="00600105">
        <w:rPr>
          <w:b w:val="0"/>
          <w:sz w:val="24"/>
          <w:szCs w:val="24"/>
        </w:rPr>
        <w:fldChar w:fldCharType="begin"/>
      </w:r>
      <w:r w:rsidRPr="00600105">
        <w:rPr>
          <w:b w:val="0"/>
          <w:sz w:val="24"/>
          <w:szCs w:val="24"/>
        </w:rPr>
        <w:instrText xml:space="preserve"> SEQ Рисунок \* ARABIC \s 1 </w:instrText>
      </w:r>
      <w:r w:rsidRPr="00600105">
        <w:rPr>
          <w:b w:val="0"/>
          <w:sz w:val="24"/>
          <w:szCs w:val="24"/>
        </w:rPr>
        <w:fldChar w:fldCharType="separate"/>
      </w:r>
      <w:r w:rsidRPr="00600105">
        <w:rPr>
          <w:b w:val="0"/>
          <w:noProof/>
          <w:sz w:val="24"/>
          <w:szCs w:val="24"/>
        </w:rPr>
        <w:t>1</w:t>
      </w:r>
      <w:r w:rsidRPr="00600105">
        <w:rPr>
          <w:b w:val="0"/>
          <w:sz w:val="24"/>
          <w:szCs w:val="24"/>
        </w:rPr>
        <w:fldChar w:fldCharType="end"/>
      </w:r>
      <w:bookmarkEnd w:id="2"/>
      <w:r w:rsidRPr="00600105">
        <w:rPr>
          <w:b w:val="0"/>
          <w:sz w:val="24"/>
          <w:szCs w:val="24"/>
        </w:rPr>
        <w:t xml:space="preserve">. </w:t>
      </w:r>
      <w:bookmarkStart w:id="4" w:name="OLE_LINK80"/>
      <w:bookmarkStart w:id="5" w:name="OLE_LINK81"/>
      <w:r w:rsidRPr="00600105">
        <w:rPr>
          <w:b w:val="0"/>
          <w:sz w:val="24"/>
          <w:szCs w:val="24"/>
        </w:rPr>
        <w:t>Ярлык ПК «Здравоохранение»</w:t>
      </w:r>
      <w:bookmarkEnd w:id="3"/>
      <w:bookmarkEnd w:id="4"/>
      <w:bookmarkEnd w:id="5"/>
    </w:p>
    <w:p w:rsidR="00DD1FF9" w:rsidRDefault="00DD1FF9" w:rsidP="00F06A02">
      <w:pPr>
        <w:spacing w:line="360" w:lineRule="auto"/>
        <w:ind w:firstLine="709"/>
        <w:jc w:val="both"/>
        <w:rPr>
          <w:sz w:val="28"/>
          <w:szCs w:val="28"/>
        </w:rPr>
      </w:pPr>
    </w:p>
    <w:p w:rsidR="00EF6F4E" w:rsidRPr="00EF6F4E" w:rsidRDefault="00EF6F4E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EF6F4E">
        <w:rPr>
          <w:sz w:val="28"/>
          <w:szCs w:val="28"/>
        </w:rPr>
        <w:t>В появившемся окне ввести свой логин и пароль (</w:t>
      </w:r>
      <w:r w:rsidR="00F652C4">
        <w:rPr>
          <w:sz w:val="28"/>
          <w:szCs w:val="28"/>
        </w:rPr>
        <w:t>Рисунок</w:t>
      </w:r>
      <w:r w:rsidRPr="00EF6F4E">
        <w:rPr>
          <w:sz w:val="28"/>
          <w:szCs w:val="28"/>
        </w:rPr>
        <w:t xml:space="preserve"> 1</w:t>
      </w:r>
      <w:r w:rsidR="00DD1FF9">
        <w:rPr>
          <w:sz w:val="28"/>
          <w:szCs w:val="28"/>
        </w:rPr>
        <w:t>.2</w:t>
      </w:r>
      <w:r w:rsidRPr="00EF6F4E">
        <w:rPr>
          <w:sz w:val="28"/>
          <w:szCs w:val="28"/>
        </w:rPr>
        <w:t>).</w:t>
      </w:r>
    </w:p>
    <w:p w:rsidR="00EF6F4E" w:rsidRPr="00EF6F4E" w:rsidRDefault="00E45BF1" w:rsidP="00F06A0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19EF12" wp14:editId="1D7F6CCE">
            <wp:extent cx="2562225" cy="3781425"/>
            <wp:effectExtent l="19050" t="19050" r="28575" b="28575"/>
            <wp:docPr id="3" name="Рисунок 3" descr="в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в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81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6F4E" w:rsidRDefault="00EF6F4E" w:rsidP="00F06A02">
      <w:pPr>
        <w:spacing w:line="360" w:lineRule="auto"/>
        <w:jc w:val="center"/>
        <w:rPr>
          <w:sz w:val="24"/>
          <w:szCs w:val="28"/>
        </w:rPr>
      </w:pPr>
      <w:r w:rsidRPr="00F652C4">
        <w:rPr>
          <w:sz w:val="24"/>
          <w:szCs w:val="28"/>
        </w:rPr>
        <w:t>Рисунок 1</w:t>
      </w:r>
      <w:r w:rsidR="00DD1FF9">
        <w:rPr>
          <w:sz w:val="24"/>
          <w:szCs w:val="28"/>
        </w:rPr>
        <w:t>.2</w:t>
      </w:r>
      <w:r w:rsidR="00F652C4" w:rsidRPr="00F652C4">
        <w:rPr>
          <w:sz w:val="24"/>
          <w:szCs w:val="28"/>
        </w:rPr>
        <w:t>.</w:t>
      </w:r>
      <w:r w:rsidRPr="00F652C4">
        <w:rPr>
          <w:sz w:val="24"/>
          <w:szCs w:val="28"/>
        </w:rPr>
        <w:t xml:space="preserve"> Окно ввода логина и пароля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EF6F4E" w:rsidRPr="00EF6F4E" w:rsidRDefault="00EF6F4E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EF6F4E">
        <w:rPr>
          <w:sz w:val="28"/>
          <w:szCs w:val="28"/>
        </w:rPr>
        <w:t>После ввода логина и пароля нажмите «</w:t>
      </w:r>
      <w:r w:rsidRPr="00EF6F4E">
        <w:rPr>
          <w:sz w:val="28"/>
          <w:szCs w:val="28"/>
          <w:lang w:val="en-US"/>
        </w:rPr>
        <w:t>Enter</w:t>
      </w:r>
      <w:r w:rsidRPr="00EF6F4E">
        <w:rPr>
          <w:sz w:val="28"/>
          <w:szCs w:val="28"/>
        </w:rPr>
        <w:t>» на клавиатуре, или нажмите мышкой кнопку «Войти». Если код и пароль введены правильно, то появится окно со списком доступных Вам АРМов (</w:t>
      </w:r>
      <w:r w:rsidR="00F652C4">
        <w:rPr>
          <w:sz w:val="28"/>
          <w:szCs w:val="28"/>
        </w:rPr>
        <w:t>Рисунок</w:t>
      </w:r>
      <w:r w:rsidRPr="00EF6F4E">
        <w:rPr>
          <w:sz w:val="28"/>
          <w:szCs w:val="28"/>
        </w:rPr>
        <w:t xml:space="preserve"> </w:t>
      </w:r>
      <w:r w:rsidR="00F652C4">
        <w:rPr>
          <w:sz w:val="28"/>
          <w:szCs w:val="28"/>
        </w:rPr>
        <w:t>1.</w:t>
      </w:r>
      <w:r w:rsidR="00761011">
        <w:rPr>
          <w:sz w:val="28"/>
          <w:szCs w:val="28"/>
        </w:rPr>
        <w:t>3</w:t>
      </w:r>
      <w:r w:rsidRPr="00EF6F4E">
        <w:rPr>
          <w:sz w:val="28"/>
          <w:szCs w:val="28"/>
        </w:rPr>
        <w:t xml:space="preserve">): </w:t>
      </w:r>
    </w:p>
    <w:p w:rsidR="00EF6F4E" w:rsidRPr="00EF6F4E" w:rsidRDefault="009B5884" w:rsidP="00F06A02">
      <w:pPr>
        <w:spacing w:line="360" w:lineRule="auto"/>
        <w:jc w:val="center"/>
        <w:rPr>
          <w:sz w:val="28"/>
          <w:szCs w:val="28"/>
        </w:rPr>
      </w:pPr>
      <w:r w:rsidRPr="009B5884">
        <w:rPr>
          <w:noProof/>
          <w:sz w:val="28"/>
          <w:szCs w:val="28"/>
        </w:rPr>
        <w:lastRenderedPageBreak/>
        <w:drawing>
          <wp:inline distT="0" distB="0" distL="0" distR="0" wp14:anchorId="623CE34A" wp14:editId="72B4D7D1">
            <wp:extent cx="4553585" cy="3486637"/>
            <wp:effectExtent l="19050" t="19050" r="1841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4866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6F4E" w:rsidRDefault="00EF6F4E" w:rsidP="00F06A02">
      <w:pPr>
        <w:spacing w:line="360" w:lineRule="auto"/>
        <w:jc w:val="center"/>
        <w:rPr>
          <w:sz w:val="24"/>
          <w:szCs w:val="28"/>
        </w:rPr>
      </w:pPr>
      <w:r w:rsidRPr="00F652C4">
        <w:rPr>
          <w:sz w:val="24"/>
          <w:szCs w:val="28"/>
        </w:rPr>
        <w:t xml:space="preserve">Рисунок </w:t>
      </w:r>
      <w:r w:rsidR="00761011">
        <w:rPr>
          <w:sz w:val="24"/>
          <w:szCs w:val="28"/>
        </w:rPr>
        <w:t>1.3</w:t>
      </w:r>
      <w:r w:rsidR="00F652C4" w:rsidRPr="00F652C4">
        <w:rPr>
          <w:sz w:val="24"/>
          <w:szCs w:val="28"/>
        </w:rPr>
        <w:t>.</w:t>
      </w:r>
      <w:r w:rsidRPr="00F652C4">
        <w:rPr>
          <w:sz w:val="24"/>
          <w:szCs w:val="28"/>
        </w:rPr>
        <w:t xml:space="preserve"> Окно доступных АРМов</w:t>
      </w:r>
    </w:p>
    <w:p w:rsidR="007673FF" w:rsidRPr="00F652C4" w:rsidRDefault="007673FF" w:rsidP="00F06A02">
      <w:pPr>
        <w:spacing w:line="360" w:lineRule="auto"/>
        <w:jc w:val="center"/>
        <w:rPr>
          <w:sz w:val="24"/>
          <w:szCs w:val="28"/>
        </w:rPr>
      </w:pPr>
    </w:p>
    <w:p w:rsidR="00EF6F4E" w:rsidRPr="00EF6F4E" w:rsidRDefault="00EF6F4E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EF6F4E">
        <w:rPr>
          <w:sz w:val="28"/>
          <w:szCs w:val="28"/>
        </w:rPr>
        <w:t xml:space="preserve">В котором Вы можете, перемещая полосу выбора программ клавишами </w:t>
      </w:r>
      <w:r w:rsidRPr="00EF6F4E">
        <w:rPr>
          <w:b/>
          <w:sz w:val="28"/>
          <w:szCs w:val="28"/>
        </w:rPr>
        <w:t>стрелка вверх</w:t>
      </w:r>
      <w:r w:rsidRPr="00EF6F4E">
        <w:rPr>
          <w:sz w:val="28"/>
          <w:szCs w:val="28"/>
        </w:rPr>
        <w:t xml:space="preserve"> и </w:t>
      </w:r>
      <w:r w:rsidRPr="00EF6F4E">
        <w:rPr>
          <w:b/>
          <w:sz w:val="28"/>
          <w:szCs w:val="28"/>
        </w:rPr>
        <w:t>стрелка вниз</w:t>
      </w:r>
      <w:r w:rsidRPr="00EF6F4E">
        <w:rPr>
          <w:sz w:val="28"/>
          <w:szCs w:val="28"/>
        </w:rPr>
        <w:t xml:space="preserve"> на клавиатуре, или же с помощью «мышки», запустить доступную для Вас программу. Запуск происходит либо по нажатию </w:t>
      </w:r>
      <w:r w:rsidR="00F652C4" w:rsidRPr="00EF6F4E">
        <w:rPr>
          <w:sz w:val="28"/>
          <w:szCs w:val="28"/>
        </w:rPr>
        <w:t>клавиши «</w:t>
      </w:r>
      <w:r w:rsidRPr="00EF6F4E">
        <w:rPr>
          <w:b/>
          <w:sz w:val="28"/>
          <w:szCs w:val="28"/>
          <w:lang w:val="en-US"/>
        </w:rPr>
        <w:t>Enter</w:t>
      </w:r>
      <w:r w:rsidRPr="00EF6F4E">
        <w:rPr>
          <w:b/>
          <w:sz w:val="28"/>
          <w:szCs w:val="28"/>
        </w:rPr>
        <w:t>»</w:t>
      </w:r>
      <w:r w:rsidRPr="00EF6F4E">
        <w:rPr>
          <w:sz w:val="28"/>
          <w:szCs w:val="28"/>
        </w:rPr>
        <w:t xml:space="preserve">, либо нажатием левой клавишей «мышки» на кнопку </w:t>
      </w:r>
      <w:r w:rsidRPr="00EF6F4E">
        <w:rPr>
          <w:b/>
          <w:sz w:val="28"/>
          <w:szCs w:val="28"/>
        </w:rPr>
        <w:t>«Запустить модуль»</w:t>
      </w:r>
      <w:r w:rsidRPr="00EF6F4E">
        <w:rPr>
          <w:sz w:val="28"/>
          <w:szCs w:val="28"/>
        </w:rPr>
        <w:t>, либо двойным щелчком левой клавишей «мышки» на названии программы в списке.</w:t>
      </w:r>
    </w:p>
    <w:p w:rsidR="00EF6F4E" w:rsidRPr="00EF6F4E" w:rsidRDefault="00EF6F4E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EF6F4E">
        <w:rPr>
          <w:sz w:val="28"/>
          <w:szCs w:val="28"/>
        </w:rPr>
        <w:t xml:space="preserve">Также АРМ </w:t>
      </w:r>
      <w:proofErr w:type="spellStart"/>
      <w:r>
        <w:rPr>
          <w:sz w:val="28"/>
          <w:szCs w:val="28"/>
        </w:rPr>
        <w:t>МедЭксперта</w:t>
      </w:r>
      <w:proofErr w:type="spellEnd"/>
      <w:r w:rsidRPr="00EF6F4E">
        <w:rPr>
          <w:sz w:val="28"/>
          <w:szCs w:val="28"/>
        </w:rPr>
        <w:t xml:space="preserve"> можно запустить, уже находясь в программе ПК Здравоохранение, с помощью главного меню программы: </w:t>
      </w:r>
      <w:r w:rsidRPr="00EF6F4E">
        <w:rPr>
          <w:b/>
          <w:sz w:val="28"/>
          <w:szCs w:val="28"/>
        </w:rPr>
        <w:t xml:space="preserve">«Модуль </w:t>
      </w:r>
      <w:proofErr w:type="gramStart"/>
      <w:r w:rsidRPr="00EF6F4E">
        <w:rPr>
          <w:b/>
          <w:sz w:val="28"/>
          <w:szCs w:val="28"/>
        </w:rPr>
        <w:t>– &gt;</w:t>
      </w:r>
      <w:proofErr w:type="gramEnd"/>
      <w:r w:rsidRPr="00EF6F4E">
        <w:rPr>
          <w:b/>
          <w:sz w:val="28"/>
          <w:szCs w:val="28"/>
        </w:rPr>
        <w:t xml:space="preserve"> Открыть модуль»</w:t>
      </w:r>
      <w:r w:rsidRPr="00EF6F4E">
        <w:rPr>
          <w:sz w:val="28"/>
          <w:szCs w:val="28"/>
        </w:rPr>
        <w:t xml:space="preserve"> (</w:t>
      </w:r>
      <w:r w:rsidR="00F652C4">
        <w:rPr>
          <w:sz w:val="28"/>
          <w:szCs w:val="28"/>
        </w:rPr>
        <w:t>Рисунок</w:t>
      </w:r>
      <w:r w:rsidRPr="00EF6F4E">
        <w:rPr>
          <w:sz w:val="28"/>
          <w:szCs w:val="28"/>
        </w:rPr>
        <w:t xml:space="preserve"> </w:t>
      </w:r>
      <w:r w:rsidR="00F652C4">
        <w:rPr>
          <w:sz w:val="28"/>
          <w:szCs w:val="28"/>
        </w:rPr>
        <w:t>1.</w:t>
      </w:r>
      <w:r w:rsidR="00761011">
        <w:rPr>
          <w:sz w:val="28"/>
          <w:szCs w:val="28"/>
        </w:rPr>
        <w:t>4</w:t>
      </w:r>
      <w:r w:rsidRPr="00EF6F4E">
        <w:rPr>
          <w:sz w:val="28"/>
          <w:szCs w:val="28"/>
        </w:rPr>
        <w:t>).</w:t>
      </w:r>
    </w:p>
    <w:p w:rsidR="00EF6F4E" w:rsidRPr="00EF6F4E" w:rsidRDefault="007673FF" w:rsidP="00F06A0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1457325"/>
            <wp:effectExtent l="19050" t="19050" r="19050" b="28575"/>
            <wp:docPr id="1" name="Рисунок 1" descr="м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57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52C4" w:rsidRPr="006F6C47" w:rsidRDefault="00EF6F4E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761011">
        <w:rPr>
          <w:sz w:val="24"/>
          <w:szCs w:val="28"/>
        </w:rPr>
        <w:t>1.4</w:t>
      </w:r>
      <w:bookmarkStart w:id="6" w:name="_GoBack"/>
      <w:bookmarkEnd w:id="6"/>
      <w:r w:rsidR="00F652C4" w:rsidRPr="00D171DB">
        <w:rPr>
          <w:sz w:val="24"/>
          <w:szCs w:val="28"/>
        </w:rPr>
        <w:t>.</w:t>
      </w:r>
      <w:r w:rsidRPr="00D171DB">
        <w:rPr>
          <w:sz w:val="24"/>
          <w:szCs w:val="28"/>
        </w:rPr>
        <w:t xml:space="preserve"> Открытие АРМа </w:t>
      </w:r>
      <w:proofErr w:type="spellStart"/>
      <w:r w:rsidRPr="00D171DB">
        <w:rPr>
          <w:sz w:val="24"/>
          <w:szCs w:val="28"/>
        </w:rPr>
        <w:t>МедЭксперта</w:t>
      </w:r>
      <w:proofErr w:type="spellEnd"/>
      <w:r w:rsidRPr="00D171DB">
        <w:rPr>
          <w:sz w:val="24"/>
          <w:szCs w:val="28"/>
        </w:rPr>
        <w:t xml:space="preserve"> через главное меню программы</w:t>
      </w:r>
      <w:bookmarkStart w:id="7" w:name="_Toc522885662"/>
    </w:p>
    <w:p w:rsidR="006F6C47" w:rsidRDefault="006F6C47" w:rsidP="00F06A02">
      <w:pPr>
        <w:spacing w:line="360" w:lineRule="auto"/>
        <w:ind w:firstLine="709"/>
        <w:rPr>
          <w:rFonts w:eastAsiaTheme="majorEastAsia"/>
          <w:b/>
          <w:sz w:val="32"/>
          <w:szCs w:val="32"/>
        </w:rPr>
      </w:pPr>
      <w:r>
        <w:rPr>
          <w:b/>
        </w:rPr>
        <w:br w:type="page"/>
      </w:r>
    </w:p>
    <w:p w:rsidR="00EF6F4E" w:rsidRPr="00A60BA9" w:rsidRDefault="00EF6F4E" w:rsidP="00A60BA9">
      <w:pPr>
        <w:pStyle w:val="1"/>
        <w:numPr>
          <w:ilvl w:val="0"/>
          <w:numId w:val="15"/>
        </w:numPr>
        <w:spacing w:before="0" w:line="48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49059460"/>
      <w:r w:rsidRPr="00A60BA9">
        <w:rPr>
          <w:rFonts w:ascii="Times New Roman" w:hAnsi="Times New Roman" w:cs="Times New Roman"/>
          <w:b/>
          <w:color w:val="auto"/>
          <w:sz w:val="28"/>
        </w:rPr>
        <w:lastRenderedPageBreak/>
        <w:t>ОПИСАНИЕ ИНТЕРФЕЙСА</w:t>
      </w:r>
      <w:bookmarkEnd w:id="7"/>
      <w:bookmarkEnd w:id="8"/>
    </w:p>
    <w:p w:rsidR="00F47D85" w:rsidRPr="00F47D85" w:rsidRDefault="00F47D85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F47D85">
        <w:rPr>
          <w:sz w:val="28"/>
          <w:szCs w:val="28"/>
        </w:rPr>
        <w:t>После запуска модуля открывается главное окно программы АРМ Врача диагноста (</w:t>
      </w:r>
      <w:r w:rsidR="00F652C4">
        <w:rPr>
          <w:sz w:val="28"/>
          <w:szCs w:val="28"/>
        </w:rPr>
        <w:t>Рисунок</w:t>
      </w:r>
      <w:r w:rsidRPr="00F47D85">
        <w:rPr>
          <w:sz w:val="28"/>
          <w:szCs w:val="28"/>
        </w:rPr>
        <w:t xml:space="preserve"> </w:t>
      </w:r>
      <w:r w:rsidR="00F652C4">
        <w:rPr>
          <w:sz w:val="28"/>
          <w:szCs w:val="28"/>
        </w:rPr>
        <w:t>2.1</w:t>
      </w:r>
      <w:r w:rsidRPr="00F47D85">
        <w:rPr>
          <w:sz w:val="28"/>
          <w:szCs w:val="28"/>
        </w:rPr>
        <w:t xml:space="preserve">). </w:t>
      </w:r>
    </w:p>
    <w:p w:rsidR="00EF6F4E" w:rsidRPr="00F52586" w:rsidRDefault="00F47D85" w:rsidP="00F06A0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47D85">
        <w:rPr>
          <w:sz w:val="28"/>
          <w:szCs w:val="28"/>
        </w:rPr>
        <w:t xml:space="preserve">В верхней части данного окна находится главное меню программы </w:t>
      </w:r>
      <w:r w:rsidRPr="00F47D85">
        <w:rPr>
          <w:b/>
          <w:sz w:val="28"/>
          <w:szCs w:val="28"/>
        </w:rPr>
        <w:t>[1]</w:t>
      </w:r>
      <w:r w:rsidRPr="00F47D8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52586">
        <w:rPr>
          <w:bCs/>
          <w:sz w:val="28"/>
          <w:szCs w:val="28"/>
        </w:rPr>
        <w:t>Ниже находится</w:t>
      </w:r>
      <w:r>
        <w:rPr>
          <w:bCs/>
          <w:sz w:val="28"/>
          <w:szCs w:val="28"/>
        </w:rPr>
        <w:t xml:space="preserve"> область условий для формирования поиска </w:t>
      </w:r>
      <w:r w:rsidR="00F52586">
        <w:rPr>
          <w:b/>
          <w:bCs/>
          <w:sz w:val="28"/>
          <w:szCs w:val="28"/>
        </w:rPr>
        <w:t>[2]</w:t>
      </w:r>
      <w:r w:rsidR="00F52586" w:rsidRPr="00F06A02">
        <w:rPr>
          <w:bCs/>
          <w:sz w:val="28"/>
          <w:szCs w:val="28"/>
        </w:rPr>
        <w:t>,</w:t>
      </w:r>
      <w:r w:rsidR="00F52586">
        <w:rPr>
          <w:b/>
          <w:bCs/>
          <w:sz w:val="28"/>
          <w:szCs w:val="28"/>
        </w:rPr>
        <w:t xml:space="preserve"> </w:t>
      </w:r>
      <w:r w:rsidR="00F52586">
        <w:rPr>
          <w:bCs/>
          <w:sz w:val="28"/>
          <w:szCs w:val="28"/>
        </w:rPr>
        <w:t>ниже</w:t>
      </w:r>
      <w:r>
        <w:rPr>
          <w:bCs/>
          <w:sz w:val="28"/>
          <w:szCs w:val="28"/>
        </w:rPr>
        <w:t xml:space="preserve"> область отображения информации о </w:t>
      </w:r>
      <w:r w:rsidRPr="00F52586">
        <w:rPr>
          <w:bCs/>
          <w:sz w:val="28"/>
          <w:szCs w:val="28"/>
        </w:rPr>
        <w:t xml:space="preserve">выбранном пациенте </w:t>
      </w:r>
      <w:r w:rsidRPr="00F52586">
        <w:rPr>
          <w:b/>
          <w:bCs/>
          <w:sz w:val="28"/>
          <w:szCs w:val="28"/>
        </w:rPr>
        <w:t>[3]</w:t>
      </w:r>
      <w:r w:rsidRPr="00F06A02">
        <w:rPr>
          <w:bCs/>
          <w:sz w:val="28"/>
          <w:szCs w:val="28"/>
        </w:rPr>
        <w:t>.</w:t>
      </w:r>
      <w:r w:rsidRPr="00F52586">
        <w:rPr>
          <w:b/>
          <w:bCs/>
          <w:sz w:val="28"/>
          <w:szCs w:val="28"/>
        </w:rPr>
        <w:t xml:space="preserve"> </w:t>
      </w:r>
      <w:r w:rsidRPr="00F52586">
        <w:rPr>
          <w:bCs/>
          <w:sz w:val="28"/>
          <w:szCs w:val="28"/>
        </w:rPr>
        <w:t xml:space="preserve">В центральной части окна располагается список найденных, по условию, пациентов </w:t>
      </w:r>
      <w:r w:rsidRPr="00F52586">
        <w:rPr>
          <w:b/>
          <w:bCs/>
          <w:sz w:val="28"/>
          <w:szCs w:val="28"/>
        </w:rPr>
        <w:t>[4]</w:t>
      </w:r>
      <w:r w:rsidRPr="00F52586">
        <w:rPr>
          <w:bCs/>
          <w:sz w:val="28"/>
          <w:szCs w:val="28"/>
        </w:rPr>
        <w:t xml:space="preserve">, под ним находится область для отображения списка услуг для выбранного пациента </w:t>
      </w:r>
      <w:r w:rsidRPr="00F52586">
        <w:rPr>
          <w:b/>
          <w:bCs/>
          <w:sz w:val="28"/>
          <w:szCs w:val="28"/>
        </w:rPr>
        <w:t>[5]</w:t>
      </w:r>
      <w:r w:rsidRPr="00F52586">
        <w:rPr>
          <w:bCs/>
          <w:sz w:val="28"/>
          <w:szCs w:val="28"/>
        </w:rPr>
        <w:t>. В нижней части окна располагается панель кнопок управления</w:t>
      </w:r>
      <w:r w:rsidR="00F652C4">
        <w:rPr>
          <w:bCs/>
          <w:sz w:val="28"/>
          <w:szCs w:val="28"/>
        </w:rPr>
        <w:t xml:space="preserve"> </w:t>
      </w:r>
      <w:r w:rsidRPr="00F52586">
        <w:rPr>
          <w:b/>
          <w:bCs/>
          <w:sz w:val="28"/>
          <w:szCs w:val="28"/>
        </w:rPr>
        <w:t>[6]</w:t>
      </w:r>
      <w:r w:rsidRPr="00F06A02">
        <w:rPr>
          <w:bCs/>
          <w:sz w:val="28"/>
          <w:szCs w:val="28"/>
        </w:rPr>
        <w:t>.</w:t>
      </w:r>
    </w:p>
    <w:p w:rsidR="00EF6F4E" w:rsidRPr="00F52586" w:rsidRDefault="009B5884" w:rsidP="00F06A02">
      <w:pPr>
        <w:spacing w:line="360" w:lineRule="auto"/>
        <w:jc w:val="center"/>
        <w:rPr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3E25DAB2" wp14:editId="54532D0A">
            <wp:extent cx="5760085" cy="3206750"/>
            <wp:effectExtent l="19050" t="19050" r="12065" b="127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6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586" w:rsidRDefault="00F52586" w:rsidP="00F06A02">
      <w:pPr>
        <w:spacing w:line="360" w:lineRule="auto"/>
        <w:jc w:val="center"/>
        <w:rPr>
          <w:sz w:val="24"/>
          <w:szCs w:val="28"/>
        </w:rPr>
      </w:pPr>
      <w:r w:rsidRPr="00F652C4">
        <w:rPr>
          <w:sz w:val="24"/>
          <w:szCs w:val="28"/>
        </w:rPr>
        <w:t xml:space="preserve">Рисунок </w:t>
      </w:r>
      <w:r w:rsidR="00F652C4" w:rsidRPr="00F652C4">
        <w:rPr>
          <w:sz w:val="24"/>
          <w:szCs w:val="28"/>
        </w:rPr>
        <w:t xml:space="preserve">2.1. </w:t>
      </w:r>
      <w:r w:rsidRPr="00F652C4">
        <w:rPr>
          <w:sz w:val="24"/>
          <w:szCs w:val="28"/>
        </w:rPr>
        <w:t xml:space="preserve">Главное окно АРМ </w:t>
      </w:r>
      <w:proofErr w:type="spellStart"/>
      <w:r w:rsidRPr="00F652C4">
        <w:rPr>
          <w:sz w:val="24"/>
          <w:szCs w:val="28"/>
        </w:rPr>
        <w:t>МедЭксперта</w:t>
      </w:r>
      <w:proofErr w:type="spellEnd"/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F52586" w:rsidRPr="00F52586" w:rsidRDefault="00F52586" w:rsidP="00F06A02">
      <w:pPr>
        <w:spacing w:line="360" w:lineRule="auto"/>
        <w:ind w:firstLine="709"/>
        <w:rPr>
          <w:b/>
          <w:sz w:val="28"/>
          <w:szCs w:val="28"/>
        </w:rPr>
      </w:pPr>
      <w:r w:rsidRPr="00F52586">
        <w:rPr>
          <w:b/>
          <w:sz w:val="28"/>
          <w:szCs w:val="28"/>
        </w:rPr>
        <w:t>Кнопки управления</w:t>
      </w:r>
    </w:p>
    <w:p w:rsidR="00F52586" w:rsidRDefault="00F52586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5CCC41A" wp14:editId="0B8BF024">
            <wp:extent cx="1152525" cy="247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открывает случай заболевания выбранного пациента для редактирования (</w:t>
      </w:r>
      <w:r w:rsidR="00F652C4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 w:rsidR="00F652C4">
        <w:rPr>
          <w:sz w:val="28"/>
          <w:szCs w:val="28"/>
        </w:rPr>
        <w:t>2.2</w:t>
      </w:r>
      <w:r>
        <w:rPr>
          <w:sz w:val="28"/>
          <w:szCs w:val="28"/>
        </w:rPr>
        <w:t>).</w:t>
      </w:r>
    </w:p>
    <w:p w:rsidR="00F52586" w:rsidRDefault="00F52586" w:rsidP="00F06A02">
      <w:pPr>
        <w:spacing w:line="360" w:lineRule="auto"/>
        <w:ind w:firstLine="709"/>
        <w:jc w:val="center"/>
        <w:rPr>
          <w:sz w:val="24"/>
          <w:szCs w:val="24"/>
        </w:rPr>
      </w:pPr>
    </w:p>
    <w:p w:rsidR="00F27C54" w:rsidRDefault="00F27C54" w:rsidP="00F06A02">
      <w:pPr>
        <w:spacing w:line="360" w:lineRule="auto"/>
        <w:ind w:firstLine="709"/>
        <w:jc w:val="center"/>
        <w:rPr>
          <w:sz w:val="24"/>
          <w:szCs w:val="24"/>
        </w:rPr>
      </w:pPr>
    </w:p>
    <w:p w:rsidR="00F47D85" w:rsidRPr="00F52586" w:rsidRDefault="009210DE" w:rsidP="00F06A02">
      <w:pPr>
        <w:spacing w:line="360" w:lineRule="auto"/>
        <w:jc w:val="center"/>
        <w:rPr>
          <w:sz w:val="28"/>
          <w:szCs w:val="28"/>
        </w:rPr>
      </w:pPr>
      <w:r w:rsidRPr="009210DE">
        <w:rPr>
          <w:noProof/>
          <w:sz w:val="28"/>
          <w:szCs w:val="28"/>
        </w:rPr>
        <w:lastRenderedPageBreak/>
        <w:drawing>
          <wp:inline distT="0" distB="0" distL="0" distR="0" wp14:anchorId="0D3FBCDC" wp14:editId="528EAC85">
            <wp:extent cx="5760085" cy="2393950"/>
            <wp:effectExtent l="19050" t="19050" r="12065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93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586" w:rsidRDefault="00F52586" w:rsidP="00F06A02">
      <w:pPr>
        <w:spacing w:line="360" w:lineRule="auto"/>
        <w:jc w:val="center"/>
        <w:rPr>
          <w:sz w:val="24"/>
          <w:szCs w:val="28"/>
        </w:rPr>
      </w:pPr>
      <w:r w:rsidRPr="00F652C4">
        <w:rPr>
          <w:sz w:val="24"/>
          <w:szCs w:val="28"/>
        </w:rPr>
        <w:t xml:space="preserve">Рисунок </w:t>
      </w:r>
      <w:r w:rsidR="00F652C4" w:rsidRPr="00F652C4">
        <w:rPr>
          <w:sz w:val="24"/>
          <w:szCs w:val="28"/>
        </w:rPr>
        <w:t>2.2.</w:t>
      </w:r>
      <w:r w:rsidRPr="00F652C4">
        <w:rPr>
          <w:sz w:val="24"/>
          <w:szCs w:val="28"/>
        </w:rPr>
        <w:t xml:space="preserve"> Случай заболевания выбранного пациента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F52586" w:rsidRDefault="00F52586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F52586">
        <w:rPr>
          <w:noProof/>
          <w:sz w:val="28"/>
          <w:szCs w:val="28"/>
        </w:rPr>
        <w:t xml:space="preserve"> </w:t>
      </w:r>
      <w:r w:rsidRPr="00F52586">
        <w:rPr>
          <w:noProof/>
          <w:sz w:val="28"/>
          <w:szCs w:val="28"/>
        </w:rPr>
        <w:drawing>
          <wp:inline distT="0" distB="0" distL="0" distR="0" wp14:anchorId="4C9FDB82" wp14:editId="2BB4F6CD">
            <wp:extent cx="1171575" cy="304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586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обработка одного, всех или изменнных записей. </w:t>
      </w:r>
      <w:r>
        <w:rPr>
          <w:sz w:val="28"/>
          <w:szCs w:val="28"/>
        </w:rPr>
        <w:t>Удаляет текущую запись и формирует ее заново в реестр оказанной медицинской помощи.</w:t>
      </w:r>
    </w:p>
    <w:p w:rsidR="00F52586" w:rsidRDefault="00724AA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6CD184" wp14:editId="61AE93E3">
            <wp:extent cx="65722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п</w:t>
      </w:r>
      <w:r w:rsidR="00F52586" w:rsidRPr="00724AAA">
        <w:rPr>
          <w:noProof/>
          <w:sz w:val="28"/>
          <w:szCs w:val="28"/>
        </w:rPr>
        <w:t xml:space="preserve">оиск по </w:t>
      </w:r>
      <w:r w:rsidRPr="00724AAA">
        <w:rPr>
          <w:noProof/>
          <w:sz w:val="28"/>
          <w:szCs w:val="28"/>
        </w:rPr>
        <w:t>единому реестру застрахованных,</w:t>
      </w:r>
      <w:r w:rsidR="00F52586" w:rsidRPr="00724AAA">
        <w:rPr>
          <w:noProof/>
          <w:sz w:val="28"/>
          <w:szCs w:val="28"/>
        </w:rPr>
        <w:t xml:space="preserve"> </w:t>
      </w:r>
      <w:r w:rsidRPr="00724AAA">
        <w:rPr>
          <w:noProof/>
          <w:sz w:val="28"/>
          <w:szCs w:val="28"/>
        </w:rPr>
        <w:t xml:space="preserve">он происходит </w:t>
      </w:r>
      <w:r w:rsidR="00F52586" w:rsidRPr="00724AAA">
        <w:rPr>
          <w:noProof/>
          <w:sz w:val="28"/>
          <w:szCs w:val="28"/>
        </w:rPr>
        <w:t>только для застрахованных на территории, где находится ЛПУ</w:t>
      </w:r>
      <w:r w:rsidRPr="00724AAA">
        <w:rPr>
          <w:noProof/>
          <w:sz w:val="28"/>
          <w:szCs w:val="28"/>
        </w:rPr>
        <w:t>. Поиск происходит по типу документа ОМС и его номеру. Если такой документ найден, а ФИО, дата рождения и пол не совпадает, то будет предложено поменять их на данные из ЕРЗ. Если документ не найден, то ФИО, дата рождения и пол будут переданы для поиска действующего полиса. При нахождении такого полиса будет предложено заменить тип документа, его серию и номер.</w:t>
      </w:r>
    </w:p>
    <w:p w:rsidR="00724AAA" w:rsidRDefault="00724AA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6C4AA1" wp14:editId="3277A9D4">
            <wp:extent cx="733425" cy="247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</w:t>
      </w:r>
      <w:r>
        <w:rPr>
          <w:sz w:val="28"/>
          <w:szCs w:val="28"/>
        </w:rPr>
        <w:t xml:space="preserve">выводит в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список найденных по условию, пациентов.</w:t>
      </w:r>
    </w:p>
    <w:p w:rsidR="00724AAA" w:rsidRDefault="00724AA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BAEB5B" wp14:editId="24E3D006">
            <wp:extent cx="142875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</w:t>
      </w:r>
      <w:r>
        <w:rPr>
          <w:sz w:val="28"/>
          <w:szCs w:val="28"/>
        </w:rPr>
        <w:t xml:space="preserve">выводит в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список найденных по </w:t>
      </w:r>
      <w:r>
        <w:rPr>
          <w:noProof/>
          <w:sz w:val="28"/>
          <w:szCs w:val="28"/>
        </w:rPr>
        <w:t>условию, пациентов с услугами.</w:t>
      </w:r>
    </w:p>
    <w:p w:rsidR="00724AAA" w:rsidRDefault="00724AA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B8270A">
        <w:rPr>
          <w:noProof/>
          <w:sz w:val="28"/>
          <w:szCs w:val="28"/>
        </w:rPr>
        <w:drawing>
          <wp:inline distT="0" distB="0" distL="0" distR="0" wp14:anchorId="52B03CB9" wp14:editId="4E1672CA">
            <wp:extent cx="723900" cy="24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открывает форму для осуществления перевода пациентов на другой вид оплаты, а также позволяет удалить найденные </w:t>
      </w:r>
      <w:r>
        <w:rPr>
          <w:noProof/>
          <w:sz w:val="28"/>
          <w:szCs w:val="28"/>
        </w:rPr>
        <w:lastRenderedPageBreak/>
        <w:t>случаи из реестра, отметить случаи, которые подлежат повторной подаче, а также удалить данную отметку (</w:t>
      </w:r>
      <w:r w:rsidR="00F652C4">
        <w:rPr>
          <w:noProof/>
          <w:sz w:val="28"/>
          <w:szCs w:val="28"/>
        </w:rPr>
        <w:t>Рисунок</w:t>
      </w:r>
      <w:r>
        <w:rPr>
          <w:noProof/>
          <w:sz w:val="28"/>
          <w:szCs w:val="28"/>
        </w:rPr>
        <w:t xml:space="preserve"> </w:t>
      </w:r>
      <w:r w:rsidR="00F652C4">
        <w:rPr>
          <w:noProof/>
          <w:sz w:val="28"/>
          <w:szCs w:val="28"/>
        </w:rPr>
        <w:t>2.3</w:t>
      </w:r>
      <w:r>
        <w:rPr>
          <w:noProof/>
          <w:sz w:val="28"/>
          <w:szCs w:val="28"/>
        </w:rPr>
        <w:t>).</w:t>
      </w:r>
    </w:p>
    <w:p w:rsidR="001A74F1" w:rsidRDefault="009B5884" w:rsidP="00F06A02">
      <w:pPr>
        <w:spacing w:line="360" w:lineRule="auto"/>
        <w:jc w:val="center"/>
        <w:rPr>
          <w:noProof/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680FBBE4" wp14:editId="7870CB9D">
            <wp:extent cx="3934374" cy="2581635"/>
            <wp:effectExtent l="19050" t="19050" r="28575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581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74F1" w:rsidRDefault="001A74F1" w:rsidP="00F06A02">
      <w:pPr>
        <w:spacing w:line="360" w:lineRule="auto"/>
        <w:jc w:val="center"/>
        <w:rPr>
          <w:noProof/>
          <w:sz w:val="24"/>
          <w:szCs w:val="28"/>
        </w:rPr>
      </w:pPr>
      <w:r w:rsidRPr="00F652C4">
        <w:rPr>
          <w:noProof/>
          <w:sz w:val="24"/>
          <w:szCs w:val="28"/>
        </w:rPr>
        <w:t xml:space="preserve">Рисунок </w:t>
      </w:r>
      <w:r w:rsidR="00F652C4" w:rsidRPr="00F652C4">
        <w:rPr>
          <w:noProof/>
          <w:sz w:val="24"/>
          <w:szCs w:val="28"/>
        </w:rPr>
        <w:t>2.3.</w:t>
      </w:r>
      <w:r w:rsidRPr="00F652C4">
        <w:rPr>
          <w:noProof/>
          <w:sz w:val="24"/>
          <w:szCs w:val="28"/>
        </w:rPr>
        <w:t xml:space="preserve"> Настройка случаев</w:t>
      </w:r>
    </w:p>
    <w:p w:rsidR="00F06A02" w:rsidRPr="00F06A02" w:rsidRDefault="00F06A02" w:rsidP="00F06A02">
      <w:pPr>
        <w:spacing w:line="360" w:lineRule="auto"/>
        <w:jc w:val="center"/>
        <w:rPr>
          <w:noProof/>
          <w:sz w:val="28"/>
          <w:szCs w:val="28"/>
        </w:rPr>
      </w:pPr>
    </w:p>
    <w:p w:rsidR="001A74F1" w:rsidRDefault="001A74F1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B8270A">
        <w:rPr>
          <w:noProof/>
          <w:sz w:val="28"/>
          <w:szCs w:val="28"/>
        </w:rPr>
        <w:drawing>
          <wp:inline distT="0" distB="0" distL="0" distR="0" wp14:anchorId="19F23936" wp14:editId="7C899153">
            <wp:extent cx="92392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выводит статистические данные по сформированному списку (</w:t>
      </w:r>
      <w:r w:rsidR="00F652C4">
        <w:rPr>
          <w:noProof/>
          <w:sz w:val="28"/>
          <w:szCs w:val="28"/>
        </w:rPr>
        <w:t>Рисунок</w:t>
      </w:r>
      <w:r>
        <w:rPr>
          <w:noProof/>
          <w:sz w:val="28"/>
          <w:szCs w:val="28"/>
        </w:rPr>
        <w:t xml:space="preserve"> </w:t>
      </w:r>
      <w:r w:rsidR="00F652C4">
        <w:rPr>
          <w:noProof/>
          <w:sz w:val="28"/>
          <w:szCs w:val="28"/>
        </w:rPr>
        <w:t>2.4</w:t>
      </w:r>
      <w:r>
        <w:rPr>
          <w:noProof/>
          <w:sz w:val="28"/>
          <w:szCs w:val="28"/>
        </w:rPr>
        <w:t>).</w:t>
      </w:r>
    </w:p>
    <w:p w:rsidR="001A74F1" w:rsidRDefault="009B5884" w:rsidP="00F06A02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487B416E" wp14:editId="2D050559">
            <wp:extent cx="4210638" cy="3057952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0579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74F1" w:rsidRPr="00F652C4" w:rsidRDefault="001A74F1" w:rsidP="00F06A02">
      <w:pPr>
        <w:spacing w:line="360" w:lineRule="auto"/>
        <w:ind w:firstLine="709"/>
        <w:jc w:val="center"/>
        <w:rPr>
          <w:noProof/>
          <w:sz w:val="24"/>
          <w:szCs w:val="28"/>
        </w:rPr>
      </w:pPr>
      <w:r w:rsidRPr="00F652C4">
        <w:rPr>
          <w:noProof/>
          <w:sz w:val="24"/>
          <w:szCs w:val="28"/>
        </w:rPr>
        <w:t xml:space="preserve">Рисунок </w:t>
      </w:r>
      <w:r w:rsidR="00F652C4" w:rsidRPr="00F652C4">
        <w:rPr>
          <w:noProof/>
          <w:sz w:val="24"/>
          <w:szCs w:val="28"/>
        </w:rPr>
        <w:t>2.4.</w:t>
      </w:r>
      <w:r w:rsidRPr="00F652C4">
        <w:rPr>
          <w:noProof/>
          <w:sz w:val="24"/>
          <w:szCs w:val="28"/>
        </w:rPr>
        <w:t xml:space="preserve"> Статистика</w:t>
      </w:r>
    </w:p>
    <w:p w:rsidR="00724AAA" w:rsidRPr="00F52586" w:rsidRDefault="00724AAA" w:rsidP="00F06A0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F47D85" w:rsidRDefault="00B8270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1A74F1" w:rsidRPr="00B8270A">
        <w:rPr>
          <w:noProof/>
          <w:sz w:val="28"/>
          <w:szCs w:val="28"/>
        </w:rPr>
        <w:drawing>
          <wp:inline distT="0" distB="0" distL="0" distR="0" wp14:anchorId="5B478AB4" wp14:editId="62A10929">
            <wp:extent cx="1047750" cy="24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4F1" w:rsidRPr="00B8270A">
        <w:rPr>
          <w:noProof/>
          <w:sz w:val="28"/>
          <w:szCs w:val="28"/>
        </w:rPr>
        <w:t xml:space="preserve"> – </w:t>
      </w:r>
      <w:r w:rsidRPr="00B8270A">
        <w:rPr>
          <w:noProof/>
          <w:sz w:val="28"/>
          <w:szCs w:val="28"/>
        </w:rPr>
        <w:t>формирует Excel-файл с данными ФЛК</w:t>
      </w:r>
      <w:r>
        <w:rPr>
          <w:noProof/>
          <w:sz w:val="28"/>
          <w:szCs w:val="28"/>
        </w:rPr>
        <w:t>.</w:t>
      </w:r>
    </w:p>
    <w:p w:rsidR="00B8270A" w:rsidRDefault="00B8270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B8270A">
        <w:rPr>
          <w:noProof/>
          <w:sz w:val="28"/>
          <w:szCs w:val="28"/>
        </w:rPr>
        <w:drawing>
          <wp:inline distT="0" distB="0" distL="0" distR="0" wp14:anchorId="56E947B4" wp14:editId="4E70AE1D">
            <wp:extent cx="1076325" cy="25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выход из АРМ МедЭксперта.</w:t>
      </w:r>
    </w:p>
    <w:p w:rsidR="00B8270A" w:rsidRDefault="00B8270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D473B0" wp14:editId="18670905">
            <wp:extent cx="51435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</w:t>
      </w:r>
      <w:r>
        <w:rPr>
          <w:sz w:val="28"/>
          <w:szCs w:val="28"/>
        </w:rPr>
        <w:t>открывает форму «паспортные данные пациента» (</w:t>
      </w:r>
      <w:r w:rsidR="00F652C4">
        <w:rPr>
          <w:sz w:val="28"/>
          <w:szCs w:val="28"/>
        </w:rPr>
        <w:t>Рисунок</w:t>
      </w:r>
      <w:r w:rsidR="00943D88">
        <w:rPr>
          <w:sz w:val="28"/>
          <w:szCs w:val="28"/>
        </w:rPr>
        <w:t xml:space="preserve"> 2.5</w:t>
      </w:r>
      <w:r>
        <w:rPr>
          <w:sz w:val="28"/>
          <w:szCs w:val="28"/>
        </w:rPr>
        <w:t>).</w:t>
      </w:r>
    </w:p>
    <w:p w:rsidR="00B8270A" w:rsidRDefault="009210DE" w:rsidP="00F06A02">
      <w:pPr>
        <w:spacing w:line="360" w:lineRule="auto"/>
        <w:jc w:val="center"/>
        <w:rPr>
          <w:noProof/>
          <w:sz w:val="28"/>
          <w:szCs w:val="28"/>
        </w:rPr>
      </w:pPr>
      <w:r w:rsidRPr="009210DE">
        <w:rPr>
          <w:noProof/>
          <w:sz w:val="28"/>
          <w:szCs w:val="28"/>
        </w:rPr>
        <w:drawing>
          <wp:inline distT="0" distB="0" distL="0" distR="0" wp14:anchorId="65EE2BF9" wp14:editId="7CA4916E">
            <wp:extent cx="5525135" cy="4939182"/>
            <wp:effectExtent l="19050" t="19050" r="18415" b="139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9577" cy="49431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270A" w:rsidRDefault="00B8270A" w:rsidP="00F06A02">
      <w:pPr>
        <w:spacing w:line="360" w:lineRule="auto"/>
        <w:jc w:val="center"/>
        <w:rPr>
          <w:noProof/>
          <w:sz w:val="24"/>
          <w:szCs w:val="28"/>
        </w:rPr>
      </w:pPr>
      <w:r w:rsidRPr="00F652C4">
        <w:rPr>
          <w:noProof/>
          <w:sz w:val="24"/>
          <w:szCs w:val="28"/>
        </w:rPr>
        <w:t xml:space="preserve">Рисунок </w:t>
      </w:r>
      <w:r w:rsidR="00F652C4" w:rsidRPr="00F652C4">
        <w:rPr>
          <w:noProof/>
          <w:sz w:val="24"/>
          <w:szCs w:val="28"/>
        </w:rPr>
        <w:t>2.5.</w:t>
      </w:r>
      <w:r w:rsidRPr="00F652C4">
        <w:rPr>
          <w:noProof/>
          <w:sz w:val="24"/>
          <w:szCs w:val="28"/>
        </w:rPr>
        <w:t xml:space="preserve"> Паспортные данные пациента</w:t>
      </w:r>
    </w:p>
    <w:p w:rsidR="00F06A02" w:rsidRPr="00F06A02" w:rsidRDefault="00F06A02" w:rsidP="00F06A02">
      <w:pPr>
        <w:spacing w:line="360" w:lineRule="auto"/>
        <w:jc w:val="center"/>
        <w:rPr>
          <w:noProof/>
          <w:sz w:val="28"/>
          <w:szCs w:val="28"/>
        </w:rPr>
      </w:pPr>
    </w:p>
    <w:p w:rsidR="00B8270A" w:rsidRDefault="00B8270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9B2DCB" wp14:editId="7B388CC0">
            <wp:extent cx="476250" cy="23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</w:t>
      </w:r>
      <w:r>
        <w:rPr>
          <w:sz w:val="28"/>
          <w:szCs w:val="28"/>
        </w:rPr>
        <w:t>формирует список по заданным условиям.</w:t>
      </w:r>
    </w:p>
    <w:p w:rsidR="00B8270A" w:rsidRDefault="00B8270A" w:rsidP="00F06A02">
      <w:pPr>
        <w:numPr>
          <w:ilvl w:val="0"/>
          <w:numId w:val="5"/>
        </w:numPr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37C90F2" wp14:editId="1CD15CAC">
            <wp:extent cx="685800" cy="27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– </w:t>
      </w:r>
      <w:r w:rsidR="003866EF">
        <w:rPr>
          <w:sz w:val="28"/>
          <w:szCs w:val="28"/>
        </w:rPr>
        <w:t xml:space="preserve">осуществляет поиск случаев с ошибками. Случаи проходят проверку форматно-логического контроля, который предъявляется к реестру оказанной медицинской помощи при его сдаче в формате </w:t>
      </w:r>
      <w:r w:rsidR="003866EF">
        <w:rPr>
          <w:sz w:val="28"/>
          <w:szCs w:val="28"/>
          <w:lang w:val="en-US"/>
        </w:rPr>
        <w:t>XML</w:t>
      </w:r>
      <w:r w:rsidR="003866EF">
        <w:rPr>
          <w:sz w:val="28"/>
          <w:szCs w:val="28"/>
        </w:rPr>
        <w:t xml:space="preserve"> в ТФОМС.</w:t>
      </w:r>
    </w:p>
    <w:p w:rsidR="003866EF" w:rsidRDefault="003866EF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3866EF">
        <w:rPr>
          <w:sz w:val="28"/>
          <w:szCs w:val="28"/>
        </w:rPr>
        <w:t>Данный поиск является настраиваемым. Для настройки поиска в пункт меню «Сервис» выбрать «Форматно-Логический контроль»</w:t>
      </w:r>
      <w:r w:rsidR="00F14612">
        <w:rPr>
          <w:sz w:val="28"/>
          <w:szCs w:val="28"/>
        </w:rPr>
        <w:t>:</w:t>
      </w:r>
    </w:p>
    <w:p w:rsidR="003866EF" w:rsidRDefault="003866EF" w:rsidP="00F06A0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DCF446" wp14:editId="0593E757">
            <wp:extent cx="3970234" cy="2124075"/>
            <wp:effectExtent l="19050" t="19050" r="1143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352" r="70603" b="69687"/>
                    <a:stretch/>
                  </pic:blipFill>
                  <pic:spPr bwMode="auto">
                    <a:xfrm>
                      <a:off x="0" y="0"/>
                      <a:ext cx="3977785" cy="2128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612" w:rsidRDefault="009B5884" w:rsidP="00F06A02">
      <w:pPr>
        <w:spacing w:line="360" w:lineRule="auto"/>
        <w:jc w:val="center"/>
        <w:rPr>
          <w:noProof/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09BDF083" wp14:editId="3227CE70">
            <wp:extent cx="5058481" cy="1943371"/>
            <wp:effectExtent l="19050" t="19050" r="2794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9433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4612" w:rsidRDefault="00F14612" w:rsidP="00F06A02">
      <w:pPr>
        <w:spacing w:line="360" w:lineRule="auto"/>
        <w:jc w:val="center"/>
        <w:rPr>
          <w:noProof/>
          <w:sz w:val="24"/>
          <w:szCs w:val="28"/>
        </w:rPr>
      </w:pPr>
      <w:r w:rsidRPr="00F652C4">
        <w:rPr>
          <w:noProof/>
          <w:sz w:val="24"/>
          <w:szCs w:val="28"/>
        </w:rPr>
        <w:t xml:space="preserve">Рисунок </w:t>
      </w:r>
      <w:r w:rsidR="00F652C4" w:rsidRPr="00F652C4">
        <w:rPr>
          <w:noProof/>
          <w:sz w:val="24"/>
          <w:szCs w:val="28"/>
        </w:rPr>
        <w:t>2.6.</w:t>
      </w:r>
      <w:r w:rsidRPr="00F652C4">
        <w:rPr>
          <w:noProof/>
          <w:sz w:val="24"/>
          <w:szCs w:val="28"/>
        </w:rPr>
        <w:t xml:space="preserve"> ФЛК (случаи заболевания)</w:t>
      </w:r>
    </w:p>
    <w:p w:rsidR="00F06A02" w:rsidRPr="00F06A02" w:rsidRDefault="00F06A02" w:rsidP="00F06A02">
      <w:pPr>
        <w:spacing w:line="360" w:lineRule="auto"/>
        <w:jc w:val="center"/>
        <w:rPr>
          <w:noProof/>
          <w:sz w:val="28"/>
          <w:szCs w:val="28"/>
        </w:rPr>
      </w:pPr>
    </w:p>
    <w:p w:rsidR="00F14612" w:rsidRDefault="009B5884" w:rsidP="00F06A02">
      <w:pPr>
        <w:spacing w:line="360" w:lineRule="auto"/>
        <w:jc w:val="center"/>
        <w:rPr>
          <w:noProof/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3E0942D4" wp14:editId="60211A65">
            <wp:extent cx="5068007" cy="1943371"/>
            <wp:effectExtent l="19050" t="19050" r="1841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9433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4612" w:rsidRDefault="00F14612" w:rsidP="00F06A02">
      <w:pPr>
        <w:spacing w:line="360" w:lineRule="auto"/>
        <w:jc w:val="center"/>
        <w:rPr>
          <w:noProof/>
          <w:sz w:val="24"/>
          <w:szCs w:val="28"/>
        </w:rPr>
      </w:pPr>
      <w:r w:rsidRPr="00F652C4">
        <w:rPr>
          <w:noProof/>
          <w:sz w:val="24"/>
          <w:szCs w:val="28"/>
        </w:rPr>
        <w:t xml:space="preserve">Рисунок </w:t>
      </w:r>
      <w:r w:rsidR="00F652C4" w:rsidRPr="00F652C4">
        <w:rPr>
          <w:noProof/>
          <w:sz w:val="24"/>
          <w:szCs w:val="28"/>
        </w:rPr>
        <w:t>2.7.</w:t>
      </w:r>
      <w:r w:rsidRPr="00F652C4">
        <w:rPr>
          <w:noProof/>
          <w:sz w:val="24"/>
          <w:szCs w:val="28"/>
        </w:rPr>
        <w:t xml:space="preserve"> ФЛК (оказанные услуги)</w:t>
      </w:r>
    </w:p>
    <w:p w:rsidR="00F06A02" w:rsidRPr="00F06A02" w:rsidRDefault="00F06A02" w:rsidP="00F06A02">
      <w:pPr>
        <w:spacing w:line="360" w:lineRule="auto"/>
        <w:jc w:val="center"/>
        <w:rPr>
          <w:noProof/>
          <w:sz w:val="28"/>
          <w:szCs w:val="28"/>
        </w:rPr>
      </w:pPr>
    </w:p>
    <w:p w:rsidR="00F14612" w:rsidRPr="00446177" w:rsidRDefault="00F14612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446177">
        <w:rPr>
          <w:sz w:val="28"/>
          <w:szCs w:val="28"/>
        </w:rPr>
        <w:t>Проверяе</w:t>
      </w:r>
      <w:r>
        <w:rPr>
          <w:sz w:val="28"/>
          <w:szCs w:val="28"/>
        </w:rPr>
        <w:t>мые ошибки делятся на два типа «Случаи заболеваний» и «Оказанные услуги</w:t>
      </w:r>
      <w:r w:rsidRPr="00446177">
        <w:rPr>
          <w:sz w:val="28"/>
          <w:szCs w:val="28"/>
        </w:rPr>
        <w:t>», анал</w:t>
      </w:r>
      <w:r>
        <w:rPr>
          <w:sz w:val="28"/>
          <w:szCs w:val="28"/>
        </w:rPr>
        <w:t xml:space="preserve">огично названиям выгружаемых </w:t>
      </w:r>
      <w:r>
        <w:rPr>
          <w:sz w:val="28"/>
          <w:szCs w:val="28"/>
          <w:lang w:val="en-US"/>
        </w:rPr>
        <w:t>XML</w:t>
      </w:r>
      <w:r>
        <w:rPr>
          <w:sz w:val="28"/>
          <w:szCs w:val="28"/>
        </w:rPr>
        <w:t>-</w:t>
      </w:r>
      <w:r w:rsidRPr="00446177">
        <w:rPr>
          <w:sz w:val="28"/>
          <w:szCs w:val="28"/>
        </w:rPr>
        <w:t>файлов при сдаче реестров оказанной медицинской помощи.</w:t>
      </w:r>
    </w:p>
    <w:p w:rsidR="00F14612" w:rsidRDefault="00F14612" w:rsidP="00F06A02">
      <w:pPr>
        <w:spacing w:line="360" w:lineRule="auto"/>
        <w:ind w:firstLine="709"/>
        <w:jc w:val="both"/>
        <w:rPr>
          <w:sz w:val="24"/>
          <w:szCs w:val="24"/>
        </w:rPr>
      </w:pPr>
      <w:r w:rsidRPr="00446177">
        <w:rPr>
          <w:sz w:val="28"/>
          <w:szCs w:val="28"/>
        </w:rPr>
        <w:lastRenderedPageBreak/>
        <w:t xml:space="preserve">Если установлен параметр «Отображать панель «Форматно-логический контроль на главной форме», то в нижней части главной формы </w:t>
      </w:r>
      <w:proofErr w:type="spellStart"/>
      <w:r w:rsidRPr="00446177">
        <w:rPr>
          <w:sz w:val="28"/>
          <w:szCs w:val="28"/>
        </w:rPr>
        <w:t>МедЭксперта</w:t>
      </w:r>
      <w:proofErr w:type="spellEnd"/>
      <w:r w:rsidRPr="00446177">
        <w:rPr>
          <w:sz w:val="28"/>
          <w:szCs w:val="28"/>
        </w:rPr>
        <w:t xml:space="preserve"> и будет находиться данная панель</w:t>
      </w:r>
      <w:r>
        <w:rPr>
          <w:sz w:val="28"/>
          <w:szCs w:val="28"/>
        </w:rPr>
        <w:t>.</w:t>
      </w:r>
    </w:p>
    <w:p w:rsidR="00F14612" w:rsidRDefault="009C3ABB" w:rsidP="00F06A02">
      <w:pPr>
        <w:spacing w:line="360" w:lineRule="auto"/>
        <w:jc w:val="center"/>
        <w:rPr>
          <w:sz w:val="24"/>
          <w:szCs w:val="24"/>
        </w:rPr>
      </w:pPr>
      <w:r w:rsidRPr="009C3ABB">
        <w:rPr>
          <w:noProof/>
          <w:sz w:val="24"/>
          <w:szCs w:val="24"/>
        </w:rPr>
        <w:drawing>
          <wp:inline distT="0" distB="0" distL="0" distR="0" wp14:anchorId="710C2880" wp14:editId="5A702373">
            <wp:extent cx="5760085" cy="817245"/>
            <wp:effectExtent l="19050" t="19050" r="12065" b="209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7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4612" w:rsidRDefault="00F14612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F652C4">
        <w:rPr>
          <w:sz w:val="24"/>
          <w:szCs w:val="24"/>
        </w:rPr>
        <w:t>2.8.</w:t>
      </w:r>
      <w:r>
        <w:rPr>
          <w:sz w:val="24"/>
          <w:szCs w:val="24"/>
        </w:rPr>
        <w:t xml:space="preserve"> Ошибки, выявленные форматно-логическим</w:t>
      </w:r>
      <w:r w:rsidRPr="002F04A6">
        <w:rPr>
          <w:sz w:val="24"/>
          <w:szCs w:val="24"/>
        </w:rPr>
        <w:t xml:space="preserve"> контрол</w:t>
      </w:r>
      <w:r>
        <w:rPr>
          <w:sz w:val="24"/>
          <w:szCs w:val="24"/>
        </w:rPr>
        <w:t>ем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F14612" w:rsidRDefault="00F14612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4D42E6">
        <w:rPr>
          <w:sz w:val="28"/>
          <w:szCs w:val="28"/>
        </w:rPr>
        <w:t>Алгоритм работы с функцией ФЛК:</w:t>
      </w:r>
    </w:p>
    <w:p w:rsidR="00F14612" w:rsidRDefault="00F14612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D42E6">
        <w:rPr>
          <w:sz w:val="28"/>
          <w:szCs w:val="28"/>
        </w:rPr>
        <w:t>Осуществить поиск случаев за определённый период («Поиск – F8»).</w:t>
      </w:r>
    </w:p>
    <w:p w:rsidR="00F14612" w:rsidRPr="004D42E6" w:rsidRDefault="00F14612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D42E6">
        <w:rPr>
          <w:sz w:val="28"/>
          <w:szCs w:val="28"/>
        </w:rPr>
        <w:t>Нажать кнопку «ФЛК – F12».</w:t>
      </w:r>
    </w:p>
    <w:p w:rsidR="00F14612" w:rsidRPr="004D42E6" w:rsidRDefault="00F14612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4D42E6">
        <w:rPr>
          <w:sz w:val="28"/>
          <w:szCs w:val="28"/>
        </w:rPr>
        <w:t>Форматно – логический контроль пройдут найденные случаи, ошибки будут отображены на панели ФЛК. По двойному щелчку мыши на ошибке автоматически будет выделен случай заболевания, к которому она относится.</w:t>
      </w:r>
    </w:p>
    <w:p w:rsidR="006F6C47" w:rsidRDefault="006F6C47" w:rsidP="00F06A02">
      <w:pPr>
        <w:spacing w:line="360" w:lineRule="auto"/>
        <w:ind w:firstLine="709"/>
        <w:rPr>
          <w:rFonts w:eastAsiaTheme="majorEastAsia"/>
          <w:b/>
          <w:sz w:val="32"/>
          <w:szCs w:val="32"/>
        </w:rPr>
      </w:pPr>
      <w:bookmarkStart w:id="9" w:name="_Toc181002091"/>
      <w:bookmarkStart w:id="10" w:name="_Toc307952211"/>
      <w:r>
        <w:rPr>
          <w:b/>
        </w:rPr>
        <w:br w:type="page"/>
      </w:r>
    </w:p>
    <w:p w:rsidR="0073664A" w:rsidRPr="00A60BA9" w:rsidRDefault="0073664A" w:rsidP="00A60BA9">
      <w:pPr>
        <w:pStyle w:val="1"/>
        <w:numPr>
          <w:ilvl w:val="0"/>
          <w:numId w:val="15"/>
        </w:numPr>
        <w:spacing w:before="0" w:line="48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1" w:name="_Toc149059461"/>
      <w:r w:rsidRPr="00A60BA9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ФОРМИРОВАНИЕ СПИСКА </w:t>
      </w:r>
      <w:bookmarkEnd w:id="9"/>
      <w:r w:rsidRPr="00A60BA9">
        <w:rPr>
          <w:rFonts w:ascii="Times New Roman" w:hAnsi="Times New Roman" w:cs="Times New Roman"/>
          <w:b/>
          <w:color w:val="auto"/>
          <w:sz w:val="28"/>
        </w:rPr>
        <w:t>ПРОЛЕЧЕННЫХ БОЛЬНЫХ</w:t>
      </w:r>
      <w:bookmarkEnd w:id="10"/>
      <w:bookmarkEnd w:id="11"/>
    </w:p>
    <w:p w:rsidR="0073664A" w:rsidRPr="00CA09B2" w:rsidRDefault="0073664A" w:rsidP="00F06A02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A09B2">
        <w:rPr>
          <w:sz w:val="28"/>
          <w:szCs w:val="28"/>
        </w:rPr>
        <w:t>Для формирования списка пролеченных больных Вам следует, прежде всего, выбрать временной интервал, за который будут формироваться данные. Сделать это можно путем выбора отчетного месяца, года в левом верхнем углу программы, или же указав интервал в календаре</w:t>
      </w:r>
      <w:r w:rsidR="00F652C4">
        <w:rPr>
          <w:sz w:val="28"/>
          <w:szCs w:val="28"/>
        </w:rPr>
        <w:t xml:space="preserve"> (Рисунок 3.1)</w:t>
      </w:r>
      <w:r w:rsidRPr="00CA09B2">
        <w:rPr>
          <w:sz w:val="28"/>
          <w:szCs w:val="28"/>
        </w:rPr>
        <w:t>.</w:t>
      </w:r>
    </w:p>
    <w:p w:rsidR="0073664A" w:rsidRDefault="0073664A" w:rsidP="00F06A02">
      <w:pPr>
        <w:tabs>
          <w:tab w:val="num" w:pos="360"/>
        </w:tabs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91AD16A" wp14:editId="34E08CCD">
            <wp:extent cx="3326606" cy="1885950"/>
            <wp:effectExtent l="19050" t="19050" r="2667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659" r="81333" b="77526"/>
                    <a:stretch/>
                  </pic:blipFill>
                  <pic:spPr bwMode="auto">
                    <a:xfrm>
                      <a:off x="0" y="0"/>
                      <a:ext cx="3337623" cy="18921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C4" w:rsidRDefault="00F652C4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3.1. </w:t>
      </w:r>
      <w:r w:rsidR="00B02041">
        <w:rPr>
          <w:sz w:val="24"/>
          <w:szCs w:val="24"/>
        </w:rPr>
        <w:t>Выбор временного интервала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73664A" w:rsidRPr="00717AF7" w:rsidRDefault="0073664A" w:rsidP="00F06A02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02505">
        <w:rPr>
          <w:sz w:val="28"/>
          <w:szCs w:val="28"/>
        </w:rPr>
        <w:t>Следующим шагом идет выбор условий построения списка за отчетный период, т.е. при необходимости Вы заполняете нужные дополнительные параметры, а именно: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Тип обработки;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Подразделение;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Отделение;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Головная СМК;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Вид оплаты;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Специальность;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Врач;</w:t>
      </w:r>
    </w:p>
    <w:p w:rsidR="0073664A" w:rsidRPr="00717AF7" w:rsidRDefault="0073664A" w:rsidP="00F06A02">
      <w:pPr>
        <w:numPr>
          <w:ilvl w:val="0"/>
          <w:numId w:val="9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Диагноз;</w:t>
      </w:r>
    </w:p>
    <w:p w:rsidR="0073664A" w:rsidRPr="00717AF7" w:rsidRDefault="0073664A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>Слева от меню «</w:t>
      </w:r>
      <w:r w:rsidRPr="00717AF7">
        <w:rPr>
          <w:b/>
          <w:sz w:val="28"/>
          <w:szCs w:val="28"/>
        </w:rPr>
        <w:t>Вид оплаты</w:t>
      </w:r>
      <w:r w:rsidRPr="00717AF7">
        <w:rPr>
          <w:sz w:val="28"/>
          <w:szCs w:val="28"/>
        </w:rPr>
        <w:t>» расположено окно выбора критериев поиска:</w:t>
      </w:r>
    </w:p>
    <w:p w:rsidR="0073664A" w:rsidRDefault="00B77FB4" w:rsidP="00F06A02">
      <w:pPr>
        <w:tabs>
          <w:tab w:val="num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865E47" wp14:editId="2EDBA069">
            <wp:extent cx="3703017" cy="1762125"/>
            <wp:effectExtent l="19050" t="19050" r="1206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182" r="78687" b="77787"/>
                    <a:stretch/>
                  </pic:blipFill>
                  <pic:spPr bwMode="auto">
                    <a:xfrm>
                      <a:off x="0" y="0"/>
                      <a:ext cx="3725503" cy="1772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C4" w:rsidRDefault="00F652C4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3.2. Критерии поиска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Pr="00717AF7">
        <w:rPr>
          <w:b/>
          <w:sz w:val="28"/>
          <w:szCs w:val="28"/>
        </w:rPr>
        <w:t>Застра</w:t>
      </w:r>
      <w:r w:rsidR="00717AF7">
        <w:rPr>
          <w:b/>
          <w:sz w:val="28"/>
          <w:szCs w:val="28"/>
        </w:rPr>
        <w:t>хованные в СК других территорий»</w:t>
      </w:r>
      <w:r w:rsidRPr="00717AF7">
        <w:rPr>
          <w:sz w:val="28"/>
          <w:szCs w:val="28"/>
        </w:rPr>
        <w:t xml:space="preserve"> предназначен для просмотра записей, у которых СК расположена в других ОФОМС (иногородние).  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="00F652C4">
        <w:rPr>
          <w:b/>
          <w:sz w:val="28"/>
          <w:szCs w:val="28"/>
        </w:rPr>
        <w:t>Застрахованные на своей территории</w:t>
      </w:r>
      <w:r w:rsidR="00717AF7">
        <w:rPr>
          <w:b/>
          <w:sz w:val="28"/>
          <w:szCs w:val="28"/>
        </w:rPr>
        <w:t>»</w:t>
      </w:r>
      <w:r w:rsidRPr="00717AF7">
        <w:rPr>
          <w:sz w:val="28"/>
          <w:szCs w:val="28"/>
        </w:rPr>
        <w:t xml:space="preserve"> предназначен для просмотра записей, у которых СК расположена в своей ОФОМС (иногородние).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«Не закрытые случаи»</w:t>
      </w:r>
      <w:r w:rsidRPr="00717AF7">
        <w:rPr>
          <w:sz w:val="28"/>
          <w:szCs w:val="28"/>
        </w:rPr>
        <w:t xml:space="preserve"> предназначен для просмотра записей, у которых нет даты окончания случая.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 Пункт </w:t>
      </w:r>
      <w:r w:rsidR="00717AF7">
        <w:rPr>
          <w:b/>
          <w:sz w:val="28"/>
          <w:szCs w:val="28"/>
        </w:rPr>
        <w:t>«</w:t>
      </w:r>
      <w:r w:rsidRPr="00717AF7">
        <w:rPr>
          <w:b/>
          <w:sz w:val="28"/>
          <w:szCs w:val="28"/>
        </w:rPr>
        <w:t xml:space="preserve">Нет города в </w:t>
      </w:r>
      <w:proofErr w:type="spellStart"/>
      <w:r w:rsidRPr="00717AF7">
        <w:rPr>
          <w:b/>
          <w:sz w:val="28"/>
          <w:szCs w:val="28"/>
        </w:rPr>
        <w:t>адр</w:t>
      </w:r>
      <w:proofErr w:type="spellEnd"/>
      <w:r w:rsidRPr="00717AF7">
        <w:rPr>
          <w:b/>
          <w:sz w:val="28"/>
          <w:szCs w:val="28"/>
        </w:rPr>
        <w:t xml:space="preserve">. </w:t>
      </w:r>
      <w:proofErr w:type="spellStart"/>
      <w:r w:rsidRPr="00717AF7">
        <w:rPr>
          <w:b/>
          <w:sz w:val="28"/>
          <w:szCs w:val="28"/>
        </w:rPr>
        <w:t>прож</w:t>
      </w:r>
      <w:proofErr w:type="spellEnd"/>
      <w:r w:rsidRPr="00717AF7">
        <w:rPr>
          <w:b/>
          <w:sz w:val="28"/>
          <w:szCs w:val="28"/>
        </w:rPr>
        <w:t>-я</w:t>
      </w:r>
      <w:r w:rsidR="00717AF7">
        <w:rPr>
          <w:b/>
          <w:sz w:val="28"/>
          <w:szCs w:val="28"/>
        </w:rPr>
        <w:t>»</w:t>
      </w:r>
      <w:r w:rsidRPr="00717AF7">
        <w:rPr>
          <w:sz w:val="28"/>
          <w:szCs w:val="28"/>
        </w:rPr>
        <w:t xml:space="preserve"> предназначен дл</w:t>
      </w:r>
      <w:r w:rsidR="00F652C4">
        <w:rPr>
          <w:sz w:val="28"/>
          <w:szCs w:val="28"/>
        </w:rPr>
        <w:t xml:space="preserve">я просмотра записей, у которых город </w:t>
      </w:r>
      <w:r w:rsidRPr="00717AF7">
        <w:rPr>
          <w:sz w:val="28"/>
          <w:szCs w:val="28"/>
        </w:rPr>
        <w:t>по прописке отсутствуют.</w:t>
      </w:r>
    </w:p>
    <w:p w:rsidR="0073664A" w:rsidRPr="00717AF7" w:rsidRDefault="00F652C4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="0073664A" w:rsidRPr="00717AF7">
        <w:rPr>
          <w:b/>
          <w:sz w:val="28"/>
          <w:szCs w:val="28"/>
        </w:rPr>
        <w:t xml:space="preserve">Нет улицы в </w:t>
      </w:r>
      <w:proofErr w:type="spellStart"/>
      <w:r w:rsidR="0073664A" w:rsidRPr="00717AF7">
        <w:rPr>
          <w:b/>
          <w:sz w:val="28"/>
          <w:szCs w:val="28"/>
        </w:rPr>
        <w:t>адр</w:t>
      </w:r>
      <w:proofErr w:type="spellEnd"/>
      <w:r w:rsidR="0073664A" w:rsidRPr="00717AF7">
        <w:rPr>
          <w:b/>
          <w:sz w:val="28"/>
          <w:szCs w:val="28"/>
        </w:rPr>
        <w:t xml:space="preserve">. </w:t>
      </w:r>
      <w:proofErr w:type="spellStart"/>
      <w:r w:rsidR="0073664A" w:rsidRPr="00717AF7">
        <w:rPr>
          <w:b/>
          <w:sz w:val="28"/>
          <w:szCs w:val="28"/>
        </w:rPr>
        <w:t>прож</w:t>
      </w:r>
      <w:proofErr w:type="spellEnd"/>
      <w:r w:rsidR="0073664A" w:rsidRPr="00717AF7">
        <w:rPr>
          <w:b/>
          <w:sz w:val="28"/>
          <w:szCs w:val="28"/>
        </w:rPr>
        <w:t>-я</w:t>
      </w:r>
      <w:r w:rsidR="00717AF7">
        <w:rPr>
          <w:b/>
          <w:sz w:val="28"/>
          <w:szCs w:val="28"/>
        </w:rPr>
        <w:t>»</w:t>
      </w:r>
      <w:r w:rsidR="0073664A" w:rsidRPr="00717AF7">
        <w:rPr>
          <w:sz w:val="28"/>
          <w:szCs w:val="28"/>
        </w:rPr>
        <w:t xml:space="preserve"> предназначен дл</w:t>
      </w:r>
      <w:r>
        <w:rPr>
          <w:sz w:val="28"/>
          <w:szCs w:val="28"/>
        </w:rPr>
        <w:t xml:space="preserve">я просмотра записей, у которых улица </w:t>
      </w:r>
      <w:r w:rsidR="0073664A" w:rsidRPr="00717AF7">
        <w:rPr>
          <w:sz w:val="28"/>
          <w:szCs w:val="28"/>
        </w:rPr>
        <w:t>по прописке отсутствуют.</w:t>
      </w:r>
    </w:p>
    <w:p w:rsidR="0073664A" w:rsidRPr="00717AF7" w:rsidRDefault="00F652C4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Пункт</w:t>
      </w:r>
      <w:r w:rsidR="0073664A" w:rsidRPr="00717AF7">
        <w:rPr>
          <w:sz w:val="28"/>
          <w:szCs w:val="28"/>
        </w:rPr>
        <w:t xml:space="preserve"> </w:t>
      </w:r>
      <w:r w:rsidR="00717AF7">
        <w:rPr>
          <w:b/>
          <w:sz w:val="28"/>
          <w:szCs w:val="28"/>
        </w:rPr>
        <w:t>«</w:t>
      </w:r>
      <w:r w:rsidR="0073664A" w:rsidRPr="00717AF7">
        <w:rPr>
          <w:b/>
          <w:sz w:val="28"/>
          <w:szCs w:val="28"/>
        </w:rPr>
        <w:t xml:space="preserve">Нет города </w:t>
      </w:r>
      <w:r w:rsidR="00717AF7">
        <w:rPr>
          <w:b/>
          <w:sz w:val="28"/>
          <w:szCs w:val="28"/>
        </w:rPr>
        <w:t xml:space="preserve">или улицы в </w:t>
      </w:r>
      <w:proofErr w:type="spellStart"/>
      <w:r w:rsidR="00717AF7">
        <w:rPr>
          <w:b/>
          <w:sz w:val="28"/>
          <w:szCs w:val="28"/>
        </w:rPr>
        <w:t>адр</w:t>
      </w:r>
      <w:proofErr w:type="spellEnd"/>
      <w:r w:rsidR="00717AF7">
        <w:rPr>
          <w:b/>
          <w:sz w:val="28"/>
          <w:szCs w:val="28"/>
        </w:rPr>
        <w:t xml:space="preserve">. </w:t>
      </w:r>
      <w:proofErr w:type="spellStart"/>
      <w:r w:rsidR="00717AF7">
        <w:rPr>
          <w:b/>
          <w:sz w:val="28"/>
          <w:szCs w:val="28"/>
        </w:rPr>
        <w:t>прож</w:t>
      </w:r>
      <w:proofErr w:type="spellEnd"/>
      <w:r w:rsidR="00717AF7">
        <w:rPr>
          <w:b/>
          <w:sz w:val="28"/>
          <w:szCs w:val="28"/>
        </w:rPr>
        <w:t>-я»</w:t>
      </w:r>
      <w:r w:rsidR="0073664A" w:rsidRPr="00717AF7">
        <w:rPr>
          <w:sz w:val="28"/>
          <w:szCs w:val="28"/>
        </w:rPr>
        <w:t xml:space="preserve"> предназначен дл</w:t>
      </w:r>
      <w:r>
        <w:rPr>
          <w:sz w:val="28"/>
          <w:szCs w:val="28"/>
        </w:rPr>
        <w:t xml:space="preserve">я просмотра записей, у которых город </w:t>
      </w:r>
      <w:r w:rsidR="0073664A" w:rsidRPr="00717AF7">
        <w:rPr>
          <w:sz w:val="28"/>
          <w:szCs w:val="28"/>
        </w:rPr>
        <w:t>или улица по прописке отсутствуют.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proofErr w:type="spellStart"/>
      <w:r w:rsidR="00717AF7">
        <w:rPr>
          <w:b/>
          <w:sz w:val="28"/>
          <w:szCs w:val="28"/>
        </w:rPr>
        <w:t>Руч</w:t>
      </w:r>
      <w:proofErr w:type="spellEnd"/>
      <w:r w:rsidR="00717AF7">
        <w:rPr>
          <w:b/>
          <w:sz w:val="28"/>
          <w:szCs w:val="28"/>
        </w:rPr>
        <w:t xml:space="preserve">. ввод города в </w:t>
      </w:r>
      <w:proofErr w:type="spellStart"/>
      <w:r w:rsidR="00717AF7">
        <w:rPr>
          <w:b/>
          <w:sz w:val="28"/>
          <w:szCs w:val="28"/>
        </w:rPr>
        <w:t>адр</w:t>
      </w:r>
      <w:proofErr w:type="spellEnd"/>
      <w:r w:rsidR="00717AF7">
        <w:rPr>
          <w:b/>
          <w:sz w:val="28"/>
          <w:szCs w:val="28"/>
        </w:rPr>
        <w:t xml:space="preserve">. </w:t>
      </w:r>
      <w:proofErr w:type="spellStart"/>
      <w:r w:rsidR="00717AF7">
        <w:rPr>
          <w:b/>
          <w:sz w:val="28"/>
          <w:szCs w:val="28"/>
        </w:rPr>
        <w:t>прож</w:t>
      </w:r>
      <w:proofErr w:type="spellEnd"/>
      <w:r w:rsidR="00717AF7">
        <w:rPr>
          <w:b/>
          <w:sz w:val="28"/>
          <w:szCs w:val="28"/>
        </w:rPr>
        <w:t>-я»</w:t>
      </w:r>
      <w:r w:rsidRPr="00717AF7">
        <w:rPr>
          <w:sz w:val="28"/>
          <w:szCs w:val="28"/>
        </w:rPr>
        <w:t xml:space="preserve"> предназначен дл</w:t>
      </w:r>
      <w:r w:rsidR="00F652C4">
        <w:rPr>
          <w:sz w:val="28"/>
          <w:szCs w:val="28"/>
        </w:rPr>
        <w:t>я просмотра записей, у которых город</w:t>
      </w:r>
      <w:r w:rsidRPr="00717AF7">
        <w:rPr>
          <w:sz w:val="28"/>
          <w:szCs w:val="28"/>
        </w:rPr>
        <w:t xml:space="preserve"> проживания в паспортной части введен вручную, не из справочника.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proofErr w:type="spellStart"/>
      <w:r w:rsidR="00717AF7">
        <w:rPr>
          <w:b/>
          <w:sz w:val="28"/>
          <w:szCs w:val="28"/>
        </w:rPr>
        <w:t>Руч</w:t>
      </w:r>
      <w:proofErr w:type="spellEnd"/>
      <w:r w:rsidR="00717AF7">
        <w:rPr>
          <w:b/>
          <w:sz w:val="28"/>
          <w:szCs w:val="28"/>
        </w:rPr>
        <w:t xml:space="preserve">. ввод улицы в </w:t>
      </w:r>
      <w:proofErr w:type="spellStart"/>
      <w:r w:rsidR="00717AF7">
        <w:rPr>
          <w:b/>
          <w:sz w:val="28"/>
          <w:szCs w:val="28"/>
        </w:rPr>
        <w:t>адр</w:t>
      </w:r>
      <w:proofErr w:type="spellEnd"/>
      <w:r w:rsidR="00717AF7">
        <w:rPr>
          <w:b/>
          <w:sz w:val="28"/>
          <w:szCs w:val="28"/>
        </w:rPr>
        <w:t xml:space="preserve">. </w:t>
      </w:r>
      <w:proofErr w:type="spellStart"/>
      <w:r w:rsidR="00717AF7">
        <w:rPr>
          <w:b/>
          <w:sz w:val="28"/>
          <w:szCs w:val="28"/>
        </w:rPr>
        <w:t>прож</w:t>
      </w:r>
      <w:proofErr w:type="spellEnd"/>
      <w:r w:rsidR="00717AF7">
        <w:rPr>
          <w:b/>
          <w:sz w:val="28"/>
          <w:szCs w:val="28"/>
        </w:rPr>
        <w:t>-я»</w:t>
      </w:r>
      <w:r w:rsidRPr="00717AF7">
        <w:rPr>
          <w:sz w:val="28"/>
          <w:szCs w:val="28"/>
        </w:rPr>
        <w:t xml:space="preserve"> предназначен для просмотра записей, у которых</w:t>
      </w:r>
      <w:r w:rsidR="00F652C4">
        <w:rPr>
          <w:sz w:val="28"/>
          <w:szCs w:val="28"/>
        </w:rPr>
        <w:t xml:space="preserve"> </w:t>
      </w:r>
      <w:r w:rsidRPr="00717AF7">
        <w:rPr>
          <w:sz w:val="28"/>
          <w:szCs w:val="28"/>
        </w:rPr>
        <w:t>улица проживания в паспортной части введена вручную, не из справочника.</w:t>
      </w:r>
    </w:p>
    <w:p w:rsidR="0073664A" w:rsidRPr="00717AF7" w:rsidRDefault="00717AF7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Пункт «</w:t>
      </w:r>
      <w:proofErr w:type="spellStart"/>
      <w:r w:rsidR="0073664A" w:rsidRPr="00717AF7">
        <w:rPr>
          <w:b/>
          <w:sz w:val="28"/>
          <w:szCs w:val="28"/>
        </w:rPr>
        <w:t>Руч</w:t>
      </w:r>
      <w:proofErr w:type="spellEnd"/>
      <w:r w:rsidR="0073664A" w:rsidRPr="00717AF7">
        <w:rPr>
          <w:b/>
          <w:sz w:val="28"/>
          <w:szCs w:val="28"/>
        </w:rPr>
        <w:t>. ввод г</w:t>
      </w:r>
      <w:r w:rsidR="00F652C4">
        <w:rPr>
          <w:b/>
          <w:sz w:val="28"/>
          <w:szCs w:val="28"/>
        </w:rPr>
        <w:t>орода или улицы</w:t>
      </w:r>
      <w:r>
        <w:rPr>
          <w:b/>
          <w:sz w:val="28"/>
          <w:szCs w:val="28"/>
        </w:rPr>
        <w:t xml:space="preserve"> в </w:t>
      </w:r>
      <w:proofErr w:type="spellStart"/>
      <w:r>
        <w:rPr>
          <w:b/>
          <w:sz w:val="28"/>
          <w:szCs w:val="28"/>
        </w:rPr>
        <w:t>адр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прож</w:t>
      </w:r>
      <w:proofErr w:type="spellEnd"/>
      <w:r>
        <w:rPr>
          <w:b/>
          <w:sz w:val="28"/>
          <w:szCs w:val="28"/>
        </w:rPr>
        <w:t>-я»</w:t>
      </w:r>
      <w:r w:rsidR="0073664A" w:rsidRPr="00717AF7">
        <w:rPr>
          <w:sz w:val="28"/>
          <w:szCs w:val="28"/>
        </w:rPr>
        <w:t xml:space="preserve"> предназначен дл</w:t>
      </w:r>
      <w:r w:rsidR="00F652C4">
        <w:rPr>
          <w:sz w:val="28"/>
          <w:szCs w:val="28"/>
        </w:rPr>
        <w:t xml:space="preserve">я просмотра записей, у которых </w:t>
      </w:r>
      <w:r w:rsidR="0073664A" w:rsidRPr="00717AF7">
        <w:rPr>
          <w:sz w:val="28"/>
          <w:szCs w:val="28"/>
        </w:rPr>
        <w:t>город или улица проживания в паспортной части введены вручную, не из справочника.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«Пустое место работы»</w:t>
      </w:r>
      <w:r w:rsidRPr="00717AF7">
        <w:rPr>
          <w:sz w:val="28"/>
          <w:szCs w:val="28"/>
        </w:rPr>
        <w:t xml:space="preserve"> предназначен дл</w:t>
      </w:r>
      <w:r w:rsidR="00F652C4">
        <w:rPr>
          <w:sz w:val="28"/>
          <w:szCs w:val="28"/>
        </w:rPr>
        <w:t xml:space="preserve">я просмотра записей, у которых </w:t>
      </w:r>
      <w:r w:rsidRPr="00717AF7">
        <w:rPr>
          <w:sz w:val="28"/>
          <w:szCs w:val="28"/>
        </w:rPr>
        <w:t>место работы не заполнено.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«Несовпадение полиса ОМС»</w:t>
      </w:r>
      <w:r w:rsidRPr="00717AF7">
        <w:rPr>
          <w:sz w:val="28"/>
          <w:szCs w:val="28"/>
        </w:rPr>
        <w:t xml:space="preserve"> предназначен для просмотра данных по полюсам, где не совпадают данные (серия, номер, страховая компания).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Pr="00717AF7">
        <w:rPr>
          <w:b/>
          <w:sz w:val="28"/>
          <w:szCs w:val="28"/>
        </w:rPr>
        <w:t>Не действительные поли</w:t>
      </w:r>
      <w:r w:rsidR="00717AF7">
        <w:rPr>
          <w:b/>
          <w:sz w:val="28"/>
          <w:szCs w:val="28"/>
        </w:rPr>
        <w:t>сы»</w:t>
      </w:r>
      <w:r w:rsidRPr="00717AF7">
        <w:rPr>
          <w:sz w:val="28"/>
          <w:szCs w:val="28"/>
        </w:rPr>
        <w:t xml:space="preserve"> предназначен для просмотра записей, по недействующим полюсам.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 xml:space="preserve">«В </w:t>
      </w:r>
      <w:proofErr w:type="spellStart"/>
      <w:r w:rsidR="00717AF7">
        <w:rPr>
          <w:b/>
          <w:sz w:val="28"/>
          <w:szCs w:val="28"/>
        </w:rPr>
        <w:t>т.ч</w:t>
      </w:r>
      <w:proofErr w:type="spellEnd"/>
      <w:r w:rsidR="00717AF7">
        <w:rPr>
          <w:b/>
          <w:sz w:val="28"/>
          <w:szCs w:val="28"/>
        </w:rPr>
        <w:t>. аннулированные»</w:t>
      </w:r>
      <w:r w:rsidRPr="00717AF7">
        <w:rPr>
          <w:sz w:val="28"/>
          <w:szCs w:val="28"/>
        </w:rPr>
        <w:t xml:space="preserve"> предназначен для просмотра записей, у которых аннулированы полиса.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 xml:space="preserve">«В </w:t>
      </w:r>
      <w:proofErr w:type="spellStart"/>
      <w:r w:rsidR="00717AF7">
        <w:rPr>
          <w:b/>
          <w:sz w:val="28"/>
          <w:szCs w:val="28"/>
        </w:rPr>
        <w:t>т.ч</w:t>
      </w:r>
      <w:proofErr w:type="spellEnd"/>
      <w:r w:rsidR="00717AF7">
        <w:rPr>
          <w:b/>
          <w:sz w:val="28"/>
          <w:szCs w:val="28"/>
        </w:rPr>
        <w:t>. просроченные»</w:t>
      </w:r>
      <w:r w:rsidRPr="00717AF7">
        <w:rPr>
          <w:sz w:val="28"/>
          <w:szCs w:val="28"/>
        </w:rPr>
        <w:t xml:space="preserve"> Предназначен для просмотра аннулированных полисов.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="00F652C4">
        <w:rPr>
          <w:b/>
          <w:sz w:val="28"/>
          <w:szCs w:val="28"/>
        </w:rPr>
        <w:t xml:space="preserve">Ручной ввод СМК (в </w:t>
      </w:r>
      <w:r w:rsidRPr="00717AF7">
        <w:rPr>
          <w:b/>
          <w:sz w:val="28"/>
          <w:szCs w:val="28"/>
        </w:rPr>
        <w:t>случае)</w:t>
      </w:r>
      <w:r w:rsidR="00717AF7">
        <w:rPr>
          <w:b/>
          <w:sz w:val="28"/>
          <w:szCs w:val="28"/>
        </w:rPr>
        <w:t>»</w:t>
      </w:r>
      <w:r w:rsidRPr="00717AF7">
        <w:rPr>
          <w:sz w:val="28"/>
          <w:szCs w:val="28"/>
        </w:rPr>
        <w:t xml:space="preserve"> предназначен для просмотра случаев, у которых Страховая компания введена вручную, не из списка.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«Ошибочные записи»</w:t>
      </w:r>
      <w:r w:rsidRPr="00717AF7">
        <w:rPr>
          <w:sz w:val="28"/>
          <w:szCs w:val="28"/>
        </w:rPr>
        <w:t xml:space="preserve"> предназначен для просмотра ошибочны</w:t>
      </w:r>
      <w:r w:rsidR="00717AF7">
        <w:rPr>
          <w:sz w:val="28"/>
          <w:szCs w:val="28"/>
        </w:rPr>
        <w:t>х записей, переданных в ЛПУ из Т</w:t>
      </w:r>
      <w:r w:rsidRPr="00717AF7">
        <w:rPr>
          <w:sz w:val="28"/>
          <w:szCs w:val="28"/>
        </w:rPr>
        <w:t>ФОМС после проверки отчетности.</w:t>
      </w:r>
    </w:p>
    <w:p w:rsidR="0073664A" w:rsidRDefault="00717AF7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A5B516" wp14:editId="0220D7C6">
            <wp:extent cx="3790950" cy="2181225"/>
            <wp:effectExtent l="19050" t="19050" r="1905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81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2C4" w:rsidRPr="00F652C4" w:rsidRDefault="00F652C4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3.3. Ошибочные записи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lastRenderedPageBreak/>
        <w:t xml:space="preserve">Пункт </w:t>
      </w:r>
      <w:r w:rsidR="00717AF7">
        <w:rPr>
          <w:b/>
          <w:sz w:val="28"/>
          <w:szCs w:val="28"/>
        </w:rPr>
        <w:t>«</w:t>
      </w:r>
      <w:r w:rsidRPr="00717AF7">
        <w:rPr>
          <w:b/>
          <w:sz w:val="28"/>
          <w:szCs w:val="28"/>
        </w:rPr>
        <w:t>Кроме ошибочных записей</w:t>
      </w:r>
      <w:r w:rsidR="00717AF7">
        <w:rPr>
          <w:b/>
          <w:sz w:val="28"/>
          <w:szCs w:val="28"/>
        </w:rPr>
        <w:t>»</w:t>
      </w:r>
      <w:r w:rsidRPr="00717AF7">
        <w:rPr>
          <w:sz w:val="28"/>
          <w:szCs w:val="28"/>
        </w:rPr>
        <w:t xml:space="preserve"> предназначен для поиска</w:t>
      </w:r>
      <w:r w:rsidRPr="00717AF7">
        <w:rPr>
          <w:sz w:val="28"/>
          <w:szCs w:val="28"/>
          <w:lang w:val="x-none"/>
        </w:rPr>
        <w:t xml:space="preserve"> в реестре все</w:t>
      </w:r>
      <w:r w:rsidRPr="00717AF7">
        <w:rPr>
          <w:sz w:val="28"/>
          <w:szCs w:val="28"/>
        </w:rPr>
        <w:t>х</w:t>
      </w:r>
      <w:r w:rsidRPr="00717AF7">
        <w:rPr>
          <w:sz w:val="28"/>
          <w:szCs w:val="28"/>
          <w:lang w:val="x-none"/>
        </w:rPr>
        <w:t xml:space="preserve">, кроме тех записей, которые прошли форматно-логический контроль в </w:t>
      </w:r>
      <w:proofErr w:type="spellStart"/>
      <w:r w:rsidRPr="00717AF7">
        <w:rPr>
          <w:sz w:val="28"/>
          <w:szCs w:val="28"/>
          <w:lang w:val="x-none"/>
        </w:rPr>
        <w:t>ОФОМСе</w:t>
      </w:r>
      <w:proofErr w:type="spellEnd"/>
      <w:r w:rsidRPr="00717AF7">
        <w:rPr>
          <w:sz w:val="28"/>
          <w:szCs w:val="28"/>
          <w:lang w:val="x-none"/>
        </w:rPr>
        <w:t xml:space="preserve"> и </w:t>
      </w:r>
      <w:r w:rsidRPr="00717AF7">
        <w:rPr>
          <w:sz w:val="28"/>
          <w:szCs w:val="28"/>
        </w:rPr>
        <w:t>не попавших в обработку случаев</w:t>
      </w:r>
      <w:r w:rsidRPr="00717AF7">
        <w:rPr>
          <w:sz w:val="28"/>
          <w:szCs w:val="28"/>
          <w:lang w:val="x-none"/>
        </w:rPr>
        <w:t>.</w:t>
      </w:r>
    </w:p>
    <w:p w:rsidR="0073664A" w:rsidRPr="00717AF7" w:rsidRDefault="0073664A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17AF7">
        <w:rPr>
          <w:sz w:val="28"/>
          <w:szCs w:val="28"/>
        </w:rPr>
        <w:t xml:space="preserve">Пункт </w:t>
      </w:r>
      <w:r w:rsidR="00717AF7">
        <w:rPr>
          <w:b/>
          <w:sz w:val="28"/>
          <w:szCs w:val="28"/>
        </w:rPr>
        <w:t>«</w:t>
      </w:r>
      <w:r w:rsidRPr="00717AF7">
        <w:rPr>
          <w:b/>
          <w:sz w:val="28"/>
          <w:szCs w:val="28"/>
        </w:rPr>
        <w:t>Кроме ошибок из ОФОМС</w:t>
      </w:r>
      <w:r w:rsidR="00717AF7">
        <w:rPr>
          <w:b/>
          <w:sz w:val="28"/>
          <w:szCs w:val="28"/>
        </w:rPr>
        <w:t>»</w:t>
      </w:r>
      <w:r w:rsidRPr="00717AF7">
        <w:rPr>
          <w:sz w:val="28"/>
          <w:szCs w:val="28"/>
        </w:rPr>
        <w:t xml:space="preserve"> предназначен для поиска всех случаев за исключением случаев</w:t>
      </w:r>
      <w:r w:rsidR="00F652C4">
        <w:rPr>
          <w:sz w:val="28"/>
          <w:szCs w:val="28"/>
        </w:rPr>
        <w:t>,</w:t>
      </w:r>
      <w:r w:rsidRPr="00717AF7">
        <w:rPr>
          <w:sz w:val="28"/>
          <w:szCs w:val="28"/>
        </w:rPr>
        <w:t xml:space="preserve"> не прошедших форматно-логический контроль ОФОМС. Случаи, с кодом ошибки «Не попавшие в обработку за предыдущий период», включены в выборку.</w:t>
      </w:r>
    </w:p>
    <w:p w:rsidR="0027503E" w:rsidRPr="00CA09B2" w:rsidRDefault="00CA09B2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A09B2">
        <w:rPr>
          <w:sz w:val="28"/>
          <w:szCs w:val="28"/>
        </w:rPr>
        <w:t xml:space="preserve">Пункт </w:t>
      </w:r>
      <w:r w:rsidR="00717AF7" w:rsidRPr="00CA09B2">
        <w:rPr>
          <w:b/>
          <w:sz w:val="28"/>
          <w:szCs w:val="28"/>
        </w:rPr>
        <w:t>«</w:t>
      </w:r>
      <w:r w:rsidR="0027503E" w:rsidRPr="00CA09B2">
        <w:rPr>
          <w:b/>
          <w:sz w:val="28"/>
          <w:szCs w:val="28"/>
        </w:rPr>
        <w:t>Включая ошибочные записи</w:t>
      </w:r>
      <w:r w:rsidR="00717AF7" w:rsidRPr="00CA09B2">
        <w:rPr>
          <w:b/>
          <w:sz w:val="28"/>
          <w:szCs w:val="28"/>
        </w:rPr>
        <w:t>»</w:t>
      </w:r>
      <w:r w:rsidRPr="00CA09B2">
        <w:rPr>
          <w:sz w:val="28"/>
          <w:szCs w:val="28"/>
        </w:rPr>
        <w:t xml:space="preserve"> – </w:t>
      </w:r>
      <w:r>
        <w:rPr>
          <w:sz w:val="28"/>
          <w:szCs w:val="28"/>
        </w:rPr>
        <w:t>выводит</w:t>
      </w:r>
      <w:r w:rsidRPr="00CA09B2">
        <w:rPr>
          <w:sz w:val="28"/>
          <w:szCs w:val="28"/>
        </w:rPr>
        <w:t xml:space="preserve"> на просмотр все случаи заболевания за выбранный период и случаи, которые </w:t>
      </w:r>
      <w:r>
        <w:rPr>
          <w:sz w:val="28"/>
          <w:szCs w:val="28"/>
        </w:rPr>
        <w:t>являются ошибочными (ошибки из Т</w:t>
      </w:r>
      <w:r w:rsidRPr="00CA09B2">
        <w:rPr>
          <w:sz w:val="28"/>
          <w:szCs w:val="28"/>
        </w:rPr>
        <w:t>ФОМС, не</w:t>
      </w:r>
      <w:r>
        <w:rPr>
          <w:sz w:val="28"/>
          <w:szCs w:val="28"/>
        </w:rPr>
        <w:t xml:space="preserve"> </w:t>
      </w:r>
      <w:r w:rsidRPr="00CA09B2">
        <w:rPr>
          <w:sz w:val="28"/>
          <w:szCs w:val="28"/>
        </w:rPr>
        <w:t>попавшие в обработку случаи) вне</w:t>
      </w:r>
      <w:r>
        <w:rPr>
          <w:sz w:val="28"/>
          <w:szCs w:val="28"/>
        </w:rPr>
        <w:t xml:space="preserve"> </w:t>
      </w:r>
      <w:r w:rsidRPr="00CA09B2">
        <w:rPr>
          <w:sz w:val="28"/>
          <w:szCs w:val="28"/>
        </w:rPr>
        <w:t>зависимости от периода лечения.</w:t>
      </w:r>
    </w:p>
    <w:p w:rsidR="0073664A" w:rsidRPr="00CA09B2" w:rsidRDefault="00CA09B2" w:rsidP="00F06A02">
      <w:pPr>
        <w:numPr>
          <w:ilvl w:val="0"/>
          <w:numId w:val="8"/>
        </w:numPr>
        <w:tabs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A09B2">
        <w:rPr>
          <w:sz w:val="28"/>
          <w:szCs w:val="28"/>
        </w:rPr>
        <w:t>Пункт</w:t>
      </w:r>
      <w:r>
        <w:rPr>
          <w:b/>
          <w:sz w:val="28"/>
          <w:szCs w:val="28"/>
        </w:rPr>
        <w:t xml:space="preserve"> </w:t>
      </w:r>
      <w:r w:rsidR="00717AF7" w:rsidRPr="00717AF7">
        <w:rPr>
          <w:b/>
          <w:sz w:val="28"/>
          <w:szCs w:val="28"/>
        </w:rPr>
        <w:t>«</w:t>
      </w:r>
      <w:r w:rsidR="0027503E" w:rsidRPr="00717AF7">
        <w:rPr>
          <w:b/>
          <w:sz w:val="28"/>
          <w:szCs w:val="28"/>
        </w:rPr>
        <w:t xml:space="preserve">Случаи по запросу СМК </w:t>
      </w:r>
      <w:proofErr w:type="spellStart"/>
      <w:r w:rsidR="0027503E" w:rsidRPr="00717AF7">
        <w:rPr>
          <w:b/>
          <w:sz w:val="28"/>
          <w:szCs w:val="28"/>
        </w:rPr>
        <w:t>Югория</w:t>
      </w:r>
      <w:proofErr w:type="spellEnd"/>
      <w:r w:rsidR="0027503E" w:rsidRPr="00717AF7">
        <w:rPr>
          <w:b/>
          <w:sz w:val="28"/>
          <w:szCs w:val="28"/>
        </w:rPr>
        <w:t>-Мед</w:t>
      </w:r>
      <w:r w:rsidR="00717AF7" w:rsidRPr="00717AF7">
        <w:rPr>
          <w:b/>
          <w:sz w:val="28"/>
          <w:szCs w:val="28"/>
        </w:rPr>
        <w:t>»</w:t>
      </w:r>
      <w:r w:rsidR="0027503E" w:rsidRPr="00717AF7">
        <w:rPr>
          <w:sz w:val="28"/>
          <w:szCs w:val="28"/>
        </w:rPr>
        <w:t xml:space="preserve"> – поиск в реестре случаев, которые совпадают с данными в таблице </w:t>
      </w:r>
      <w:r w:rsidR="00717AF7" w:rsidRPr="00717AF7">
        <w:rPr>
          <w:sz w:val="28"/>
          <w:szCs w:val="28"/>
        </w:rPr>
        <w:t xml:space="preserve">СМК </w:t>
      </w:r>
      <w:proofErr w:type="spellStart"/>
      <w:r w:rsidR="00717AF7" w:rsidRPr="00717AF7">
        <w:rPr>
          <w:sz w:val="28"/>
          <w:szCs w:val="28"/>
        </w:rPr>
        <w:t>Югория</w:t>
      </w:r>
      <w:proofErr w:type="spellEnd"/>
      <w:r w:rsidR="00717AF7" w:rsidRPr="00717AF7">
        <w:rPr>
          <w:sz w:val="28"/>
          <w:szCs w:val="28"/>
        </w:rPr>
        <w:t>-Мед</w:t>
      </w:r>
      <w:r w:rsidR="00D171DB">
        <w:rPr>
          <w:sz w:val="28"/>
          <w:szCs w:val="28"/>
        </w:rPr>
        <w:t>.</w:t>
      </w:r>
    </w:p>
    <w:p w:rsidR="0073664A" w:rsidRDefault="0073664A" w:rsidP="00F06A02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вид параметра поиска </w:t>
      </w:r>
      <w:r w:rsidR="00CA09B2">
        <w:rPr>
          <w:sz w:val="28"/>
          <w:szCs w:val="28"/>
        </w:rPr>
        <w:t xml:space="preserve">– </w:t>
      </w:r>
      <w:r>
        <w:rPr>
          <w:sz w:val="28"/>
          <w:szCs w:val="28"/>
        </w:rPr>
        <w:t>это вид оплаты</w:t>
      </w:r>
      <w:r w:rsidR="00F652C4">
        <w:rPr>
          <w:sz w:val="28"/>
          <w:szCs w:val="28"/>
        </w:rPr>
        <w:t xml:space="preserve"> (Рисунок 3.4)</w:t>
      </w:r>
      <w:r>
        <w:rPr>
          <w:sz w:val="28"/>
          <w:szCs w:val="28"/>
        </w:rPr>
        <w:t>.</w:t>
      </w:r>
    </w:p>
    <w:p w:rsidR="0073664A" w:rsidRDefault="00CA09B2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02850C" wp14:editId="18B6E718">
            <wp:extent cx="2024483" cy="1419225"/>
            <wp:effectExtent l="19050" t="19050" r="139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197" t="5227" r="68545" b="77003"/>
                    <a:stretch/>
                  </pic:blipFill>
                  <pic:spPr bwMode="auto">
                    <a:xfrm>
                      <a:off x="0" y="0"/>
                      <a:ext cx="2051480" cy="14381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C4" w:rsidRDefault="00F652C4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3.4. Поиск по виду оплаты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73664A" w:rsidRDefault="0073664A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вида оплаты «ОМС» необходимо так же выбрать вид СМК. Справочник СМК </w:t>
      </w:r>
      <w:r w:rsidR="006D4291">
        <w:rPr>
          <w:sz w:val="28"/>
          <w:szCs w:val="28"/>
        </w:rPr>
        <w:t xml:space="preserve">(Рисунок 3.5) </w:t>
      </w:r>
      <w:r>
        <w:rPr>
          <w:sz w:val="28"/>
          <w:szCs w:val="28"/>
        </w:rPr>
        <w:t>вызывается двойным щелчком мышки в поле, находящемся справа от поля «Вид оплаты» (оно появляется, если в качестве вида оплаты выбрано ОМС).</w:t>
      </w:r>
    </w:p>
    <w:p w:rsidR="0073664A" w:rsidRDefault="009B5884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 w:rsidRPr="009B5884">
        <w:rPr>
          <w:noProof/>
          <w:sz w:val="28"/>
          <w:szCs w:val="28"/>
        </w:rPr>
        <w:lastRenderedPageBreak/>
        <w:drawing>
          <wp:inline distT="0" distB="0" distL="0" distR="0" wp14:anchorId="14732F3F" wp14:editId="12BAEA58">
            <wp:extent cx="5112385" cy="2521531"/>
            <wp:effectExtent l="19050" t="19050" r="12065" b="127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8217" cy="25244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291" w:rsidRDefault="006D4291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3.5. Справочник СМК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CA09B2" w:rsidRDefault="00CA09B2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поля «Бюджет» можно выбрать также причину перевода на бюджет или же исключить какой-либо параметр.</w:t>
      </w:r>
    </w:p>
    <w:p w:rsidR="00CA09B2" w:rsidRDefault="00CA09B2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42886F" wp14:editId="1678F241">
            <wp:extent cx="4238624" cy="1095375"/>
            <wp:effectExtent l="19050" t="19050" r="1016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985" t="8185" r="54759" b="78833"/>
                    <a:stretch/>
                  </pic:blipFill>
                  <pic:spPr bwMode="auto">
                    <a:xfrm>
                      <a:off x="0" y="0"/>
                      <a:ext cx="4271900" cy="11039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B2" w:rsidRDefault="009B5884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17D7C618" wp14:editId="500CDFEC">
            <wp:extent cx="4620270" cy="2400635"/>
            <wp:effectExtent l="19050" t="19050" r="27940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400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291" w:rsidRDefault="006D4291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3.6. Выбор причины перевода на бюджет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CA09B2" w:rsidRDefault="00CA09B2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вида оплаты «ДМС» необходимо так же выбрать вид СМК. Справочник СМК вызывается двойным щелчком мышки в поле, находящемся справа от поля «Вид оплаты» (оно появляется, если в качестве </w:t>
      </w:r>
      <w:r>
        <w:rPr>
          <w:sz w:val="28"/>
          <w:szCs w:val="28"/>
        </w:rPr>
        <w:lastRenderedPageBreak/>
        <w:t>вида оплаты выбрано ДМС).</w:t>
      </w:r>
      <w:r w:rsidR="000B60D4">
        <w:rPr>
          <w:sz w:val="28"/>
          <w:szCs w:val="28"/>
        </w:rPr>
        <w:t xml:space="preserve"> Также появится поле, где можно выбрать все/оплачено/не оплачено</w:t>
      </w:r>
      <w:r w:rsidR="006D4291">
        <w:rPr>
          <w:sz w:val="28"/>
          <w:szCs w:val="28"/>
        </w:rPr>
        <w:t xml:space="preserve"> (Рисунок 3.7)</w:t>
      </w:r>
      <w:r w:rsidR="000B60D4">
        <w:rPr>
          <w:sz w:val="28"/>
          <w:szCs w:val="28"/>
        </w:rPr>
        <w:t>.</w:t>
      </w:r>
    </w:p>
    <w:p w:rsidR="000B60D4" w:rsidRDefault="000B60D4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73668B" wp14:editId="0531A45D">
            <wp:extent cx="4284921" cy="885825"/>
            <wp:effectExtent l="19050" t="19050" r="2095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137" t="8885" r="49290" b="79879"/>
                    <a:stretch/>
                  </pic:blipFill>
                  <pic:spPr bwMode="auto">
                    <a:xfrm>
                      <a:off x="0" y="0"/>
                      <a:ext cx="4294140" cy="8877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291" w:rsidRDefault="006D4291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3.7. Поле со статусом оплаты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0B60D4" w:rsidRDefault="000B60D4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поле «ДОГ.» можно также выбрать договор, нажав двойным щелчком мыши на поле, находящимся справа.</w:t>
      </w:r>
    </w:p>
    <w:p w:rsidR="000B60D4" w:rsidRPr="000B60D4" w:rsidRDefault="0073664A" w:rsidP="00F06A02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качестве параметров поиска можно выбрать специа</w:t>
      </w:r>
      <w:r w:rsidR="000B60D4">
        <w:rPr>
          <w:sz w:val="28"/>
          <w:szCs w:val="28"/>
        </w:rPr>
        <w:t>льность врача, ФИО врача, а так</w:t>
      </w:r>
      <w:r>
        <w:rPr>
          <w:sz w:val="28"/>
          <w:szCs w:val="28"/>
        </w:rPr>
        <w:t>же диагноз или диапазон диагнозов.</w:t>
      </w:r>
      <w:r w:rsidR="000B60D4">
        <w:rPr>
          <w:sz w:val="28"/>
          <w:szCs w:val="28"/>
        </w:rPr>
        <w:t xml:space="preserve"> Если поставить галочку на поле «Врач нач. </w:t>
      </w:r>
      <w:proofErr w:type="spellStart"/>
      <w:r w:rsidR="000B60D4">
        <w:rPr>
          <w:sz w:val="28"/>
          <w:szCs w:val="28"/>
        </w:rPr>
        <w:t>леч</w:t>
      </w:r>
      <w:proofErr w:type="spellEnd"/>
      <w:r w:rsidR="000B60D4">
        <w:rPr>
          <w:sz w:val="28"/>
          <w:szCs w:val="28"/>
        </w:rPr>
        <w:t xml:space="preserve">.», то поле изменится на «Врач </w:t>
      </w:r>
      <w:proofErr w:type="spellStart"/>
      <w:r w:rsidR="000B60D4">
        <w:rPr>
          <w:sz w:val="28"/>
          <w:szCs w:val="28"/>
        </w:rPr>
        <w:t>вып</w:t>
      </w:r>
      <w:proofErr w:type="spellEnd"/>
      <w:r w:rsidR="000B60D4">
        <w:rPr>
          <w:sz w:val="28"/>
          <w:szCs w:val="28"/>
        </w:rPr>
        <w:t xml:space="preserve">. </w:t>
      </w:r>
      <w:proofErr w:type="spellStart"/>
      <w:r w:rsidR="000B60D4">
        <w:rPr>
          <w:sz w:val="28"/>
          <w:szCs w:val="28"/>
        </w:rPr>
        <w:t>усл</w:t>
      </w:r>
      <w:proofErr w:type="spellEnd"/>
      <w:r w:rsidR="000B60D4">
        <w:rPr>
          <w:sz w:val="28"/>
          <w:szCs w:val="28"/>
        </w:rPr>
        <w:t xml:space="preserve">» </w:t>
      </w:r>
      <w:r w:rsidR="000B60D4" w:rsidRPr="000B60D4">
        <w:rPr>
          <w:noProof/>
        </w:rPr>
        <w:t xml:space="preserve"> </w:t>
      </w:r>
      <w:r w:rsidR="000B60D4">
        <w:rPr>
          <w:noProof/>
        </w:rPr>
        <w:drawing>
          <wp:inline distT="0" distB="0" distL="0" distR="0" wp14:anchorId="5C7B2A4C" wp14:editId="7C128D62">
            <wp:extent cx="904875" cy="238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5000" r="18104" b="22917"/>
                    <a:stretch/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0D4">
        <w:rPr>
          <w:noProof/>
        </w:rPr>
        <w:t>.</w:t>
      </w:r>
    </w:p>
    <w:p w:rsidR="0073664A" w:rsidRDefault="000B60D4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C6D864" wp14:editId="5D6874D4">
            <wp:extent cx="5661546" cy="968422"/>
            <wp:effectExtent l="19050" t="19050" r="15875" b="222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5077" cy="9724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291" w:rsidRDefault="006D4291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3.8. </w:t>
      </w:r>
      <w:r w:rsidR="00BB2819">
        <w:rPr>
          <w:sz w:val="24"/>
          <w:szCs w:val="24"/>
        </w:rPr>
        <w:t>Параметры поиска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73664A" w:rsidRDefault="0073664A" w:rsidP="00F06A02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выбора вида обрабатываемых случаев необходимо в поле «Тип обработки» выбрать необходимый вид:</w:t>
      </w:r>
    </w:p>
    <w:p w:rsidR="0073664A" w:rsidRDefault="000B60D4" w:rsidP="00F06A02">
      <w:pPr>
        <w:tabs>
          <w:tab w:val="num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56D6A4" wp14:editId="1D74FB17">
            <wp:extent cx="3395276" cy="1152525"/>
            <wp:effectExtent l="19050" t="19050" r="1524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6010" r="83978" b="84321"/>
                    <a:stretch/>
                  </pic:blipFill>
                  <pic:spPr bwMode="auto">
                    <a:xfrm>
                      <a:off x="0" y="0"/>
                      <a:ext cx="3404058" cy="11555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819" w:rsidRDefault="00BB2819" w:rsidP="00F06A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3.9. Выбор типа обработки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4"/>
        </w:rPr>
      </w:pPr>
    </w:p>
    <w:p w:rsidR="0073664A" w:rsidRPr="00002505" w:rsidRDefault="0073664A" w:rsidP="00F06A02">
      <w:pPr>
        <w:tabs>
          <w:tab w:val="num" w:pos="36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02505">
        <w:rPr>
          <w:sz w:val="28"/>
          <w:szCs w:val="28"/>
        </w:rPr>
        <w:t xml:space="preserve">После выбора условий установки, при необходимости вида сортировки, Вы нажимаете кнопку </w:t>
      </w:r>
      <w:r w:rsidR="006D4291" w:rsidRPr="00002505">
        <w:rPr>
          <w:b/>
          <w:sz w:val="28"/>
          <w:szCs w:val="28"/>
        </w:rPr>
        <w:t>F8</w:t>
      </w:r>
      <w:r w:rsidR="006D4291" w:rsidRPr="00BB2819">
        <w:rPr>
          <w:sz w:val="28"/>
          <w:szCs w:val="28"/>
        </w:rPr>
        <w:t>,</w:t>
      </w:r>
      <w:r w:rsidRPr="00002505">
        <w:rPr>
          <w:b/>
          <w:sz w:val="28"/>
          <w:szCs w:val="28"/>
        </w:rPr>
        <w:t xml:space="preserve"> </w:t>
      </w:r>
      <w:r w:rsidRPr="00002505">
        <w:rPr>
          <w:sz w:val="28"/>
          <w:szCs w:val="28"/>
        </w:rPr>
        <w:t>и программа выводит список пролеченных больных, попадающих под установленные условия отбора</w:t>
      </w:r>
      <w:r>
        <w:rPr>
          <w:sz w:val="28"/>
          <w:szCs w:val="28"/>
        </w:rPr>
        <w:t>.</w:t>
      </w:r>
    </w:p>
    <w:p w:rsidR="0073664A" w:rsidRDefault="0073664A" w:rsidP="00F06A02">
      <w:pPr>
        <w:tabs>
          <w:tab w:val="num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02505">
        <w:rPr>
          <w:sz w:val="28"/>
          <w:szCs w:val="28"/>
        </w:rPr>
        <w:lastRenderedPageBreak/>
        <w:t xml:space="preserve">Особенностью </w:t>
      </w:r>
      <w:r>
        <w:rPr>
          <w:sz w:val="28"/>
          <w:szCs w:val="28"/>
        </w:rPr>
        <w:t>АРМа «</w:t>
      </w:r>
      <w:proofErr w:type="spellStart"/>
      <w:r>
        <w:rPr>
          <w:sz w:val="28"/>
          <w:szCs w:val="28"/>
        </w:rPr>
        <w:t>МедЭксперта</w:t>
      </w:r>
      <w:proofErr w:type="spellEnd"/>
      <w:r>
        <w:rPr>
          <w:sz w:val="28"/>
          <w:szCs w:val="28"/>
        </w:rPr>
        <w:t>»</w:t>
      </w:r>
      <w:r w:rsidRPr="00002505">
        <w:rPr>
          <w:sz w:val="28"/>
          <w:szCs w:val="28"/>
        </w:rPr>
        <w:t xml:space="preserve"> является то, что при открытии случая заболевания по </w:t>
      </w:r>
      <w:r>
        <w:rPr>
          <w:sz w:val="28"/>
          <w:szCs w:val="28"/>
        </w:rPr>
        <w:t xml:space="preserve">пациенту, запускается модуль, </w:t>
      </w:r>
      <w:r w:rsidRPr="00002505">
        <w:rPr>
          <w:sz w:val="28"/>
          <w:szCs w:val="28"/>
        </w:rPr>
        <w:t>предназначен</w:t>
      </w:r>
      <w:r>
        <w:rPr>
          <w:sz w:val="28"/>
          <w:szCs w:val="28"/>
        </w:rPr>
        <w:t>ный</w:t>
      </w:r>
      <w:r w:rsidRPr="00002505">
        <w:rPr>
          <w:sz w:val="28"/>
          <w:szCs w:val="28"/>
        </w:rPr>
        <w:t xml:space="preserve"> для редактирования. Кроме того, после изменения или исправления случая, он проходит повторную обработку с учетом изменений без </w:t>
      </w:r>
      <w:r>
        <w:rPr>
          <w:sz w:val="28"/>
          <w:szCs w:val="28"/>
        </w:rPr>
        <w:t xml:space="preserve">дальнейшего переформирования реестра и </w:t>
      </w:r>
      <w:r w:rsidRPr="00002505">
        <w:rPr>
          <w:sz w:val="28"/>
          <w:szCs w:val="28"/>
        </w:rPr>
        <w:t xml:space="preserve">выхода из программы. </w:t>
      </w:r>
    </w:p>
    <w:p w:rsidR="006F6C47" w:rsidRDefault="0073664A" w:rsidP="00F06A02">
      <w:p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  <w:bookmarkStart w:id="12" w:name="_Toc307952212"/>
    </w:p>
    <w:p w:rsidR="00F14612" w:rsidRPr="00A60BA9" w:rsidRDefault="000964E6" w:rsidP="00A60BA9">
      <w:pPr>
        <w:pStyle w:val="1"/>
        <w:numPr>
          <w:ilvl w:val="0"/>
          <w:numId w:val="15"/>
        </w:numPr>
        <w:spacing w:before="0" w:line="48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3" w:name="_Toc149059462"/>
      <w:r w:rsidRPr="00A60BA9">
        <w:rPr>
          <w:rFonts w:ascii="Times New Roman" w:hAnsi="Times New Roman" w:cs="Times New Roman"/>
          <w:b/>
          <w:color w:val="auto"/>
          <w:sz w:val="28"/>
        </w:rPr>
        <w:lastRenderedPageBreak/>
        <w:t>ОБЗОР ДОПОЛНИТЕЛЬНЫХ УСЛОВИЙ ПОСТРОЕНИЯ СПИСКА</w:t>
      </w:r>
      <w:bookmarkEnd w:id="12"/>
      <w:bookmarkEnd w:id="13"/>
    </w:p>
    <w:p w:rsidR="000964E6" w:rsidRPr="000964E6" w:rsidRDefault="000964E6" w:rsidP="00F06A0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964E6">
        <w:rPr>
          <w:sz w:val="28"/>
          <w:szCs w:val="28"/>
        </w:rPr>
        <w:t xml:space="preserve">В основном окне </w:t>
      </w:r>
      <w:r w:rsidRPr="000964E6">
        <w:rPr>
          <w:b/>
          <w:sz w:val="28"/>
          <w:szCs w:val="28"/>
        </w:rPr>
        <w:t xml:space="preserve">АРМ </w:t>
      </w:r>
      <w:proofErr w:type="spellStart"/>
      <w:r w:rsidRPr="000964E6">
        <w:rPr>
          <w:b/>
          <w:sz w:val="28"/>
          <w:szCs w:val="28"/>
        </w:rPr>
        <w:t>МедЭксперта</w:t>
      </w:r>
      <w:proofErr w:type="spellEnd"/>
      <w:r w:rsidRPr="000964E6">
        <w:rPr>
          <w:sz w:val="28"/>
          <w:szCs w:val="28"/>
        </w:rPr>
        <w:t xml:space="preserve"> присутствует кнопка </w:t>
      </w:r>
      <w:r w:rsidRPr="000964E6">
        <w:rPr>
          <w:b/>
          <w:sz w:val="28"/>
          <w:szCs w:val="28"/>
        </w:rPr>
        <w:t>Дополнительные условия (+</w:t>
      </w:r>
      <w:proofErr w:type="spellStart"/>
      <w:r w:rsidRPr="000964E6">
        <w:rPr>
          <w:b/>
          <w:sz w:val="28"/>
          <w:szCs w:val="28"/>
        </w:rPr>
        <w:t>доп</w:t>
      </w:r>
      <w:proofErr w:type="spellEnd"/>
      <w:r w:rsidRPr="000964E6">
        <w:rPr>
          <w:b/>
          <w:sz w:val="28"/>
          <w:szCs w:val="28"/>
        </w:rPr>
        <w:t>/</w:t>
      </w:r>
      <w:proofErr w:type="spellStart"/>
      <w:r w:rsidRPr="000964E6">
        <w:rPr>
          <w:b/>
          <w:sz w:val="28"/>
          <w:szCs w:val="28"/>
        </w:rPr>
        <w:t>усл</w:t>
      </w:r>
      <w:proofErr w:type="spellEnd"/>
      <w:r w:rsidRPr="000964E6">
        <w:rPr>
          <w:b/>
          <w:sz w:val="28"/>
          <w:szCs w:val="28"/>
        </w:rPr>
        <w:t xml:space="preserve"> </w:t>
      </w:r>
      <w:r w:rsidRPr="000964E6">
        <w:rPr>
          <w:b/>
          <w:sz w:val="28"/>
          <w:szCs w:val="28"/>
          <w:lang w:val="en-US"/>
        </w:rPr>
        <w:t>F</w:t>
      </w:r>
      <w:r w:rsidRPr="000964E6">
        <w:rPr>
          <w:b/>
          <w:sz w:val="28"/>
          <w:szCs w:val="28"/>
        </w:rPr>
        <w:t>10)</w:t>
      </w:r>
      <w:r w:rsidRPr="00684AFF">
        <w:rPr>
          <w:sz w:val="28"/>
          <w:szCs w:val="28"/>
        </w:rPr>
        <w:t>.</w:t>
      </w:r>
    </w:p>
    <w:p w:rsidR="000964E6" w:rsidRPr="000964E6" w:rsidRDefault="000964E6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0964E6">
        <w:rPr>
          <w:sz w:val="28"/>
          <w:szCs w:val="28"/>
        </w:rPr>
        <w:t>После нажатия на нее перед вами открывается следующее окно</w:t>
      </w:r>
      <w:r>
        <w:rPr>
          <w:sz w:val="28"/>
          <w:szCs w:val="28"/>
        </w:rPr>
        <w:t>: (</w:t>
      </w:r>
      <w:r w:rsidR="00F652C4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 w:rsidR="00BB2819">
        <w:rPr>
          <w:sz w:val="28"/>
          <w:szCs w:val="28"/>
        </w:rPr>
        <w:t>4.1</w:t>
      </w:r>
      <w:r w:rsidRPr="000964E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964E6" w:rsidRPr="000964E6" w:rsidRDefault="009B5884" w:rsidP="00F06A02">
      <w:pPr>
        <w:spacing w:line="360" w:lineRule="auto"/>
        <w:jc w:val="center"/>
        <w:rPr>
          <w:sz w:val="28"/>
          <w:szCs w:val="28"/>
        </w:rPr>
      </w:pPr>
      <w:r w:rsidRPr="009B5884">
        <w:rPr>
          <w:noProof/>
          <w:sz w:val="28"/>
          <w:szCs w:val="28"/>
        </w:rPr>
        <w:drawing>
          <wp:inline distT="0" distB="0" distL="0" distR="0" wp14:anchorId="1203FEFB" wp14:editId="108225B6">
            <wp:extent cx="5753903" cy="4820323"/>
            <wp:effectExtent l="19050" t="19050" r="18415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4820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4E6" w:rsidRDefault="000964E6" w:rsidP="00F06A02">
      <w:pPr>
        <w:spacing w:line="360" w:lineRule="auto"/>
        <w:jc w:val="center"/>
        <w:rPr>
          <w:sz w:val="24"/>
          <w:szCs w:val="28"/>
        </w:rPr>
      </w:pPr>
      <w:r w:rsidRPr="00BB2819">
        <w:rPr>
          <w:sz w:val="24"/>
          <w:szCs w:val="28"/>
        </w:rPr>
        <w:t xml:space="preserve">Рисунок </w:t>
      </w:r>
      <w:r w:rsidR="00BB2819" w:rsidRPr="00BB2819">
        <w:rPr>
          <w:sz w:val="24"/>
          <w:szCs w:val="28"/>
        </w:rPr>
        <w:t>4.1.</w:t>
      </w:r>
      <w:r w:rsidRPr="00BB2819">
        <w:rPr>
          <w:sz w:val="24"/>
          <w:szCs w:val="28"/>
        </w:rPr>
        <w:t xml:space="preserve"> Дополнительные условия поиска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0964E6" w:rsidRPr="00002505" w:rsidRDefault="000964E6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002505">
        <w:rPr>
          <w:sz w:val="28"/>
          <w:szCs w:val="28"/>
        </w:rPr>
        <w:t>Рекомендуемая последова</w:t>
      </w:r>
      <w:r>
        <w:rPr>
          <w:sz w:val="28"/>
          <w:szCs w:val="28"/>
        </w:rPr>
        <w:t>тельность работ, предшествующих «</w:t>
      </w:r>
      <w:r w:rsidRPr="00002505">
        <w:rPr>
          <w:sz w:val="28"/>
          <w:szCs w:val="28"/>
        </w:rPr>
        <w:t>Выбору</w:t>
      </w:r>
      <w:r>
        <w:rPr>
          <w:sz w:val="28"/>
          <w:szCs w:val="28"/>
        </w:rPr>
        <w:t xml:space="preserve"> дополнительного условия поиска»</w:t>
      </w:r>
      <w:r w:rsidRPr="00002505">
        <w:rPr>
          <w:sz w:val="28"/>
          <w:szCs w:val="28"/>
        </w:rPr>
        <w:t>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t>1)  Выбрать интересующий период (</w:t>
      </w:r>
      <w:r>
        <w:rPr>
          <w:sz w:val="28"/>
          <w:szCs w:val="28"/>
        </w:rPr>
        <w:t>обычно месяц</w:t>
      </w:r>
      <w:r w:rsidRPr="00002505">
        <w:rPr>
          <w:sz w:val="28"/>
          <w:szCs w:val="28"/>
        </w:rPr>
        <w:t>).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t>2)  Выбрать условия поиска (не закрытые, пустое место работы и т.д.).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lastRenderedPageBreak/>
        <w:t>3)  Выбрать вид оплаты.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t>4)  Выбрать специальность врача (при необходимости).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t>5)  Выбрать Ф.И.О. врача (при необходимости).</w:t>
      </w:r>
    </w:p>
    <w:p w:rsidR="000964E6" w:rsidRPr="00002505" w:rsidRDefault="000964E6" w:rsidP="00F06A02">
      <w:pPr>
        <w:spacing w:line="360" w:lineRule="auto"/>
        <w:ind w:firstLine="709"/>
        <w:rPr>
          <w:sz w:val="28"/>
          <w:szCs w:val="28"/>
        </w:rPr>
      </w:pPr>
      <w:r w:rsidRPr="00002505">
        <w:rPr>
          <w:sz w:val="28"/>
          <w:szCs w:val="28"/>
        </w:rPr>
        <w:t>6)  Выбрать диагноз (диагнозы).</w:t>
      </w:r>
    </w:p>
    <w:p w:rsidR="000964E6" w:rsidRPr="00002505" w:rsidRDefault="000964E6" w:rsidP="00F06A02">
      <w:pPr>
        <w:spacing w:line="360" w:lineRule="auto"/>
        <w:ind w:firstLine="709"/>
        <w:jc w:val="both"/>
        <w:rPr>
          <w:sz w:val="28"/>
          <w:szCs w:val="28"/>
        </w:rPr>
      </w:pPr>
      <w:r w:rsidRPr="00002505">
        <w:rPr>
          <w:sz w:val="28"/>
          <w:szCs w:val="28"/>
        </w:rPr>
        <w:t>Для тог</w:t>
      </w:r>
      <w:r>
        <w:rPr>
          <w:sz w:val="28"/>
          <w:szCs w:val="28"/>
        </w:rPr>
        <w:t>о, чтобы добавить дополнительное условие</w:t>
      </w:r>
      <w:r w:rsidRPr="00002505">
        <w:rPr>
          <w:sz w:val="28"/>
          <w:szCs w:val="28"/>
        </w:rPr>
        <w:t xml:space="preserve"> поиска к уже имеющимся, нужно </w:t>
      </w:r>
      <w:r>
        <w:rPr>
          <w:sz w:val="28"/>
          <w:szCs w:val="28"/>
        </w:rPr>
        <w:t xml:space="preserve">отметить это условие «галочкой», если условие является выбираемым, то нужно </w:t>
      </w:r>
      <w:r w:rsidRPr="00002505">
        <w:rPr>
          <w:sz w:val="28"/>
          <w:szCs w:val="28"/>
        </w:rPr>
        <w:t>нажать на кнопку раскрывающего списка</w:t>
      </w:r>
      <w:r>
        <w:rPr>
          <w:sz w:val="28"/>
          <w:szCs w:val="28"/>
        </w:rPr>
        <w:t xml:space="preserve"> и </w:t>
      </w:r>
      <w:r w:rsidRPr="00002505">
        <w:rPr>
          <w:sz w:val="28"/>
          <w:szCs w:val="28"/>
        </w:rPr>
        <w:t>выбрать интересующий пункт. Рассмотрим некоторые примеры выбора условий:</w:t>
      </w:r>
    </w:p>
    <w:p w:rsidR="000964E6" w:rsidRPr="008A3B74" w:rsidRDefault="000964E6" w:rsidP="00F06A02">
      <w:pPr>
        <w:numPr>
          <w:ilvl w:val="0"/>
          <w:numId w:val="13"/>
        </w:numPr>
        <w:tabs>
          <w:tab w:val="num" w:pos="426"/>
        </w:tabs>
        <w:spacing w:line="360" w:lineRule="auto"/>
        <w:ind w:left="0" w:firstLine="709"/>
        <w:rPr>
          <w:sz w:val="28"/>
          <w:szCs w:val="28"/>
        </w:rPr>
      </w:pPr>
      <w:r w:rsidRPr="008A3B74">
        <w:rPr>
          <w:sz w:val="28"/>
          <w:szCs w:val="28"/>
        </w:rPr>
        <w:t>При выборе пункт</w:t>
      </w:r>
      <w:r>
        <w:rPr>
          <w:sz w:val="28"/>
          <w:szCs w:val="28"/>
        </w:rPr>
        <w:t>ов</w:t>
      </w:r>
      <w:r w:rsidRPr="008A3B74">
        <w:rPr>
          <w:sz w:val="28"/>
          <w:szCs w:val="28"/>
        </w:rPr>
        <w:t xml:space="preserve"> «</w:t>
      </w:r>
      <w:r w:rsidRPr="008A3B74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 рождения</w:t>
      </w:r>
      <w:r w:rsidRPr="008A3B74">
        <w:rPr>
          <w:sz w:val="28"/>
          <w:szCs w:val="28"/>
        </w:rPr>
        <w:t>»,</w:t>
      </w:r>
      <w:r>
        <w:rPr>
          <w:sz w:val="28"/>
          <w:szCs w:val="28"/>
        </w:rPr>
        <w:t xml:space="preserve"> «</w:t>
      </w:r>
      <w:r w:rsidRPr="00426E92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ата рождения</w:t>
      </w:r>
      <w:r>
        <w:rPr>
          <w:sz w:val="28"/>
          <w:szCs w:val="28"/>
        </w:rPr>
        <w:t>», «</w:t>
      </w:r>
      <w:r w:rsidRPr="007537C7">
        <w:rPr>
          <w:b/>
          <w:sz w:val="28"/>
          <w:szCs w:val="28"/>
        </w:rPr>
        <w:t xml:space="preserve">Возраст на начало </w:t>
      </w:r>
      <w:proofErr w:type="spellStart"/>
      <w:r w:rsidRPr="007537C7">
        <w:rPr>
          <w:b/>
          <w:sz w:val="28"/>
          <w:szCs w:val="28"/>
        </w:rPr>
        <w:t>заб</w:t>
      </w:r>
      <w:proofErr w:type="spellEnd"/>
      <w:r w:rsidRPr="007537C7">
        <w:rPr>
          <w:b/>
          <w:sz w:val="28"/>
          <w:szCs w:val="28"/>
        </w:rPr>
        <w:t>-я</w:t>
      </w:r>
      <w:r>
        <w:rPr>
          <w:sz w:val="28"/>
          <w:szCs w:val="28"/>
        </w:rPr>
        <w:t>», «</w:t>
      </w:r>
      <w:r w:rsidRPr="007537C7">
        <w:rPr>
          <w:b/>
          <w:sz w:val="28"/>
          <w:szCs w:val="28"/>
        </w:rPr>
        <w:t xml:space="preserve">Возраст на конец </w:t>
      </w:r>
      <w:proofErr w:type="spellStart"/>
      <w:r w:rsidRPr="007537C7">
        <w:rPr>
          <w:b/>
          <w:sz w:val="28"/>
          <w:szCs w:val="28"/>
        </w:rPr>
        <w:t>заб</w:t>
      </w:r>
      <w:proofErr w:type="spellEnd"/>
      <w:r w:rsidRPr="007537C7">
        <w:rPr>
          <w:b/>
          <w:sz w:val="28"/>
          <w:szCs w:val="28"/>
        </w:rPr>
        <w:t>-я</w:t>
      </w:r>
      <w:r>
        <w:rPr>
          <w:sz w:val="28"/>
          <w:szCs w:val="28"/>
        </w:rPr>
        <w:t>»</w:t>
      </w:r>
      <w:r w:rsidRPr="008A3B74">
        <w:rPr>
          <w:sz w:val="28"/>
          <w:szCs w:val="28"/>
        </w:rPr>
        <w:t xml:space="preserve"> под раскрывающимся списком появится дополнительное поле и дополнительный раскрывающийся список, в котором можно выбрать условие </w:t>
      </w:r>
      <w:proofErr w:type="gramStart"/>
      <w:r w:rsidRPr="008A3B74">
        <w:rPr>
          <w:sz w:val="28"/>
          <w:szCs w:val="28"/>
        </w:rPr>
        <w:t>( =</w:t>
      </w:r>
      <w:proofErr w:type="gramEnd"/>
      <w:r w:rsidRPr="008A3B74">
        <w:rPr>
          <w:sz w:val="28"/>
          <w:szCs w:val="28"/>
        </w:rPr>
        <w:t xml:space="preserve"> - равно,&lt; - меньше, &gt; - больше, &lt;&gt; - между</w:t>
      </w:r>
      <w:r>
        <w:rPr>
          <w:sz w:val="28"/>
          <w:szCs w:val="28"/>
        </w:rPr>
        <w:t xml:space="preserve">, </w:t>
      </w:r>
      <w:r w:rsidRPr="007537C7">
        <w:rPr>
          <w:sz w:val="28"/>
          <w:szCs w:val="28"/>
        </w:rPr>
        <w:t>&gt;</w:t>
      </w:r>
      <w:r>
        <w:rPr>
          <w:sz w:val="28"/>
          <w:szCs w:val="28"/>
        </w:rPr>
        <w:t>= - больше либо равно,</w:t>
      </w:r>
      <w:r w:rsidRPr="007537C7">
        <w:rPr>
          <w:sz w:val="28"/>
          <w:szCs w:val="28"/>
        </w:rPr>
        <w:t xml:space="preserve"> &lt;</w:t>
      </w:r>
      <w:r>
        <w:rPr>
          <w:sz w:val="28"/>
          <w:szCs w:val="28"/>
        </w:rPr>
        <w:t>= - меньше либо равно</w:t>
      </w:r>
      <w:r w:rsidRPr="008A3B74">
        <w:rPr>
          <w:sz w:val="28"/>
          <w:szCs w:val="28"/>
        </w:rPr>
        <w:t xml:space="preserve">). Если выбраны условия =, </w:t>
      </w:r>
      <w:proofErr w:type="gramStart"/>
      <w:r w:rsidRPr="008A3B74">
        <w:rPr>
          <w:sz w:val="28"/>
          <w:szCs w:val="28"/>
        </w:rPr>
        <w:t>&lt; или</w:t>
      </w:r>
      <w:proofErr w:type="gramEnd"/>
      <w:r w:rsidRPr="008A3B74">
        <w:rPr>
          <w:sz w:val="28"/>
          <w:szCs w:val="28"/>
        </w:rPr>
        <w:t xml:space="preserve"> &gt;, то подставив нужную цифру года в поле, рядом с новым раскрывающимся списком можно просмотреть записи =, &lt; или &gt; того года, который указан в дополнительном поле. </w:t>
      </w:r>
    </w:p>
    <w:p w:rsidR="000964E6" w:rsidRDefault="0054637D" w:rsidP="00F06A02">
      <w:pPr>
        <w:spacing w:line="360" w:lineRule="auto"/>
        <w:jc w:val="center"/>
        <w:rPr>
          <w:sz w:val="28"/>
          <w:szCs w:val="28"/>
        </w:rPr>
      </w:pPr>
      <w:r w:rsidRPr="0054637D">
        <w:rPr>
          <w:noProof/>
          <w:sz w:val="28"/>
          <w:szCs w:val="28"/>
        </w:rPr>
        <w:drawing>
          <wp:inline distT="0" distB="0" distL="0" distR="0" wp14:anchorId="0539706E" wp14:editId="4EF3202F">
            <wp:extent cx="5363323" cy="600159"/>
            <wp:effectExtent l="19050" t="19050" r="8890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001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2CAE" w:rsidRDefault="00DD2CAE" w:rsidP="00F06A02">
      <w:pPr>
        <w:spacing w:line="360" w:lineRule="auto"/>
        <w:jc w:val="center"/>
        <w:rPr>
          <w:sz w:val="24"/>
          <w:szCs w:val="28"/>
        </w:rPr>
      </w:pPr>
      <w:r w:rsidRPr="00BB2819">
        <w:rPr>
          <w:sz w:val="24"/>
          <w:szCs w:val="28"/>
        </w:rPr>
        <w:t xml:space="preserve">Рисунок </w:t>
      </w:r>
      <w:r>
        <w:rPr>
          <w:sz w:val="24"/>
          <w:szCs w:val="28"/>
        </w:rPr>
        <w:t>4.2</w:t>
      </w:r>
      <w:r w:rsidRPr="00BB2819">
        <w:rPr>
          <w:sz w:val="24"/>
          <w:szCs w:val="28"/>
        </w:rPr>
        <w:t xml:space="preserve">. </w:t>
      </w:r>
      <w:r>
        <w:rPr>
          <w:sz w:val="24"/>
          <w:szCs w:val="28"/>
        </w:rPr>
        <w:t>Выбор условий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0964E6" w:rsidRDefault="000964E6" w:rsidP="00F06A02">
      <w:pPr>
        <w:numPr>
          <w:ilvl w:val="0"/>
          <w:numId w:val="13"/>
        </w:numPr>
        <w:tabs>
          <w:tab w:val="num" w:pos="426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Для выбора параметра «</w:t>
      </w:r>
      <w:r>
        <w:rPr>
          <w:b/>
          <w:sz w:val="28"/>
          <w:szCs w:val="28"/>
        </w:rPr>
        <w:t>Место работы</w:t>
      </w:r>
      <w:r>
        <w:rPr>
          <w:sz w:val="28"/>
          <w:szCs w:val="28"/>
        </w:rPr>
        <w:t>», если выбран переключатель «справ.», двойным щелчком в текстовом поле вызывается справочник</w:t>
      </w:r>
      <w:r w:rsidR="00DD2CAE">
        <w:rPr>
          <w:sz w:val="28"/>
          <w:szCs w:val="28"/>
        </w:rPr>
        <w:t xml:space="preserve"> мест работы. Если в справочнике</w:t>
      </w:r>
      <w:r>
        <w:rPr>
          <w:sz w:val="28"/>
          <w:szCs w:val="28"/>
        </w:rPr>
        <w:t xml:space="preserve"> Вы не нашли нужной вам записи, то выберите вид ввода как ручной (р/ввод) и введите в текстовое поле необходимое текстовое значение.</w:t>
      </w:r>
    </w:p>
    <w:p w:rsidR="000964E6" w:rsidRDefault="0054637D" w:rsidP="00F06A02">
      <w:pPr>
        <w:spacing w:line="360" w:lineRule="auto"/>
        <w:jc w:val="center"/>
        <w:rPr>
          <w:sz w:val="28"/>
          <w:szCs w:val="28"/>
        </w:rPr>
      </w:pPr>
      <w:r w:rsidRPr="0054637D">
        <w:rPr>
          <w:noProof/>
          <w:sz w:val="28"/>
          <w:szCs w:val="28"/>
        </w:rPr>
        <w:lastRenderedPageBreak/>
        <w:drawing>
          <wp:inline distT="0" distB="0" distL="0" distR="0" wp14:anchorId="596FD401" wp14:editId="5CDFFB58">
            <wp:extent cx="5201376" cy="2257740"/>
            <wp:effectExtent l="19050" t="19050" r="18415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2577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2CAE" w:rsidRDefault="00DD2CAE" w:rsidP="00F06A02">
      <w:pPr>
        <w:spacing w:line="360" w:lineRule="auto"/>
        <w:jc w:val="center"/>
        <w:rPr>
          <w:sz w:val="24"/>
          <w:szCs w:val="28"/>
        </w:rPr>
      </w:pPr>
      <w:r w:rsidRPr="00BB2819">
        <w:rPr>
          <w:sz w:val="24"/>
          <w:szCs w:val="28"/>
        </w:rPr>
        <w:t xml:space="preserve">Рисунок </w:t>
      </w:r>
      <w:r>
        <w:rPr>
          <w:sz w:val="24"/>
          <w:szCs w:val="28"/>
        </w:rPr>
        <w:t>4.3</w:t>
      </w:r>
      <w:r w:rsidRPr="00BB2819">
        <w:rPr>
          <w:sz w:val="24"/>
          <w:szCs w:val="28"/>
        </w:rPr>
        <w:t xml:space="preserve">. </w:t>
      </w:r>
      <w:r>
        <w:rPr>
          <w:sz w:val="24"/>
          <w:szCs w:val="28"/>
        </w:rPr>
        <w:t>Место работы из справочника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0964E6" w:rsidRDefault="000964E6" w:rsidP="00F06A02">
      <w:pPr>
        <w:numPr>
          <w:ilvl w:val="0"/>
          <w:numId w:val="13"/>
        </w:numPr>
        <w:tabs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условий </w:t>
      </w:r>
      <w:r w:rsidRPr="007537C7">
        <w:rPr>
          <w:b/>
          <w:sz w:val="28"/>
          <w:szCs w:val="28"/>
        </w:rPr>
        <w:t>«Соц.</w:t>
      </w:r>
      <w:r>
        <w:rPr>
          <w:b/>
          <w:sz w:val="28"/>
          <w:szCs w:val="28"/>
        </w:rPr>
        <w:t xml:space="preserve"> </w:t>
      </w:r>
      <w:r w:rsidRPr="007537C7">
        <w:rPr>
          <w:b/>
          <w:sz w:val="28"/>
          <w:szCs w:val="28"/>
        </w:rPr>
        <w:t>положение»</w:t>
      </w:r>
      <w:r>
        <w:rPr>
          <w:sz w:val="28"/>
          <w:szCs w:val="28"/>
        </w:rPr>
        <w:t>, «</w:t>
      </w:r>
      <w:r w:rsidRPr="007537C7">
        <w:rPr>
          <w:b/>
          <w:sz w:val="28"/>
          <w:szCs w:val="28"/>
        </w:rPr>
        <w:t>Национальность</w:t>
      </w:r>
      <w:r>
        <w:rPr>
          <w:sz w:val="28"/>
          <w:szCs w:val="28"/>
        </w:rPr>
        <w:t>», «</w:t>
      </w:r>
      <w:r w:rsidRPr="007537C7">
        <w:rPr>
          <w:b/>
          <w:sz w:val="28"/>
          <w:szCs w:val="28"/>
        </w:rPr>
        <w:t>Травма</w:t>
      </w:r>
      <w:r>
        <w:rPr>
          <w:sz w:val="28"/>
          <w:szCs w:val="28"/>
        </w:rPr>
        <w:t>», «</w:t>
      </w:r>
      <w:r w:rsidRPr="007537C7">
        <w:rPr>
          <w:b/>
          <w:sz w:val="28"/>
          <w:szCs w:val="28"/>
        </w:rPr>
        <w:t>Исход заболев</w:t>
      </w:r>
      <w:r>
        <w:rPr>
          <w:sz w:val="28"/>
          <w:szCs w:val="28"/>
        </w:rPr>
        <w:t>.», «</w:t>
      </w:r>
      <w:r w:rsidRPr="007537C7">
        <w:rPr>
          <w:b/>
          <w:sz w:val="28"/>
          <w:szCs w:val="28"/>
        </w:rPr>
        <w:t>Доп. исход</w:t>
      </w:r>
      <w:r>
        <w:rPr>
          <w:sz w:val="28"/>
          <w:szCs w:val="28"/>
        </w:rPr>
        <w:t>», «</w:t>
      </w:r>
      <w:r w:rsidRPr="00A01695">
        <w:rPr>
          <w:b/>
          <w:sz w:val="28"/>
          <w:szCs w:val="28"/>
        </w:rPr>
        <w:t>Напр. из</w:t>
      </w:r>
      <w:r>
        <w:rPr>
          <w:sz w:val="28"/>
          <w:szCs w:val="28"/>
        </w:rPr>
        <w:t>», «</w:t>
      </w:r>
      <w:proofErr w:type="spellStart"/>
      <w:r w:rsidRPr="00A01695">
        <w:rPr>
          <w:b/>
          <w:sz w:val="28"/>
          <w:szCs w:val="28"/>
        </w:rPr>
        <w:t>Хар</w:t>
      </w:r>
      <w:proofErr w:type="spellEnd"/>
      <w:r w:rsidRPr="00A01695">
        <w:rPr>
          <w:b/>
          <w:sz w:val="28"/>
          <w:szCs w:val="28"/>
        </w:rPr>
        <w:t xml:space="preserve">-р </w:t>
      </w:r>
      <w:proofErr w:type="spellStart"/>
      <w:r w:rsidRPr="00A01695">
        <w:rPr>
          <w:b/>
          <w:sz w:val="28"/>
          <w:szCs w:val="28"/>
        </w:rPr>
        <w:t>забол</w:t>
      </w:r>
      <w:proofErr w:type="spellEnd"/>
      <w:r w:rsidRPr="00A01695">
        <w:rPr>
          <w:b/>
          <w:sz w:val="28"/>
          <w:szCs w:val="28"/>
        </w:rPr>
        <w:t>-я</w:t>
      </w:r>
      <w:r>
        <w:rPr>
          <w:sz w:val="28"/>
          <w:szCs w:val="28"/>
        </w:rPr>
        <w:t>», «</w:t>
      </w:r>
      <w:r w:rsidRPr="00A01695">
        <w:rPr>
          <w:b/>
          <w:sz w:val="28"/>
          <w:szCs w:val="28"/>
        </w:rPr>
        <w:t>Анестезия</w:t>
      </w:r>
      <w:r>
        <w:rPr>
          <w:sz w:val="28"/>
          <w:szCs w:val="28"/>
        </w:rPr>
        <w:t>», «</w:t>
      </w:r>
      <w:r w:rsidRPr="00A01695">
        <w:rPr>
          <w:b/>
          <w:sz w:val="28"/>
          <w:szCs w:val="28"/>
        </w:rPr>
        <w:t>Страна регистрации</w:t>
      </w:r>
      <w:r>
        <w:rPr>
          <w:sz w:val="28"/>
          <w:szCs w:val="28"/>
        </w:rPr>
        <w:t>», «</w:t>
      </w:r>
      <w:r>
        <w:rPr>
          <w:b/>
          <w:sz w:val="28"/>
          <w:szCs w:val="28"/>
        </w:rPr>
        <w:t>Вид приема</w:t>
      </w:r>
      <w:r>
        <w:rPr>
          <w:sz w:val="28"/>
          <w:szCs w:val="28"/>
        </w:rPr>
        <w:t>», «</w:t>
      </w:r>
      <w:r>
        <w:rPr>
          <w:b/>
          <w:sz w:val="28"/>
          <w:szCs w:val="28"/>
        </w:rPr>
        <w:t>ФИО оператора</w:t>
      </w:r>
      <w:r>
        <w:rPr>
          <w:sz w:val="28"/>
          <w:szCs w:val="28"/>
        </w:rPr>
        <w:t>», «</w:t>
      </w:r>
      <w:r>
        <w:rPr>
          <w:b/>
          <w:sz w:val="28"/>
          <w:szCs w:val="28"/>
        </w:rPr>
        <w:t>Рез-т ДДН (гр. Здор-я)</w:t>
      </w:r>
      <w:r>
        <w:rPr>
          <w:sz w:val="28"/>
          <w:szCs w:val="28"/>
        </w:rPr>
        <w:t>», «</w:t>
      </w:r>
      <w:r>
        <w:rPr>
          <w:b/>
          <w:sz w:val="28"/>
          <w:szCs w:val="28"/>
        </w:rPr>
        <w:t xml:space="preserve">Характер </w:t>
      </w:r>
      <w:proofErr w:type="spellStart"/>
      <w:r>
        <w:rPr>
          <w:b/>
          <w:sz w:val="28"/>
          <w:szCs w:val="28"/>
        </w:rPr>
        <w:t>заб</w:t>
      </w:r>
      <w:proofErr w:type="spellEnd"/>
      <w:r>
        <w:rPr>
          <w:b/>
          <w:sz w:val="28"/>
          <w:szCs w:val="28"/>
        </w:rPr>
        <w:t>-я ДДН</w:t>
      </w:r>
      <w:r>
        <w:rPr>
          <w:sz w:val="28"/>
          <w:szCs w:val="28"/>
        </w:rPr>
        <w:t xml:space="preserve">» также двойным кликом вызывается справочник значений. </w:t>
      </w:r>
      <w:r w:rsidRPr="007537C7">
        <w:rPr>
          <w:sz w:val="28"/>
          <w:szCs w:val="28"/>
        </w:rPr>
        <w:t>Переключатель “</w:t>
      </w:r>
      <w:r w:rsidRPr="007537C7">
        <w:rPr>
          <w:b/>
          <w:sz w:val="28"/>
          <w:szCs w:val="28"/>
        </w:rPr>
        <w:t>Не</w:t>
      </w:r>
      <w:r w:rsidRPr="007537C7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Pr="007537C7">
        <w:rPr>
          <w:sz w:val="28"/>
          <w:szCs w:val="28"/>
        </w:rPr>
        <w:t>исключит из выбранного списка пациентов с выбранн</w:t>
      </w:r>
      <w:r>
        <w:rPr>
          <w:sz w:val="28"/>
          <w:szCs w:val="28"/>
        </w:rPr>
        <w:t xml:space="preserve">ым значением условия. Переключатель </w:t>
      </w:r>
      <w:r w:rsidRPr="00A01695">
        <w:rPr>
          <w:sz w:val="28"/>
          <w:szCs w:val="28"/>
        </w:rPr>
        <w:t>‘</w:t>
      </w:r>
      <w:r w:rsidRPr="00A01695">
        <w:rPr>
          <w:b/>
          <w:sz w:val="28"/>
          <w:szCs w:val="28"/>
        </w:rPr>
        <w:t>Не заполнено</w:t>
      </w:r>
      <w:r w:rsidRPr="00A01695">
        <w:rPr>
          <w:sz w:val="28"/>
          <w:szCs w:val="28"/>
        </w:rPr>
        <w:t>’</w:t>
      </w:r>
      <w:r>
        <w:rPr>
          <w:sz w:val="28"/>
          <w:szCs w:val="28"/>
        </w:rPr>
        <w:t xml:space="preserve"> выведет список, где данное условие не заполнено.</w:t>
      </w:r>
    </w:p>
    <w:p w:rsidR="000964E6" w:rsidRPr="00E700A7" w:rsidRDefault="000964E6" w:rsidP="00F06A02">
      <w:pPr>
        <w:numPr>
          <w:ilvl w:val="0"/>
          <w:numId w:val="13"/>
        </w:numPr>
        <w:tabs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700A7">
        <w:rPr>
          <w:sz w:val="28"/>
          <w:szCs w:val="28"/>
        </w:rPr>
        <w:t>Остальные пункты выбираются и устанавливаются по аналогии.</w:t>
      </w:r>
    </w:p>
    <w:p w:rsidR="000964E6" w:rsidRDefault="000964E6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выбора всех необходимых</w:t>
      </w:r>
      <w:r w:rsidR="00DE2FCC">
        <w:rPr>
          <w:sz w:val="28"/>
          <w:szCs w:val="28"/>
        </w:rPr>
        <w:t xml:space="preserve"> дополнительных условий поиска </w:t>
      </w:r>
      <w:r>
        <w:rPr>
          <w:sz w:val="28"/>
          <w:szCs w:val="28"/>
        </w:rPr>
        <w:t>необходимо нажать кнопку «Выход».</w:t>
      </w:r>
    </w:p>
    <w:p w:rsidR="000964E6" w:rsidRDefault="000964E6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главном окне программы отобразятся выбранные дополнительные условия поиска.</w:t>
      </w:r>
      <w:r w:rsidRPr="00FB5E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нажатия кнопки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8 сформируется список по заданным условиям </w:t>
      </w:r>
      <w:r w:rsidRPr="007623D5">
        <w:rPr>
          <w:sz w:val="28"/>
          <w:szCs w:val="28"/>
        </w:rPr>
        <w:t>поиска</w:t>
      </w:r>
      <w:r>
        <w:rPr>
          <w:sz w:val="28"/>
          <w:szCs w:val="28"/>
        </w:rPr>
        <w:t>.</w:t>
      </w:r>
    </w:p>
    <w:p w:rsidR="000964E6" w:rsidRDefault="009210DE" w:rsidP="00F06A02">
      <w:pPr>
        <w:spacing w:line="360" w:lineRule="auto"/>
        <w:jc w:val="center"/>
        <w:rPr>
          <w:sz w:val="28"/>
          <w:szCs w:val="28"/>
        </w:rPr>
      </w:pPr>
      <w:r w:rsidRPr="009210DE">
        <w:rPr>
          <w:noProof/>
          <w:sz w:val="28"/>
          <w:szCs w:val="28"/>
        </w:rPr>
        <w:drawing>
          <wp:inline distT="0" distB="0" distL="0" distR="0" wp14:anchorId="3036CEEF" wp14:editId="362B4294">
            <wp:extent cx="3752852" cy="589185"/>
            <wp:effectExtent l="19050" t="19050" r="19050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4685" cy="6145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2CAE" w:rsidRDefault="00DD2CAE" w:rsidP="00F06A02">
      <w:pPr>
        <w:spacing w:line="360" w:lineRule="auto"/>
        <w:jc w:val="center"/>
        <w:rPr>
          <w:sz w:val="24"/>
          <w:szCs w:val="28"/>
        </w:rPr>
      </w:pPr>
      <w:r w:rsidRPr="00BB2819">
        <w:rPr>
          <w:sz w:val="24"/>
          <w:szCs w:val="28"/>
        </w:rPr>
        <w:t xml:space="preserve">Рисунок </w:t>
      </w:r>
      <w:r>
        <w:rPr>
          <w:sz w:val="24"/>
          <w:szCs w:val="28"/>
        </w:rPr>
        <w:t>4.4</w:t>
      </w:r>
      <w:r w:rsidRPr="00BB2819">
        <w:rPr>
          <w:sz w:val="24"/>
          <w:szCs w:val="28"/>
        </w:rPr>
        <w:t>.</w:t>
      </w:r>
      <w:r w:rsidR="00916E05">
        <w:rPr>
          <w:sz w:val="24"/>
          <w:szCs w:val="28"/>
        </w:rPr>
        <w:t xml:space="preserve"> Отображение дополнительных условий</w:t>
      </w:r>
      <w:r w:rsidRPr="00BB2819">
        <w:rPr>
          <w:sz w:val="24"/>
          <w:szCs w:val="28"/>
        </w:rPr>
        <w:t xml:space="preserve"> поиска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0964E6" w:rsidRDefault="000964E6" w:rsidP="00F06A02">
      <w:pPr>
        <w:tabs>
          <w:tab w:val="num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71EEB">
        <w:rPr>
          <w:b/>
          <w:sz w:val="28"/>
          <w:szCs w:val="28"/>
          <w:u w:val="single"/>
        </w:rPr>
        <w:t>«ИНН врача»</w:t>
      </w:r>
      <w:r>
        <w:rPr>
          <w:b/>
          <w:sz w:val="28"/>
          <w:szCs w:val="28"/>
        </w:rPr>
        <w:t xml:space="preserve">. </w:t>
      </w:r>
      <w:r w:rsidRPr="007623D5">
        <w:rPr>
          <w:sz w:val="28"/>
          <w:szCs w:val="28"/>
        </w:rPr>
        <w:t xml:space="preserve">Для отображения поля </w:t>
      </w:r>
      <w:r w:rsidRPr="007623D5">
        <w:rPr>
          <w:b/>
          <w:sz w:val="28"/>
          <w:szCs w:val="28"/>
        </w:rPr>
        <w:t xml:space="preserve">«ИНН врача» </w:t>
      </w:r>
      <w:r w:rsidRPr="007623D5">
        <w:rPr>
          <w:sz w:val="28"/>
          <w:szCs w:val="28"/>
        </w:rPr>
        <w:t>в</w:t>
      </w:r>
      <w:r w:rsidRPr="007623D5">
        <w:rPr>
          <w:b/>
          <w:sz w:val="28"/>
          <w:szCs w:val="28"/>
        </w:rPr>
        <w:t xml:space="preserve"> </w:t>
      </w:r>
      <w:r w:rsidRPr="007623D5">
        <w:rPr>
          <w:sz w:val="28"/>
          <w:szCs w:val="28"/>
        </w:rPr>
        <w:t xml:space="preserve">услугах необходимо щелкнуть правой кнопкой мыши на услуги, выбрать в </w:t>
      </w:r>
      <w:r w:rsidRPr="007623D5">
        <w:rPr>
          <w:sz w:val="28"/>
          <w:szCs w:val="28"/>
        </w:rPr>
        <w:lastRenderedPageBreak/>
        <w:t xml:space="preserve">контекстном меню пункт </w:t>
      </w:r>
      <w:r w:rsidRPr="007623D5">
        <w:rPr>
          <w:b/>
          <w:sz w:val="28"/>
          <w:szCs w:val="28"/>
        </w:rPr>
        <w:t>«Настройка сетки»</w:t>
      </w:r>
      <w:r w:rsidRPr="007623D5">
        <w:rPr>
          <w:sz w:val="28"/>
          <w:szCs w:val="28"/>
        </w:rPr>
        <w:t xml:space="preserve">. В списке доступных полей найти поле </w:t>
      </w:r>
      <w:r w:rsidRPr="007623D5">
        <w:rPr>
          <w:b/>
          <w:sz w:val="28"/>
          <w:szCs w:val="28"/>
        </w:rPr>
        <w:t>«ИНН врача»</w:t>
      </w:r>
      <w:r w:rsidRPr="007623D5">
        <w:rPr>
          <w:sz w:val="28"/>
          <w:szCs w:val="28"/>
        </w:rPr>
        <w:t xml:space="preserve">, установить флаг </w:t>
      </w:r>
      <w:r w:rsidRPr="007623D5">
        <w:rPr>
          <w:b/>
          <w:sz w:val="28"/>
          <w:szCs w:val="28"/>
        </w:rPr>
        <w:t>показывать</w:t>
      </w:r>
      <w:r w:rsidRPr="007623D5">
        <w:rPr>
          <w:sz w:val="28"/>
          <w:szCs w:val="28"/>
        </w:rPr>
        <w:t xml:space="preserve"> </w:t>
      </w:r>
      <w:r w:rsidR="00DE2FCC">
        <w:rPr>
          <w:sz w:val="28"/>
          <w:szCs w:val="28"/>
        </w:rPr>
        <w:t>напротив этого поля, н</w:t>
      </w:r>
      <w:r w:rsidRPr="007623D5">
        <w:rPr>
          <w:sz w:val="28"/>
          <w:szCs w:val="28"/>
        </w:rPr>
        <w:t xml:space="preserve">ажать кнопку </w:t>
      </w:r>
      <w:proofErr w:type="gramStart"/>
      <w:r w:rsidRPr="007623D5">
        <w:rPr>
          <w:b/>
          <w:sz w:val="28"/>
          <w:szCs w:val="28"/>
        </w:rPr>
        <w:t>Сохранить</w:t>
      </w:r>
      <w:proofErr w:type="gramEnd"/>
      <w:r w:rsidRPr="007623D5">
        <w:rPr>
          <w:b/>
          <w:sz w:val="28"/>
          <w:szCs w:val="28"/>
        </w:rPr>
        <w:t xml:space="preserve"> </w:t>
      </w:r>
      <w:r w:rsidRPr="007623D5">
        <w:rPr>
          <w:sz w:val="28"/>
          <w:szCs w:val="28"/>
        </w:rPr>
        <w:t>и</w:t>
      </w:r>
      <w:r w:rsidRPr="007623D5">
        <w:rPr>
          <w:b/>
          <w:sz w:val="28"/>
          <w:szCs w:val="28"/>
        </w:rPr>
        <w:t xml:space="preserve"> Закрыть.</w:t>
      </w:r>
      <w:r w:rsidRPr="007623D5">
        <w:rPr>
          <w:sz w:val="28"/>
          <w:szCs w:val="28"/>
        </w:rPr>
        <w:t xml:space="preserve"> В таблице услуг отобразиться поле </w:t>
      </w:r>
      <w:r w:rsidRPr="007623D5">
        <w:rPr>
          <w:b/>
          <w:sz w:val="28"/>
          <w:szCs w:val="28"/>
        </w:rPr>
        <w:t>«ИНН врача»</w:t>
      </w:r>
      <w:r>
        <w:rPr>
          <w:b/>
          <w:sz w:val="28"/>
          <w:szCs w:val="28"/>
        </w:rPr>
        <w:t>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 xml:space="preserve">Для исправления услуг, у которых поле </w:t>
      </w:r>
      <w:r w:rsidRPr="007623D5">
        <w:rPr>
          <w:b/>
          <w:sz w:val="28"/>
          <w:szCs w:val="28"/>
        </w:rPr>
        <w:t xml:space="preserve">«ИНН врача» </w:t>
      </w:r>
      <w:r w:rsidRPr="007623D5">
        <w:rPr>
          <w:sz w:val="28"/>
          <w:szCs w:val="28"/>
        </w:rPr>
        <w:t>не заполнено необходимо открыть АРМ администратора, пункт – Медперсонал. Найти исполнителя данной услуги, и заполнить поля:</w:t>
      </w:r>
    </w:p>
    <w:p w:rsidR="000964E6" w:rsidRPr="007623D5" w:rsidRDefault="00DE2FCC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964E6" w:rsidRPr="007623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964E6" w:rsidRPr="007623D5">
        <w:rPr>
          <w:sz w:val="28"/>
          <w:szCs w:val="28"/>
        </w:rPr>
        <w:t>Уникальный код мед. работника. Используется ИНН физического лица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>2. Дата рождения мед. Работника.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 xml:space="preserve">3. </w:t>
      </w:r>
      <w:r w:rsidR="00DE2FCC" w:rsidRPr="007623D5">
        <w:rPr>
          <w:sz w:val="28"/>
          <w:szCs w:val="28"/>
        </w:rPr>
        <w:t>Специальность,</w:t>
      </w:r>
      <w:r w:rsidRPr="007623D5">
        <w:rPr>
          <w:sz w:val="28"/>
          <w:szCs w:val="28"/>
        </w:rPr>
        <w:t xml:space="preserve"> полученная в ВУЗЕ (выбирается из справочника).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>4. Дата приема на работу.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>5. Вид специальности (выбирается из справочника).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>6. Код специальности (выбирается из справочника).</w:t>
      </w:r>
    </w:p>
    <w:p w:rsidR="000964E6" w:rsidRPr="007623D5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7623D5">
        <w:rPr>
          <w:sz w:val="28"/>
          <w:szCs w:val="28"/>
        </w:rPr>
        <w:t>Дата выдачи (последнего продления) сертификата по соответствующей специальности.</w:t>
      </w:r>
    </w:p>
    <w:p w:rsidR="000964E6" w:rsidRPr="000964E6" w:rsidRDefault="000964E6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7623D5">
        <w:rPr>
          <w:sz w:val="28"/>
          <w:szCs w:val="28"/>
        </w:rPr>
        <w:t xml:space="preserve">После этого нужно выполнить обработку таких случаев непосредственно из АРМа </w:t>
      </w:r>
      <w:proofErr w:type="spellStart"/>
      <w:r w:rsidRPr="007623D5">
        <w:rPr>
          <w:sz w:val="28"/>
          <w:szCs w:val="28"/>
        </w:rPr>
        <w:t>МедЭксперта</w:t>
      </w:r>
      <w:proofErr w:type="spellEnd"/>
      <w:r w:rsidRPr="007623D5">
        <w:rPr>
          <w:sz w:val="28"/>
          <w:szCs w:val="28"/>
        </w:rPr>
        <w:t xml:space="preserve"> с помощью функции </w:t>
      </w:r>
      <w:r w:rsidRPr="007623D5">
        <w:rPr>
          <w:b/>
          <w:sz w:val="28"/>
          <w:szCs w:val="28"/>
        </w:rPr>
        <w:t xml:space="preserve">Обработка записи </w:t>
      </w:r>
      <w:r w:rsidRPr="007623D5">
        <w:rPr>
          <w:sz w:val="28"/>
          <w:szCs w:val="28"/>
        </w:rPr>
        <w:t xml:space="preserve">(кнопка </w:t>
      </w:r>
      <w:proofErr w:type="spellStart"/>
      <w:r w:rsidRPr="007623D5">
        <w:rPr>
          <w:b/>
          <w:sz w:val="28"/>
          <w:szCs w:val="28"/>
        </w:rPr>
        <w:t>Обр.зап</w:t>
      </w:r>
      <w:proofErr w:type="spellEnd"/>
      <w:r w:rsidRPr="007623D5">
        <w:rPr>
          <w:b/>
          <w:sz w:val="28"/>
          <w:szCs w:val="28"/>
        </w:rPr>
        <w:t>.</w:t>
      </w:r>
      <w:r w:rsidRPr="007623D5">
        <w:rPr>
          <w:sz w:val="28"/>
          <w:szCs w:val="28"/>
        </w:rPr>
        <w:t xml:space="preserve">), предварительно установив переключатель </w:t>
      </w:r>
      <w:r w:rsidR="00D30C2F">
        <w:rPr>
          <w:b/>
          <w:sz w:val="28"/>
          <w:szCs w:val="28"/>
        </w:rPr>
        <w:t>«</w:t>
      </w:r>
      <w:r w:rsidR="00326423">
        <w:rPr>
          <w:b/>
          <w:sz w:val="28"/>
          <w:szCs w:val="28"/>
        </w:rPr>
        <w:t xml:space="preserve">1 </w:t>
      </w:r>
      <w:proofErr w:type="spellStart"/>
      <w:r w:rsidR="00326423">
        <w:rPr>
          <w:b/>
          <w:sz w:val="28"/>
          <w:szCs w:val="28"/>
        </w:rPr>
        <w:t>зап.</w:t>
      </w:r>
      <w:proofErr w:type="spellEnd"/>
      <w:r w:rsidR="00326423">
        <w:rPr>
          <w:b/>
          <w:sz w:val="28"/>
          <w:szCs w:val="28"/>
        </w:rPr>
        <w:t xml:space="preserve"> </w:t>
      </w:r>
      <w:r w:rsidR="00D30C2F">
        <w:rPr>
          <w:b/>
          <w:sz w:val="28"/>
          <w:szCs w:val="28"/>
        </w:rPr>
        <w:t>Все</w:t>
      </w:r>
      <w:r w:rsidRPr="007623D5">
        <w:rPr>
          <w:b/>
          <w:sz w:val="28"/>
          <w:szCs w:val="28"/>
        </w:rPr>
        <w:t>»</w:t>
      </w:r>
      <w:r w:rsidRPr="007623D5">
        <w:rPr>
          <w:sz w:val="28"/>
          <w:szCs w:val="28"/>
        </w:rPr>
        <w:t xml:space="preserve"> в нужный режим. </w:t>
      </w:r>
      <w:r w:rsidRPr="007623D5">
        <w:rPr>
          <w:b/>
          <w:sz w:val="28"/>
          <w:szCs w:val="28"/>
        </w:rPr>
        <w:t xml:space="preserve">1 </w:t>
      </w:r>
      <w:proofErr w:type="spellStart"/>
      <w:r w:rsidRPr="007623D5">
        <w:rPr>
          <w:b/>
          <w:sz w:val="28"/>
          <w:szCs w:val="28"/>
        </w:rPr>
        <w:t>зап</w:t>
      </w:r>
      <w:proofErr w:type="gramStart"/>
      <w:r w:rsidRPr="007623D5">
        <w:rPr>
          <w:sz w:val="28"/>
          <w:szCs w:val="28"/>
        </w:rPr>
        <w:t>.</w:t>
      </w:r>
      <w:proofErr w:type="spellEnd"/>
      <w:proofErr w:type="gramEnd"/>
      <w:r w:rsidRPr="007623D5">
        <w:rPr>
          <w:sz w:val="28"/>
          <w:szCs w:val="28"/>
        </w:rPr>
        <w:t xml:space="preserve"> – обработается один случай на котором установлен курсор, </w:t>
      </w:r>
      <w:r w:rsidRPr="007623D5">
        <w:rPr>
          <w:b/>
          <w:sz w:val="28"/>
          <w:szCs w:val="28"/>
        </w:rPr>
        <w:t>Все</w:t>
      </w:r>
      <w:r w:rsidRPr="007623D5">
        <w:rPr>
          <w:sz w:val="28"/>
          <w:szCs w:val="28"/>
        </w:rPr>
        <w:t xml:space="preserve"> – обработаются все </w:t>
      </w:r>
      <w:r w:rsidRPr="00771EEB">
        <w:rPr>
          <w:sz w:val="28"/>
          <w:szCs w:val="28"/>
        </w:rPr>
        <w:t>найденные в настоящий момент случаи.</w:t>
      </w:r>
    </w:p>
    <w:p w:rsidR="000964E6" w:rsidRPr="00FB5ECA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71EEB">
        <w:rPr>
          <w:b/>
          <w:sz w:val="28"/>
          <w:szCs w:val="28"/>
          <w:u w:val="single"/>
        </w:rPr>
        <w:t>«Ошибки из СМК».</w:t>
      </w:r>
      <w:r w:rsidRPr="00771EEB">
        <w:rPr>
          <w:b/>
          <w:sz w:val="28"/>
          <w:szCs w:val="28"/>
        </w:rPr>
        <w:t xml:space="preserve"> </w:t>
      </w:r>
      <w:r w:rsidRPr="00771EEB">
        <w:rPr>
          <w:sz w:val="28"/>
          <w:szCs w:val="28"/>
        </w:rPr>
        <w:t>При</w:t>
      </w:r>
      <w:r w:rsidRPr="00771EEB">
        <w:rPr>
          <w:b/>
          <w:sz w:val="28"/>
          <w:szCs w:val="28"/>
        </w:rPr>
        <w:t xml:space="preserve"> </w:t>
      </w:r>
      <w:r w:rsidRPr="00771EEB">
        <w:rPr>
          <w:sz w:val="28"/>
          <w:szCs w:val="28"/>
        </w:rPr>
        <w:t xml:space="preserve">установке данного параметра программа найдет все случаи заболеваний за период, которые были признаны дефектными в страховой компании. Также существует поиск по </w:t>
      </w:r>
      <w:r w:rsidRPr="00771EEB">
        <w:rPr>
          <w:b/>
          <w:sz w:val="28"/>
          <w:szCs w:val="28"/>
        </w:rPr>
        <w:t xml:space="preserve">«Коду дефекта». </w:t>
      </w:r>
      <w:r w:rsidRPr="00771EEB">
        <w:rPr>
          <w:sz w:val="28"/>
          <w:szCs w:val="28"/>
        </w:rPr>
        <w:t xml:space="preserve">Щелкнув дважды на поле кода вызывается справочник кодов дефектов. Справочник формируется динамически в зависимости от того, какие дефекты были загружены. Для того чтобы </w:t>
      </w:r>
      <w:r w:rsidRPr="00FB5ECA">
        <w:rPr>
          <w:sz w:val="28"/>
          <w:szCs w:val="28"/>
        </w:rPr>
        <w:t xml:space="preserve">эта опция работала, необходимо загрузить ошибки в формате </w:t>
      </w:r>
      <w:r w:rsidRPr="00FB5ECA">
        <w:rPr>
          <w:b/>
          <w:sz w:val="28"/>
          <w:szCs w:val="28"/>
          <w:lang w:val="en-US"/>
        </w:rPr>
        <w:t>excel</w:t>
      </w:r>
      <w:r w:rsidRPr="00FB5ECA">
        <w:rPr>
          <w:sz w:val="28"/>
          <w:szCs w:val="28"/>
        </w:rPr>
        <w:t xml:space="preserve"> (см. рук-во </w:t>
      </w:r>
      <w:r w:rsidRPr="00FB5ECA">
        <w:rPr>
          <w:b/>
          <w:sz w:val="28"/>
          <w:szCs w:val="28"/>
        </w:rPr>
        <w:t>Загрузчик обновлений из СМК</w:t>
      </w:r>
      <w:r w:rsidRPr="00FB5ECA">
        <w:rPr>
          <w:sz w:val="28"/>
          <w:szCs w:val="28"/>
        </w:rPr>
        <w:t>).</w:t>
      </w:r>
    </w:p>
    <w:p w:rsidR="000964E6" w:rsidRPr="00FB5ECA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B5ECA">
        <w:rPr>
          <w:b/>
          <w:sz w:val="28"/>
          <w:szCs w:val="28"/>
          <w:u w:val="single"/>
          <w:lang w:eastAsia="en-US"/>
        </w:rPr>
        <w:lastRenderedPageBreak/>
        <w:t>«</w:t>
      </w:r>
      <w:r w:rsidRPr="00FB5ECA">
        <w:rPr>
          <w:b/>
          <w:bCs/>
          <w:sz w:val="28"/>
          <w:szCs w:val="28"/>
          <w:u w:val="single"/>
          <w:lang w:eastAsia="en-US"/>
        </w:rPr>
        <w:t>Несколько случаев заболеваний</w:t>
      </w:r>
      <w:r w:rsidRPr="00FB5ECA">
        <w:rPr>
          <w:sz w:val="28"/>
          <w:szCs w:val="28"/>
          <w:u w:val="single"/>
          <w:lang w:eastAsia="en-US"/>
        </w:rPr>
        <w:t xml:space="preserve"> </w:t>
      </w:r>
      <w:r w:rsidRPr="00FB5ECA">
        <w:rPr>
          <w:b/>
          <w:sz w:val="28"/>
          <w:szCs w:val="28"/>
          <w:u w:val="single"/>
          <w:lang w:eastAsia="en-US"/>
        </w:rPr>
        <w:t>за период»</w:t>
      </w:r>
      <w:r w:rsidRPr="00FB5ECA"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Поиск </w:t>
      </w:r>
      <w:r w:rsidRPr="00FB5ECA">
        <w:rPr>
          <w:sz w:val="28"/>
          <w:szCs w:val="28"/>
          <w:lang w:eastAsia="en-US"/>
        </w:rPr>
        <w:t>двойны</w:t>
      </w:r>
      <w:r>
        <w:rPr>
          <w:sz w:val="28"/>
          <w:szCs w:val="28"/>
          <w:lang w:eastAsia="en-US"/>
        </w:rPr>
        <w:t>х</w:t>
      </w:r>
      <w:r w:rsidRPr="00FB5ECA">
        <w:rPr>
          <w:sz w:val="28"/>
          <w:szCs w:val="28"/>
          <w:lang w:eastAsia="en-US"/>
        </w:rPr>
        <w:t xml:space="preserve"> запис</w:t>
      </w:r>
      <w:r>
        <w:rPr>
          <w:sz w:val="28"/>
          <w:szCs w:val="28"/>
          <w:lang w:eastAsia="en-US"/>
        </w:rPr>
        <w:t>ей</w:t>
      </w:r>
      <w:r w:rsidRPr="00FB5ECA">
        <w:rPr>
          <w:sz w:val="28"/>
          <w:szCs w:val="28"/>
          <w:lang w:eastAsia="en-US"/>
        </w:rPr>
        <w:t xml:space="preserve"> по локальному номеру. К этому параметру добавлен параметр </w:t>
      </w:r>
      <w:r w:rsidRPr="00FB5ECA">
        <w:rPr>
          <w:b/>
          <w:sz w:val="28"/>
          <w:szCs w:val="28"/>
          <w:lang w:eastAsia="en-US"/>
        </w:rPr>
        <w:t>«</w:t>
      </w:r>
      <w:r w:rsidRPr="00FB5ECA">
        <w:rPr>
          <w:b/>
          <w:bCs/>
          <w:sz w:val="28"/>
          <w:szCs w:val="28"/>
          <w:lang w:eastAsia="en-US"/>
        </w:rPr>
        <w:t xml:space="preserve">Искать только по ФИО». </w:t>
      </w:r>
      <w:r w:rsidRPr="00FB5ECA">
        <w:rPr>
          <w:sz w:val="28"/>
          <w:szCs w:val="28"/>
          <w:lang w:eastAsia="en-US"/>
        </w:rPr>
        <w:t>Поиск найдет все случаи, у которых было несколько заболеваний за период и у которых ФИО одинаково, не учитывая локальный номер пациента в паспортной части.</w:t>
      </w:r>
    </w:p>
    <w:p w:rsidR="00A06431" w:rsidRDefault="000964E6" w:rsidP="00F06A02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 w:rsidRPr="00FB5ECA">
        <w:rPr>
          <w:b/>
          <w:sz w:val="28"/>
          <w:szCs w:val="28"/>
          <w:u w:val="single"/>
        </w:rPr>
        <w:t>«Услуга не соответствует диагнозу»</w:t>
      </w:r>
      <w:r>
        <w:rPr>
          <w:b/>
          <w:sz w:val="28"/>
          <w:szCs w:val="28"/>
          <w:u w:val="single"/>
        </w:rPr>
        <w:t>.</w:t>
      </w:r>
      <w:r w:rsidRPr="00FB5ECA">
        <w:rPr>
          <w:b/>
          <w:bCs/>
          <w:sz w:val="28"/>
          <w:szCs w:val="28"/>
          <w:lang w:eastAsia="en-US"/>
        </w:rPr>
        <w:t xml:space="preserve"> </w:t>
      </w:r>
      <w:r w:rsidRPr="00FB5ECA">
        <w:rPr>
          <w:bCs/>
          <w:sz w:val="28"/>
          <w:szCs w:val="28"/>
          <w:lang w:eastAsia="en-US"/>
        </w:rPr>
        <w:t>Поиск</w:t>
      </w:r>
      <w:r>
        <w:rPr>
          <w:b/>
          <w:bCs/>
          <w:sz w:val="28"/>
          <w:szCs w:val="28"/>
          <w:lang w:eastAsia="en-US"/>
        </w:rPr>
        <w:t xml:space="preserve"> </w:t>
      </w:r>
      <w:r w:rsidRPr="00FB5ECA">
        <w:rPr>
          <w:bCs/>
          <w:sz w:val="28"/>
          <w:szCs w:val="28"/>
          <w:lang w:eastAsia="en-US"/>
        </w:rPr>
        <w:t>случа</w:t>
      </w:r>
      <w:r>
        <w:rPr>
          <w:bCs/>
          <w:sz w:val="28"/>
          <w:szCs w:val="28"/>
          <w:lang w:eastAsia="en-US"/>
        </w:rPr>
        <w:t>ев</w:t>
      </w:r>
      <w:r w:rsidRPr="00FB5ECA">
        <w:rPr>
          <w:bCs/>
          <w:sz w:val="28"/>
          <w:szCs w:val="28"/>
          <w:lang w:eastAsia="en-US"/>
        </w:rPr>
        <w:t xml:space="preserve"> заболевани</w:t>
      </w:r>
      <w:r>
        <w:rPr>
          <w:bCs/>
          <w:sz w:val="28"/>
          <w:szCs w:val="28"/>
          <w:lang w:eastAsia="en-US"/>
        </w:rPr>
        <w:t>й</w:t>
      </w:r>
      <w:r w:rsidRPr="00FB5ECA">
        <w:rPr>
          <w:bCs/>
          <w:sz w:val="28"/>
          <w:szCs w:val="28"/>
          <w:lang w:eastAsia="en-US"/>
        </w:rPr>
        <w:t xml:space="preserve">, у которых диагнозы не соответствуют настройке </w:t>
      </w:r>
      <w:r w:rsidRPr="00FB5ECA">
        <w:rPr>
          <w:b/>
          <w:bCs/>
          <w:sz w:val="28"/>
          <w:szCs w:val="28"/>
          <w:lang w:eastAsia="en-US"/>
        </w:rPr>
        <w:t xml:space="preserve">«Соотношения диагноз – услуга» </w:t>
      </w:r>
      <w:r w:rsidRPr="00FB5ECA">
        <w:rPr>
          <w:bCs/>
          <w:sz w:val="28"/>
          <w:szCs w:val="28"/>
          <w:lang w:eastAsia="en-US"/>
        </w:rPr>
        <w:t>(дополнительно см. руководство к АРМ администратора)</w:t>
      </w:r>
      <w:r>
        <w:rPr>
          <w:bCs/>
          <w:sz w:val="28"/>
          <w:szCs w:val="28"/>
          <w:lang w:eastAsia="en-US"/>
        </w:rPr>
        <w:t>.</w:t>
      </w:r>
    </w:p>
    <w:p w:rsidR="00943D88" w:rsidRDefault="00943D88" w:rsidP="00F06A02">
      <w:pPr>
        <w:spacing w:line="360" w:lineRule="auto"/>
        <w:ind w:firstLine="709"/>
        <w:rPr>
          <w:b/>
        </w:rPr>
      </w:pPr>
      <w:r>
        <w:rPr>
          <w:b/>
        </w:rPr>
        <w:br w:type="page"/>
      </w:r>
    </w:p>
    <w:p w:rsidR="00A06431" w:rsidRPr="00FB5ECA" w:rsidRDefault="00943D88" w:rsidP="00A60BA9">
      <w:pPr>
        <w:pStyle w:val="1"/>
        <w:spacing w:before="0" w:line="480" w:lineRule="auto"/>
        <w:jc w:val="center"/>
        <w:rPr>
          <w:sz w:val="28"/>
          <w:szCs w:val="28"/>
          <w:lang w:eastAsia="en-US"/>
        </w:rPr>
      </w:pPr>
      <w:bookmarkStart w:id="14" w:name="_Toc149059463"/>
      <w:r w:rsidRPr="00A60BA9">
        <w:rPr>
          <w:rFonts w:ascii="Times New Roman" w:hAnsi="Times New Roman" w:cs="Times New Roman"/>
          <w:b/>
          <w:color w:val="auto"/>
          <w:sz w:val="28"/>
        </w:rPr>
        <w:lastRenderedPageBreak/>
        <w:t>5</w:t>
      </w:r>
      <w:r>
        <w:rPr>
          <w:rFonts w:ascii="Times New Roman" w:hAnsi="Times New Roman" w:cs="Times New Roman"/>
          <w:b/>
          <w:color w:val="auto"/>
        </w:rPr>
        <w:t xml:space="preserve">. </w:t>
      </w:r>
      <w:r w:rsidR="00A06431" w:rsidRPr="00A60BA9">
        <w:rPr>
          <w:rFonts w:ascii="Times New Roman" w:hAnsi="Times New Roman" w:cs="Times New Roman"/>
          <w:b/>
          <w:color w:val="auto"/>
          <w:sz w:val="28"/>
        </w:rPr>
        <w:t>НАСТРОЙКИ СЕТКИ</w:t>
      </w:r>
      <w:bookmarkEnd w:id="14"/>
    </w:p>
    <w:p w:rsidR="00A06431" w:rsidRP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t>Настройки сетки позволяют настроить отображение таблиц.</w:t>
      </w:r>
    </w:p>
    <w:p w:rsidR="00A06431" w:rsidRP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t>Для открытия настроек сетки необходимо:</w:t>
      </w:r>
    </w:p>
    <w:p w:rsidR="00A06431" w:rsidRPr="00A06431" w:rsidRDefault="00A06431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t xml:space="preserve">кликнуть правой кнопкой «мышки» по таблице, </w:t>
      </w:r>
    </w:p>
    <w:p w:rsidR="00A06431" w:rsidRPr="00A06431" w:rsidRDefault="00A06431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t>в контекстном меню выбрать соответствующий пункт, откроется форма «Настройка сетки» (</w:t>
      </w:r>
      <w:r w:rsidR="00F652C4">
        <w:rPr>
          <w:sz w:val="28"/>
          <w:szCs w:val="28"/>
        </w:rPr>
        <w:t>Рисунок</w:t>
      </w:r>
      <w:r w:rsidRPr="00A06431">
        <w:rPr>
          <w:sz w:val="28"/>
          <w:szCs w:val="28"/>
        </w:rPr>
        <w:t xml:space="preserve"> </w:t>
      </w:r>
      <w:r w:rsidR="00916E05">
        <w:rPr>
          <w:sz w:val="28"/>
          <w:szCs w:val="28"/>
        </w:rPr>
        <w:t>5.1</w:t>
      </w:r>
      <w:r w:rsidRPr="00A06431">
        <w:rPr>
          <w:sz w:val="28"/>
          <w:szCs w:val="28"/>
        </w:rPr>
        <w:t>).</w:t>
      </w:r>
    </w:p>
    <w:p w:rsid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Настройки сетки позволяют настроить отображение таблиц.</w:t>
      </w:r>
    </w:p>
    <w:p w:rsid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открытия настроек сетки необходимо:</w:t>
      </w:r>
    </w:p>
    <w:p w:rsidR="00A06431" w:rsidRDefault="00A06431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кликнуть правой кнопкой «мышки» по таблице, </w:t>
      </w:r>
    </w:p>
    <w:p w:rsidR="00A06431" w:rsidRDefault="00A06431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контекстном меню выбрать соответствующий пункт, откроется форма «Настройка сетки» (</w:t>
      </w:r>
      <w:r w:rsidR="00F652C4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 w:rsidR="00916E05">
        <w:rPr>
          <w:sz w:val="28"/>
          <w:szCs w:val="28"/>
        </w:rPr>
        <w:t>5.2</w:t>
      </w:r>
      <w:r>
        <w:rPr>
          <w:sz w:val="28"/>
          <w:szCs w:val="28"/>
        </w:rPr>
        <w:t>).</w:t>
      </w:r>
    </w:p>
    <w:p w:rsidR="00A06431" w:rsidRPr="00A06431" w:rsidRDefault="0054637D" w:rsidP="00F06A02">
      <w:pPr>
        <w:tabs>
          <w:tab w:val="num" w:pos="0"/>
        </w:tabs>
        <w:spacing w:line="360" w:lineRule="auto"/>
        <w:jc w:val="center"/>
        <w:rPr>
          <w:sz w:val="28"/>
          <w:szCs w:val="28"/>
        </w:rPr>
      </w:pPr>
      <w:r w:rsidRPr="0054637D">
        <w:rPr>
          <w:noProof/>
          <w:sz w:val="28"/>
          <w:szCs w:val="28"/>
        </w:rPr>
        <w:drawing>
          <wp:inline distT="0" distB="0" distL="0" distR="0" wp14:anchorId="180782C8" wp14:editId="3E7E57B8">
            <wp:extent cx="5553850" cy="3286584"/>
            <wp:effectExtent l="19050" t="19050" r="889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2865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431" w:rsidRDefault="00A06431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916E05" w:rsidRPr="00D171DB">
        <w:rPr>
          <w:sz w:val="24"/>
          <w:szCs w:val="28"/>
        </w:rPr>
        <w:t>5.1.</w:t>
      </w:r>
      <w:r w:rsidRPr="00D171DB">
        <w:rPr>
          <w:sz w:val="24"/>
          <w:szCs w:val="28"/>
        </w:rPr>
        <w:t xml:space="preserve"> Настройка сетки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A06431" w:rsidRP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t>В столбце «Наименование» перечислены все поля настраиваемой таблицы, в столбце «Показывать» указываются какие из полей таблицы должны отображаться, в столбце «Шрифт» настраивается шрифт текста в полях.</w:t>
      </w:r>
    </w:p>
    <w:p w:rsidR="00A06431" w:rsidRPr="00A06431" w:rsidRDefault="00A06431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A06431">
        <w:rPr>
          <w:sz w:val="28"/>
          <w:szCs w:val="28"/>
        </w:rPr>
        <w:lastRenderedPageBreak/>
        <w:t xml:space="preserve">В настройках сетки существует легенда по цветам записей ОМС, Бюджет, Наличный расчет, ДМС, Измененные случаи, нуждающиеся в обработке. </w:t>
      </w:r>
    </w:p>
    <w:p w:rsidR="00A06431" w:rsidRPr="00A06431" w:rsidRDefault="0054637D" w:rsidP="00F06A02">
      <w:pPr>
        <w:tabs>
          <w:tab w:val="num" w:pos="0"/>
        </w:tabs>
        <w:spacing w:line="360" w:lineRule="auto"/>
        <w:jc w:val="center"/>
        <w:rPr>
          <w:sz w:val="28"/>
          <w:szCs w:val="28"/>
        </w:rPr>
      </w:pPr>
      <w:r w:rsidRPr="0054637D">
        <w:rPr>
          <w:noProof/>
          <w:sz w:val="28"/>
          <w:szCs w:val="28"/>
        </w:rPr>
        <w:drawing>
          <wp:inline distT="0" distB="0" distL="0" distR="0" wp14:anchorId="742BA32C" wp14:editId="62C9C84A">
            <wp:extent cx="3505689" cy="2229161"/>
            <wp:effectExtent l="19050" t="19050" r="19050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22291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431" w:rsidRPr="00A06431" w:rsidRDefault="00AC7C01" w:rsidP="00F06A02">
      <w:pPr>
        <w:tabs>
          <w:tab w:val="num" w:pos="0"/>
        </w:tabs>
        <w:spacing w:line="360" w:lineRule="auto"/>
        <w:jc w:val="center"/>
        <w:rPr>
          <w:sz w:val="28"/>
          <w:szCs w:val="28"/>
        </w:rPr>
      </w:pPr>
      <w:r w:rsidRPr="00AC7C01">
        <w:rPr>
          <w:noProof/>
          <w:sz w:val="28"/>
          <w:szCs w:val="28"/>
        </w:rPr>
        <w:drawing>
          <wp:inline distT="0" distB="0" distL="0" distR="0" wp14:anchorId="20872E64" wp14:editId="11674CDE">
            <wp:extent cx="5760085" cy="1271270"/>
            <wp:effectExtent l="19050" t="19050" r="1206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71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F72" w:rsidRPr="00D171DB" w:rsidRDefault="00A06431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916E05" w:rsidRPr="00D171DB">
        <w:rPr>
          <w:sz w:val="24"/>
          <w:szCs w:val="28"/>
        </w:rPr>
        <w:t>5.2.</w:t>
      </w:r>
      <w:r w:rsidRPr="00D171DB">
        <w:rPr>
          <w:sz w:val="24"/>
          <w:szCs w:val="28"/>
        </w:rPr>
        <w:t xml:space="preserve"> Цветовая легенда</w:t>
      </w:r>
    </w:p>
    <w:p w:rsidR="00916E05" w:rsidRDefault="00916E05" w:rsidP="00F06A02">
      <w:pPr>
        <w:spacing w:line="360" w:lineRule="auto"/>
        <w:ind w:firstLine="709"/>
        <w:rPr>
          <w:b/>
        </w:rPr>
      </w:pPr>
      <w:r>
        <w:rPr>
          <w:b/>
        </w:rPr>
        <w:br w:type="page"/>
      </w:r>
    </w:p>
    <w:p w:rsidR="00AA6F72" w:rsidRPr="00A60BA9" w:rsidRDefault="00AA6F72" w:rsidP="00A60BA9">
      <w:pPr>
        <w:pStyle w:val="1"/>
        <w:numPr>
          <w:ilvl w:val="0"/>
          <w:numId w:val="12"/>
        </w:numPr>
        <w:spacing w:before="0" w:line="48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5" w:name="_Toc149059464"/>
      <w:r w:rsidRPr="00A60BA9">
        <w:rPr>
          <w:rFonts w:ascii="Times New Roman" w:hAnsi="Times New Roman" w:cs="Times New Roman"/>
          <w:b/>
          <w:color w:val="auto"/>
          <w:sz w:val="28"/>
        </w:rPr>
        <w:lastRenderedPageBreak/>
        <w:t>НАСТРОЙКИ АРМА</w:t>
      </w:r>
      <w:bookmarkEnd w:id="15"/>
    </w:p>
    <w:p w:rsidR="00AA6F72" w:rsidRDefault="00AA6F72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Настройки АРМа позволяют настраивать параметры для работы АРМа.</w:t>
      </w:r>
    </w:p>
    <w:p w:rsidR="00AA6F72" w:rsidRDefault="00AA6F72" w:rsidP="00F06A02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открытия настроек АРМа необходимо:</w:t>
      </w:r>
    </w:p>
    <w:p w:rsidR="00AA6F72" w:rsidRDefault="00AA6F72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меню комплекса выбрать пункт «Сервис» (</w:t>
      </w:r>
      <w:r w:rsidR="00916E05">
        <w:rPr>
          <w:sz w:val="28"/>
          <w:szCs w:val="28"/>
        </w:rPr>
        <w:t>Рисунок 6.1</w:t>
      </w:r>
      <w:r>
        <w:rPr>
          <w:sz w:val="28"/>
          <w:szCs w:val="28"/>
        </w:rPr>
        <w:t>),</w:t>
      </w:r>
    </w:p>
    <w:p w:rsidR="00AA6F72" w:rsidRDefault="00AA6F72" w:rsidP="00F06A0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меню выбрать «Настройки АРМа (</w:t>
      </w:r>
      <w:r>
        <w:rPr>
          <w:sz w:val="28"/>
          <w:szCs w:val="28"/>
          <w:lang w:val="en-US"/>
        </w:rPr>
        <w:t>F</w:t>
      </w:r>
      <w:r w:rsidRPr="00C46DE8">
        <w:rPr>
          <w:sz w:val="28"/>
          <w:szCs w:val="28"/>
        </w:rPr>
        <w:t>2</w:t>
      </w:r>
      <w:r>
        <w:rPr>
          <w:sz w:val="28"/>
          <w:szCs w:val="28"/>
        </w:rPr>
        <w:t>)», откроется окно «Настройки АРМа» (</w:t>
      </w:r>
      <w:r w:rsidR="00F652C4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 w:rsidR="00916E05">
        <w:rPr>
          <w:sz w:val="28"/>
          <w:szCs w:val="28"/>
        </w:rPr>
        <w:t>6.2</w:t>
      </w:r>
      <w:r>
        <w:rPr>
          <w:sz w:val="28"/>
          <w:szCs w:val="28"/>
        </w:rPr>
        <w:t>)</w:t>
      </w:r>
    </w:p>
    <w:p w:rsidR="00AA6F72" w:rsidRDefault="00AA6F72" w:rsidP="00F06A0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B35696" wp14:editId="609B0AF7">
            <wp:extent cx="3744986" cy="2828925"/>
            <wp:effectExtent l="19050" t="19050" r="2730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352" r="81774" b="73169"/>
                    <a:stretch/>
                  </pic:blipFill>
                  <pic:spPr bwMode="auto">
                    <a:xfrm>
                      <a:off x="0" y="0"/>
                      <a:ext cx="3762257" cy="28419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72" w:rsidRDefault="00AA6F72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916E05" w:rsidRPr="00D171DB">
        <w:rPr>
          <w:sz w:val="24"/>
          <w:szCs w:val="28"/>
        </w:rPr>
        <w:t>6.1.</w:t>
      </w:r>
      <w:r w:rsidRPr="00D171DB">
        <w:rPr>
          <w:sz w:val="24"/>
          <w:szCs w:val="28"/>
        </w:rPr>
        <w:t xml:space="preserve"> Выбор настройки АРМа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AA6F72" w:rsidRDefault="0054637D" w:rsidP="00F06A02">
      <w:pPr>
        <w:spacing w:line="360" w:lineRule="auto"/>
        <w:jc w:val="center"/>
        <w:rPr>
          <w:sz w:val="28"/>
          <w:szCs w:val="28"/>
        </w:rPr>
      </w:pPr>
      <w:r w:rsidRPr="0054637D">
        <w:rPr>
          <w:noProof/>
          <w:sz w:val="28"/>
          <w:szCs w:val="28"/>
        </w:rPr>
        <w:drawing>
          <wp:inline distT="0" distB="0" distL="0" distR="0" wp14:anchorId="5D4D24C7" wp14:editId="1A273680">
            <wp:extent cx="3667637" cy="1905266"/>
            <wp:effectExtent l="19050" t="19050" r="2857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9052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F72" w:rsidRDefault="001A111A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916E05" w:rsidRPr="00D171DB">
        <w:rPr>
          <w:sz w:val="24"/>
          <w:szCs w:val="28"/>
        </w:rPr>
        <w:t>6.2.</w:t>
      </w:r>
      <w:r w:rsidRPr="00D171DB">
        <w:rPr>
          <w:sz w:val="24"/>
          <w:szCs w:val="28"/>
        </w:rPr>
        <w:t xml:space="preserve"> Настройки АРМ</w:t>
      </w:r>
    </w:p>
    <w:p w:rsidR="00F06A02" w:rsidRPr="00F06A02" w:rsidRDefault="00F06A02" w:rsidP="00F06A02">
      <w:pPr>
        <w:spacing w:line="360" w:lineRule="auto"/>
        <w:jc w:val="center"/>
        <w:rPr>
          <w:sz w:val="28"/>
          <w:szCs w:val="28"/>
        </w:rPr>
      </w:pPr>
    </w:p>
    <w:p w:rsidR="001A111A" w:rsidRDefault="001A111A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настройках АРМа можно выбрать виды диагнозов, которые будут найдены при поиске: Все/Только окончательные/Только предварительные. </w:t>
      </w:r>
    </w:p>
    <w:p w:rsidR="001A111A" w:rsidRDefault="001A111A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Также выбрать поиск на главной форме: по дате окончания случаев или же по периоду сдачи реестра.</w:t>
      </w:r>
    </w:p>
    <w:p w:rsidR="001A111A" w:rsidRDefault="001A111A" w:rsidP="00F06A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убрать галочки с КСГ и АПП, то при обработке будет применен не тариф текущего периода, а тариф на дату окончания случая (</w:t>
      </w:r>
      <w:r w:rsidR="00F652C4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 w:rsidR="00916E05">
        <w:rPr>
          <w:sz w:val="28"/>
          <w:szCs w:val="28"/>
        </w:rPr>
        <w:t>6.3</w:t>
      </w:r>
      <w:r>
        <w:rPr>
          <w:sz w:val="28"/>
          <w:szCs w:val="28"/>
        </w:rPr>
        <w:t>).</w:t>
      </w:r>
    </w:p>
    <w:p w:rsidR="001A111A" w:rsidRPr="0054637D" w:rsidRDefault="0054637D" w:rsidP="00F06A02">
      <w:pPr>
        <w:spacing w:line="360" w:lineRule="auto"/>
        <w:jc w:val="center"/>
        <w:rPr>
          <w:sz w:val="28"/>
          <w:szCs w:val="28"/>
          <w:lang w:val="en-US"/>
        </w:rPr>
      </w:pPr>
      <w:r w:rsidRPr="0054637D">
        <w:rPr>
          <w:noProof/>
          <w:sz w:val="28"/>
          <w:szCs w:val="28"/>
        </w:rPr>
        <w:drawing>
          <wp:inline distT="0" distB="0" distL="0" distR="0" wp14:anchorId="5AE3572B" wp14:editId="6EA34481">
            <wp:extent cx="3667637" cy="1924319"/>
            <wp:effectExtent l="19050" t="19050" r="9525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9243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4E6" w:rsidRPr="00D171DB" w:rsidRDefault="001A111A" w:rsidP="00F06A02">
      <w:pPr>
        <w:spacing w:line="360" w:lineRule="auto"/>
        <w:jc w:val="center"/>
        <w:rPr>
          <w:sz w:val="24"/>
          <w:szCs w:val="28"/>
        </w:rPr>
      </w:pPr>
      <w:r w:rsidRPr="00D171DB">
        <w:rPr>
          <w:sz w:val="24"/>
          <w:szCs w:val="28"/>
        </w:rPr>
        <w:t xml:space="preserve">Рисунок </w:t>
      </w:r>
      <w:r w:rsidR="00916E05" w:rsidRPr="00D171DB">
        <w:rPr>
          <w:sz w:val="24"/>
          <w:szCs w:val="28"/>
        </w:rPr>
        <w:t>6.3.</w:t>
      </w:r>
      <w:r w:rsidR="00F06A02">
        <w:rPr>
          <w:sz w:val="24"/>
          <w:szCs w:val="28"/>
        </w:rPr>
        <w:t xml:space="preserve"> Настройки АРМ</w:t>
      </w:r>
    </w:p>
    <w:sectPr w:rsidR="000964E6" w:rsidRPr="00D171DB" w:rsidSect="00F06A02">
      <w:footerReference w:type="default" r:id="rId54"/>
      <w:pgSz w:w="11906" w:h="16838"/>
      <w:pgMar w:top="1134" w:right="1134" w:bottom="1134" w:left="170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CFE" w:rsidRDefault="000A3CFE" w:rsidP="00F27C54">
      <w:r>
        <w:separator/>
      </w:r>
    </w:p>
  </w:endnote>
  <w:endnote w:type="continuationSeparator" w:id="0">
    <w:p w:rsidR="000A3CFE" w:rsidRDefault="000A3CFE" w:rsidP="00F27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8877365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F06A02" w:rsidRPr="00F06A02" w:rsidRDefault="00F06A02">
        <w:pPr>
          <w:pStyle w:val="aa"/>
          <w:jc w:val="center"/>
          <w:rPr>
            <w:sz w:val="28"/>
          </w:rPr>
        </w:pPr>
        <w:r w:rsidRPr="00F06A02">
          <w:rPr>
            <w:sz w:val="28"/>
          </w:rPr>
          <w:fldChar w:fldCharType="begin"/>
        </w:r>
        <w:r w:rsidRPr="00F06A02">
          <w:rPr>
            <w:sz w:val="28"/>
          </w:rPr>
          <w:instrText>PAGE   \* MERGEFORMAT</w:instrText>
        </w:r>
        <w:r w:rsidRPr="00F06A02">
          <w:rPr>
            <w:sz w:val="28"/>
          </w:rPr>
          <w:fldChar w:fldCharType="separate"/>
        </w:r>
        <w:r w:rsidR="00761011">
          <w:rPr>
            <w:noProof/>
            <w:sz w:val="28"/>
          </w:rPr>
          <w:t>21</w:t>
        </w:r>
        <w:r w:rsidRPr="00F06A02">
          <w:rPr>
            <w:sz w:val="28"/>
          </w:rPr>
          <w:fldChar w:fldCharType="end"/>
        </w:r>
      </w:p>
    </w:sdtContent>
  </w:sdt>
  <w:p w:rsidR="00F27C54" w:rsidRDefault="00F27C5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CFE" w:rsidRDefault="000A3CFE" w:rsidP="00F27C54">
      <w:r>
        <w:separator/>
      </w:r>
    </w:p>
  </w:footnote>
  <w:footnote w:type="continuationSeparator" w:id="0">
    <w:p w:rsidR="000A3CFE" w:rsidRDefault="000A3CFE" w:rsidP="00F27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101E"/>
    <w:multiLevelType w:val="hybridMultilevel"/>
    <w:tmpl w:val="EFA060C6"/>
    <w:lvl w:ilvl="0" w:tplc="A38A5F8C">
      <w:start w:val="1"/>
      <w:numFmt w:val="decimal"/>
      <w:lvlText w:val="%1)"/>
      <w:lvlJc w:val="left"/>
      <w:pPr>
        <w:tabs>
          <w:tab w:val="num" w:pos="1297"/>
        </w:tabs>
        <w:ind w:left="1297" w:hanging="3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807C41"/>
    <w:multiLevelType w:val="hybridMultilevel"/>
    <w:tmpl w:val="1DC0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918C4"/>
    <w:multiLevelType w:val="hybridMultilevel"/>
    <w:tmpl w:val="6890F258"/>
    <w:lvl w:ilvl="0" w:tplc="D6621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A00FEF"/>
    <w:multiLevelType w:val="hybridMultilevel"/>
    <w:tmpl w:val="7FCE7456"/>
    <w:lvl w:ilvl="0" w:tplc="843A42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B2740"/>
    <w:multiLevelType w:val="hybridMultilevel"/>
    <w:tmpl w:val="BD504126"/>
    <w:lvl w:ilvl="0" w:tplc="9F0C3D14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10ECE"/>
    <w:multiLevelType w:val="hybridMultilevel"/>
    <w:tmpl w:val="60169F90"/>
    <w:lvl w:ilvl="0" w:tplc="0419000D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419A77BE"/>
    <w:multiLevelType w:val="multilevel"/>
    <w:tmpl w:val="3FC01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41DF51E5"/>
    <w:multiLevelType w:val="hybridMultilevel"/>
    <w:tmpl w:val="875AFF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F12134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8338D0"/>
    <w:multiLevelType w:val="singleLevel"/>
    <w:tmpl w:val="62B2D0F2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</w:abstractNum>
  <w:abstractNum w:abstractNumId="9" w15:restartNumberingAfterBreak="0">
    <w:nsid w:val="567C26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BFA4353"/>
    <w:multiLevelType w:val="hybridMultilevel"/>
    <w:tmpl w:val="FEC69CB8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432A7A"/>
    <w:multiLevelType w:val="singleLevel"/>
    <w:tmpl w:val="7F9C02B8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68572DE4"/>
    <w:multiLevelType w:val="multilevel"/>
    <w:tmpl w:val="5576F50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F038C1"/>
    <w:multiLevelType w:val="hybridMultilevel"/>
    <w:tmpl w:val="08389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546C6"/>
    <w:multiLevelType w:val="hybridMultilevel"/>
    <w:tmpl w:val="B7247DA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  <w:num w:numId="14">
    <w:abstractNumId w:val="14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83"/>
    <w:rsid w:val="000476DB"/>
    <w:rsid w:val="000726F3"/>
    <w:rsid w:val="000964E6"/>
    <w:rsid w:val="000A3CFE"/>
    <w:rsid w:val="000B60D4"/>
    <w:rsid w:val="00141BDF"/>
    <w:rsid w:val="00146431"/>
    <w:rsid w:val="001A111A"/>
    <w:rsid w:val="001A74F1"/>
    <w:rsid w:val="001C09C5"/>
    <w:rsid w:val="001D5AE9"/>
    <w:rsid w:val="0027503E"/>
    <w:rsid w:val="00326423"/>
    <w:rsid w:val="003866EF"/>
    <w:rsid w:val="003A5D67"/>
    <w:rsid w:val="0054637D"/>
    <w:rsid w:val="0057534D"/>
    <w:rsid w:val="00606883"/>
    <w:rsid w:val="006672EE"/>
    <w:rsid w:val="00684AFF"/>
    <w:rsid w:val="006B5640"/>
    <w:rsid w:val="006D4291"/>
    <w:rsid w:val="006F6C47"/>
    <w:rsid w:val="00717AF7"/>
    <w:rsid w:val="00724AAA"/>
    <w:rsid w:val="0073664A"/>
    <w:rsid w:val="00746575"/>
    <w:rsid w:val="00747B51"/>
    <w:rsid w:val="00761011"/>
    <w:rsid w:val="007673FF"/>
    <w:rsid w:val="00775563"/>
    <w:rsid w:val="007D4209"/>
    <w:rsid w:val="00871383"/>
    <w:rsid w:val="00916E05"/>
    <w:rsid w:val="009210DE"/>
    <w:rsid w:val="00943D88"/>
    <w:rsid w:val="00991FCE"/>
    <w:rsid w:val="009B5884"/>
    <w:rsid w:val="009C3ABB"/>
    <w:rsid w:val="00A06431"/>
    <w:rsid w:val="00A544DF"/>
    <w:rsid w:val="00A60BA9"/>
    <w:rsid w:val="00AA6DC1"/>
    <w:rsid w:val="00AA6F72"/>
    <w:rsid w:val="00AB5C71"/>
    <w:rsid w:val="00AC7C01"/>
    <w:rsid w:val="00AF122A"/>
    <w:rsid w:val="00B02041"/>
    <w:rsid w:val="00B069F9"/>
    <w:rsid w:val="00B77FB4"/>
    <w:rsid w:val="00B8270A"/>
    <w:rsid w:val="00BB2819"/>
    <w:rsid w:val="00C20201"/>
    <w:rsid w:val="00C91B8D"/>
    <w:rsid w:val="00CA09B2"/>
    <w:rsid w:val="00CE5590"/>
    <w:rsid w:val="00D171DB"/>
    <w:rsid w:val="00D30C2F"/>
    <w:rsid w:val="00D54DDD"/>
    <w:rsid w:val="00DB221B"/>
    <w:rsid w:val="00DD1FF9"/>
    <w:rsid w:val="00DD2CAE"/>
    <w:rsid w:val="00DD7DDD"/>
    <w:rsid w:val="00DE2FCC"/>
    <w:rsid w:val="00E30EA5"/>
    <w:rsid w:val="00E3763F"/>
    <w:rsid w:val="00E45BF1"/>
    <w:rsid w:val="00EC21CB"/>
    <w:rsid w:val="00EC6794"/>
    <w:rsid w:val="00EF6F4E"/>
    <w:rsid w:val="00F06A02"/>
    <w:rsid w:val="00F12D9E"/>
    <w:rsid w:val="00F14612"/>
    <w:rsid w:val="00F27C54"/>
    <w:rsid w:val="00F47D85"/>
    <w:rsid w:val="00F52586"/>
    <w:rsid w:val="00F56468"/>
    <w:rsid w:val="00F652C4"/>
    <w:rsid w:val="00FC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0E91B"/>
  <w15:chartTrackingRefBased/>
  <w15:docId w15:val="{7890F49C-CA27-479B-B6AC-C0F3D170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44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58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лавие"/>
    <w:basedOn w:val="a"/>
    <w:next w:val="a"/>
    <w:rsid w:val="00A544DF"/>
    <w:pPr>
      <w:suppressAutoHyphens/>
      <w:spacing w:before="100" w:beforeAutospacing="1" w:after="100" w:afterAutospacing="1"/>
      <w:ind w:hanging="19"/>
      <w:jc w:val="center"/>
    </w:pPr>
    <w:rPr>
      <w:b/>
      <w:sz w:val="34"/>
    </w:rPr>
  </w:style>
  <w:style w:type="paragraph" w:customStyle="1" w:styleId="3">
    <w:name w:val="Заглавие 3"/>
    <w:basedOn w:val="a"/>
    <w:next w:val="a"/>
    <w:autoRedefine/>
    <w:rsid w:val="00CE5590"/>
    <w:pPr>
      <w:suppressAutoHyphens/>
      <w:spacing w:line="360" w:lineRule="auto"/>
      <w:ind w:hanging="19"/>
      <w:jc w:val="center"/>
    </w:pPr>
    <w:rPr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544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A544DF"/>
    <w:pPr>
      <w:spacing w:line="259" w:lineRule="auto"/>
      <w:outlineLvl w:val="9"/>
    </w:pPr>
  </w:style>
  <w:style w:type="paragraph" w:customStyle="1" w:styleId="a5">
    <w:name w:val="ПМ"/>
    <w:basedOn w:val="a"/>
    <w:qFormat/>
    <w:rsid w:val="00AB5C71"/>
    <w:pPr>
      <w:tabs>
        <w:tab w:val="left" w:pos="0"/>
      </w:tabs>
      <w:spacing w:line="360" w:lineRule="auto"/>
      <w:jc w:val="both"/>
    </w:pPr>
    <w:rPr>
      <w:color w:val="00000A"/>
      <w:sz w:val="24"/>
      <w:szCs w:val="24"/>
    </w:rPr>
  </w:style>
  <w:style w:type="paragraph" w:styleId="a6">
    <w:name w:val="List Paragraph"/>
    <w:basedOn w:val="a"/>
    <w:uiPriority w:val="34"/>
    <w:qFormat/>
    <w:rsid w:val="00AB5C71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EF6F4E"/>
    <w:pPr>
      <w:spacing w:after="100"/>
    </w:pPr>
  </w:style>
  <w:style w:type="character" w:styleId="a7">
    <w:name w:val="Hyperlink"/>
    <w:basedOn w:val="a0"/>
    <w:uiPriority w:val="99"/>
    <w:unhideWhenUsed/>
    <w:rsid w:val="00EF6F4E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F5258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F27C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7C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F27C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7C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next w:val="a"/>
    <w:link w:val="ad"/>
    <w:qFormat/>
    <w:rsid w:val="00B069F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rsid w:val="00B069F9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e">
    <w:name w:val="caption"/>
    <w:basedOn w:val="a"/>
    <w:next w:val="a"/>
    <w:qFormat/>
    <w:rsid w:val="00DD1FF9"/>
    <w:pPr>
      <w:spacing w:before="120" w:after="120" w:line="360" w:lineRule="auto"/>
      <w:ind w:firstLine="709"/>
      <w:jc w:val="both"/>
    </w:pPr>
    <w:rPr>
      <w:b/>
      <w:bCs/>
    </w:rPr>
  </w:style>
  <w:style w:type="paragraph" w:customStyle="1" w:styleId="af">
    <w:name w:val="стильРисунок"/>
    <w:next w:val="ae"/>
    <w:rsid w:val="00DD1FF9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C0782-C493-43EF-A1DD-20481CE9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27</Pages>
  <Words>2652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Семенова</dc:creator>
  <cp:keywords/>
  <dc:description/>
  <cp:lastModifiedBy>KOMTEK</cp:lastModifiedBy>
  <cp:revision>36</cp:revision>
  <dcterms:created xsi:type="dcterms:W3CDTF">2018-08-29T04:49:00Z</dcterms:created>
  <dcterms:modified xsi:type="dcterms:W3CDTF">2024-05-13T12:20:00Z</dcterms:modified>
</cp:coreProperties>
</file>